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nl-NL"/>
        </w:rPr>
        <w:id w:val="583113718"/>
        <w:docPartObj>
          <w:docPartGallery w:val="Cover Pages"/>
          <w:docPartUnique/>
        </w:docPartObj>
      </w:sdtPr>
      <w:sdtContent>
        <w:p w:rsidR="002C270A" w:rsidRDefault="002C270A" w:rsidP="002C270A">
          <w:pPr>
            <w:jc w:val="right"/>
            <w:rPr>
              <w:lang w:val="nl-NL"/>
            </w:rPr>
          </w:pPr>
          <w:r>
            <w:rPr>
              <w:noProof/>
              <w:lang w:val="nl-BE" w:eastAsia="nl-BE"/>
            </w:rPr>
            <w:drawing>
              <wp:inline distT="0" distB="0" distL="0" distR="0">
                <wp:extent cx="2124075" cy="1201593"/>
                <wp:effectExtent l="19050" t="0" r="9525" b="0"/>
                <wp:docPr id="5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124075" cy="1201593"/>
                        </a:xfrm>
                        <a:prstGeom prst="rect">
                          <a:avLst/>
                        </a:prstGeom>
                        <a:noFill/>
                        <a:ln w="9525">
                          <a:noFill/>
                          <a:miter lim="800000"/>
                          <a:headEnd/>
                          <a:tailEnd/>
                        </a:ln>
                      </pic:spPr>
                    </pic:pic>
                  </a:graphicData>
                </a:graphic>
              </wp:inline>
            </w:drawing>
          </w:r>
        </w:p>
        <w:p w:rsidR="002C270A" w:rsidRDefault="002C270A" w:rsidP="002C270A">
          <w:pPr>
            <w:autoSpaceDE w:val="0"/>
            <w:autoSpaceDN w:val="0"/>
            <w:adjustRightInd w:val="0"/>
            <w:spacing w:after="0" w:line="240" w:lineRule="auto"/>
            <w:jc w:val="left"/>
            <w:rPr>
              <w:rFonts w:ascii="Calibri" w:hAnsi="Calibri" w:cs="Calibri"/>
              <w:color w:val="000000"/>
              <w:sz w:val="24"/>
              <w:szCs w:val="24"/>
              <w:lang w:val="nl-BE"/>
            </w:rPr>
          </w:pPr>
        </w:p>
        <w:p w:rsidR="002C270A" w:rsidRDefault="002C270A" w:rsidP="002C270A">
          <w:pPr>
            <w:autoSpaceDE w:val="0"/>
            <w:autoSpaceDN w:val="0"/>
            <w:adjustRightInd w:val="0"/>
            <w:spacing w:after="0" w:line="240" w:lineRule="auto"/>
            <w:jc w:val="left"/>
            <w:rPr>
              <w:rFonts w:ascii="Calibri" w:hAnsi="Calibri" w:cs="Calibri"/>
              <w:color w:val="000000"/>
              <w:sz w:val="24"/>
              <w:szCs w:val="24"/>
              <w:lang w:val="nl-BE"/>
            </w:rPr>
          </w:pPr>
        </w:p>
        <w:p w:rsidR="002C270A" w:rsidRPr="002C270A" w:rsidRDefault="002C270A" w:rsidP="002C270A">
          <w:pPr>
            <w:autoSpaceDE w:val="0"/>
            <w:autoSpaceDN w:val="0"/>
            <w:adjustRightInd w:val="0"/>
            <w:spacing w:after="0" w:line="240" w:lineRule="auto"/>
            <w:jc w:val="left"/>
            <w:rPr>
              <w:rFonts w:ascii="Calibri" w:hAnsi="Calibri" w:cs="Calibri"/>
              <w:color w:val="000000"/>
              <w:sz w:val="24"/>
              <w:szCs w:val="24"/>
              <w:lang w:val="nl-BE"/>
            </w:rPr>
          </w:pPr>
        </w:p>
        <w:p w:rsidR="002C270A" w:rsidRPr="002C270A" w:rsidRDefault="002C270A" w:rsidP="002C270A">
          <w:pPr>
            <w:autoSpaceDE w:val="0"/>
            <w:autoSpaceDN w:val="0"/>
            <w:adjustRightInd w:val="0"/>
            <w:spacing w:after="0" w:line="240" w:lineRule="auto"/>
            <w:jc w:val="left"/>
            <w:rPr>
              <w:rFonts w:ascii="Calibri" w:hAnsi="Calibri" w:cs="Calibri"/>
              <w:color w:val="000000"/>
              <w:sz w:val="24"/>
              <w:szCs w:val="24"/>
              <w:lang w:val="nl-BE"/>
            </w:rPr>
          </w:pPr>
          <w:r w:rsidRPr="002C270A">
            <w:rPr>
              <w:rFonts w:ascii="Calibri" w:hAnsi="Calibri" w:cs="Calibri"/>
              <w:color w:val="000000"/>
              <w:sz w:val="24"/>
              <w:szCs w:val="24"/>
              <w:lang w:val="nl-BE"/>
            </w:rPr>
            <w:t xml:space="preserve"> </w:t>
          </w:r>
        </w:p>
        <w:p w:rsidR="002C270A" w:rsidRPr="002C270A" w:rsidRDefault="002C270A" w:rsidP="002C270A">
          <w:pPr>
            <w:autoSpaceDE w:val="0"/>
            <w:autoSpaceDN w:val="0"/>
            <w:adjustRightInd w:val="0"/>
            <w:spacing w:after="0" w:line="240" w:lineRule="auto"/>
            <w:jc w:val="right"/>
            <w:rPr>
              <w:rFonts w:ascii="Calibri" w:hAnsi="Calibri" w:cs="Calibri"/>
              <w:color w:val="000000"/>
              <w:sz w:val="52"/>
              <w:szCs w:val="52"/>
              <w:lang w:val="nl-BE"/>
            </w:rPr>
          </w:pPr>
          <w:r w:rsidRPr="002C270A">
            <w:rPr>
              <w:rFonts w:ascii="Calibri" w:hAnsi="Calibri" w:cs="Calibri"/>
              <w:b/>
              <w:bCs/>
              <w:color w:val="000000"/>
              <w:sz w:val="52"/>
              <w:szCs w:val="52"/>
              <w:lang w:val="nl-BE"/>
            </w:rPr>
            <w:t xml:space="preserve">Brandstofcel motorconversie </w:t>
          </w:r>
        </w:p>
        <w:p w:rsidR="002C270A" w:rsidRDefault="002C270A" w:rsidP="002C270A">
          <w:pPr>
            <w:autoSpaceDE w:val="0"/>
            <w:autoSpaceDN w:val="0"/>
            <w:adjustRightInd w:val="0"/>
            <w:spacing w:after="0" w:line="240" w:lineRule="auto"/>
            <w:jc w:val="right"/>
            <w:rPr>
              <w:rFonts w:ascii="Calibri" w:hAnsi="Calibri" w:cs="Calibri"/>
              <w:b/>
              <w:bCs/>
              <w:color w:val="000000"/>
              <w:sz w:val="52"/>
              <w:szCs w:val="52"/>
              <w:lang w:val="nl-BE"/>
            </w:rPr>
          </w:pPr>
          <w:r w:rsidRPr="002C270A">
            <w:rPr>
              <w:rFonts w:ascii="Calibri" w:hAnsi="Calibri" w:cs="Calibri"/>
              <w:b/>
              <w:bCs/>
              <w:color w:val="000000"/>
              <w:sz w:val="52"/>
              <w:szCs w:val="52"/>
              <w:lang w:val="nl-BE"/>
            </w:rPr>
            <w:t xml:space="preserve">op vliegtuigen </w:t>
          </w:r>
        </w:p>
        <w:p w:rsidR="002C270A" w:rsidRDefault="002C270A" w:rsidP="002C270A">
          <w:pPr>
            <w:autoSpaceDE w:val="0"/>
            <w:autoSpaceDN w:val="0"/>
            <w:adjustRightInd w:val="0"/>
            <w:spacing w:after="0" w:line="240" w:lineRule="auto"/>
            <w:jc w:val="right"/>
            <w:rPr>
              <w:rFonts w:ascii="Calibri" w:hAnsi="Calibri" w:cs="Calibri"/>
              <w:b/>
              <w:bCs/>
              <w:color w:val="000000"/>
              <w:sz w:val="52"/>
              <w:szCs w:val="52"/>
              <w:lang w:val="nl-BE"/>
            </w:rPr>
          </w:pPr>
        </w:p>
        <w:p w:rsidR="002C270A" w:rsidRDefault="002C270A" w:rsidP="002C270A">
          <w:pPr>
            <w:autoSpaceDE w:val="0"/>
            <w:autoSpaceDN w:val="0"/>
            <w:adjustRightInd w:val="0"/>
            <w:spacing w:after="0" w:line="240" w:lineRule="auto"/>
            <w:jc w:val="right"/>
            <w:rPr>
              <w:rFonts w:ascii="Calibri" w:hAnsi="Calibri" w:cs="Calibri"/>
              <w:color w:val="000000"/>
              <w:sz w:val="52"/>
              <w:szCs w:val="52"/>
              <w:lang w:val="nl-BE"/>
            </w:rPr>
          </w:pPr>
        </w:p>
        <w:p w:rsidR="00A32281" w:rsidRDefault="00A32281" w:rsidP="002C270A">
          <w:pPr>
            <w:autoSpaceDE w:val="0"/>
            <w:autoSpaceDN w:val="0"/>
            <w:adjustRightInd w:val="0"/>
            <w:spacing w:after="0" w:line="240" w:lineRule="auto"/>
            <w:jc w:val="right"/>
            <w:rPr>
              <w:rFonts w:ascii="Calibri" w:hAnsi="Calibri" w:cs="Calibri"/>
              <w:color w:val="000000"/>
              <w:sz w:val="52"/>
              <w:szCs w:val="52"/>
              <w:lang w:val="nl-BE"/>
            </w:rPr>
          </w:pPr>
        </w:p>
        <w:p w:rsidR="00A32281" w:rsidRPr="002C270A" w:rsidRDefault="00A32281" w:rsidP="002C270A">
          <w:pPr>
            <w:autoSpaceDE w:val="0"/>
            <w:autoSpaceDN w:val="0"/>
            <w:adjustRightInd w:val="0"/>
            <w:spacing w:after="0" w:line="240" w:lineRule="auto"/>
            <w:jc w:val="right"/>
            <w:rPr>
              <w:rFonts w:ascii="Calibri" w:hAnsi="Calibri" w:cs="Calibri"/>
              <w:color w:val="000000"/>
              <w:sz w:val="52"/>
              <w:szCs w:val="52"/>
              <w:lang w:val="nl-BE"/>
            </w:rPr>
          </w:pPr>
        </w:p>
        <w:p w:rsidR="002C270A" w:rsidRDefault="002C270A" w:rsidP="002C270A">
          <w:pPr>
            <w:autoSpaceDE w:val="0"/>
            <w:autoSpaceDN w:val="0"/>
            <w:adjustRightInd w:val="0"/>
            <w:spacing w:after="0" w:line="240" w:lineRule="auto"/>
            <w:jc w:val="right"/>
            <w:rPr>
              <w:rFonts w:ascii="Calibri" w:hAnsi="Calibri" w:cs="Calibri"/>
              <w:color w:val="000000"/>
              <w:sz w:val="48"/>
              <w:szCs w:val="48"/>
              <w:lang w:val="nl-BE"/>
            </w:rPr>
          </w:pPr>
          <w:r w:rsidRPr="002C270A">
            <w:rPr>
              <w:rFonts w:ascii="Calibri" w:hAnsi="Calibri" w:cs="Calibri"/>
              <w:color w:val="000000"/>
              <w:sz w:val="48"/>
              <w:szCs w:val="48"/>
              <w:lang w:val="nl-BE"/>
            </w:rPr>
            <w:t>industrië</w:t>
          </w:r>
          <w:r>
            <w:rPr>
              <w:rFonts w:ascii="Calibri" w:hAnsi="Calibri" w:cs="Calibri"/>
              <w:color w:val="000000"/>
              <w:sz w:val="48"/>
              <w:szCs w:val="48"/>
              <w:lang w:val="nl-BE"/>
            </w:rPr>
            <w:t>le wetenschappen en technologie</w:t>
          </w:r>
        </w:p>
        <w:p w:rsidR="002C270A" w:rsidRDefault="002C270A" w:rsidP="002C270A">
          <w:pPr>
            <w:autoSpaceDE w:val="0"/>
            <w:autoSpaceDN w:val="0"/>
            <w:adjustRightInd w:val="0"/>
            <w:spacing w:after="0" w:line="240" w:lineRule="auto"/>
            <w:jc w:val="right"/>
            <w:rPr>
              <w:rFonts w:ascii="Calibri" w:hAnsi="Calibri" w:cs="Calibri"/>
              <w:color w:val="000000"/>
              <w:sz w:val="48"/>
              <w:szCs w:val="48"/>
              <w:lang w:val="nl-BE"/>
            </w:rPr>
          </w:pPr>
          <w:r w:rsidRPr="002C270A">
            <w:rPr>
              <w:rFonts w:ascii="Calibri" w:hAnsi="Calibri" w:cs="Calibri"/>
              <w:color w:val="000000"/>
              <w:sz w:val="48"/>
              <w:szCs w:val="48"/>
              <w:lang w:val="nl-BE"/>
            </w:rPr>
            <w:t xml:space="preserve">bachelor in de luchtvaart </w:t>
          </w:r>
        </w:p>
        <w:p w:rsidR="002C270A" w:rsidRDefault="002C270A" w:rsidP="002C270A">
          <w:pPr>
            <w:autoSpaceDE w:val="0"/>
            <w:autoSpaceDN w:val="0"/>
            <w:adjustRightInd w:val="0"/>
            <w:spacing w:after="0" w:line="240" w:lineRule="auto"/>
            <w:jc w:val="right"/>
            <w:rPr>
              <w:rFonts w:ascii="Calibri" w:hAnsi="Calibri" w:cs="Calibri"/>
              <w:color w:val="000000"/>
              <w:sz w:val="48"/>
              <w:szCs w:val="48"/>
              <w:lang w:val="nl-BE"/>
            </w:rPr>
          </w:pPr>
        </w:p>
        <w:p w:rsidR="002C270A" w:rsidRPr="002C270A" w:rsidRDefault="002C270A" w:rsidP="002C270A">
          <w:pPr>
            <w:autoSpaceDE w:val="0"/>
            <w:autoSpaceDN w:val="0"/>
            <w:adjustRightInd w:val="0"/>
            <w:spacing w:after="0" w:line="240" w:lineRule="auto"/>
            <w:jc w:val="right"/>
            <w:rPr>
              <w:rFonts w:ascii="Calibri" w:hAnsi="Calibri" w:cs="Calibri"/>
              <w:color w:val="000000"/>
              <w:sz w:val="40"/>
              <w:szCs w:val="40"/>
              <w:lang w:val="nl-BE"/>
            </w:rPr>
          </w:pPr>
        </w:p>
        <w:p w:rsidR="002C270A" w:rsidRDefault="002C270A" w:rsidP="002C270A">
          <w:pPr>
            <w:autoSpaceDE w:val="0"/>
            <w:autoSpaceDN w:val="0"/>
            <w:adjustRightInd w:val="0"/>
            <w:spacing w:after="0" w:line="240" w:lineRule="auto"/>
            <w:jc w:val="left"/>
            <w:rPr>
              <w:rFonts w:ascii="Calibri" w:hAnsi="Calibri" w:cs="Calibri"/>
              <w:color w:val="000000"/>
              <w:sz w:val="28"/>
              <w:szCs w:val="28"/>
              <w:lang w:val="nl-BE"/>
            </w:rPr>
          </w:pPr>
          <w:r w:rsidRPr="002C270A">
            <w:rPr>
              <w:rFonts w:ascii="Calibri" w:hAnsi="Calibri" w:cs="Calibri"/>
              <w:color w:val="000000"/>
              <w:sz w:val="28"/>
              <w:szCs w:val="28"/>
              <w:lang w:val="nl-BE"/>
            </w:rPr>
            <w:t xml:space="preserve">Eindwerk aangeboden tot </w:t>
          </w:r>
        </w:p>
        <w:p w:rsidR="002C270A" w:rsidRDefault="002C270A" w:rsidP="002C270A">
          <w:pPr>
            <w:autoSpaceDE w:val="0"/>
            <w:autoSpaceDN w:val="0"/>
            <w:adjustRightInd w:val="0"/>
            <w:spacing w:after="0" w:line="240" w:lineRule="auto"/>
            <w:jc w:val="left"/>
            <w:rPr>
              <w:rFonts w:ascii="Calibri" w:hAnsi="Calibri" w:cs="Calibri"/>
              <w:color w:val="000000"/>
              <w:sz w:val="28"/>
              <w:szCs w:val="28"/>
              <w:lang w:val="nl-BE"/>
            </w:rPr>
          </w:pPr>
          <w:r w:rsidRPr="002C270A">
            <w:rPr>
              <w:rFonts w:ascii="Calibri" w:hAnsi="Calibri" w:cs="Calibri"/>
              <w:color w:val="000000"/>
              <w:sz w:val="28"/>
              <w:szCs w:val="28"/>
              <w:lang w:val="nl-BE"/>
            </w:rPr>
            <w:t xml:space="preserve">het behalen van het diploma van </w:t>
          </w:r>
        </w:p>
        <w:p w:rsidR="002C270A" w:rsidRDefault="002C270A" w:rsidP="002C270A">
          <w:pPr>
            <w:autoSpaceDE w:val="0"/>
            <w:autoSpaceDN w:val="0"/>
            <w:adjustRightInd w:val="0"/>
            <w:spacing w:after="0" w:line="240" w:lineRule="auto"/>
            <w:jc w:val="left"/>
            <w:rPr>
              <w:rFonts w:ascii="Calibri" w:hAnsi="Calibri" w:cs="Calibri"/>
              <w:color w:val="000000"/>
              <w:sz w:val="28"/>
              <w:szCs w:val="28"/>
              <w:lang w:val="nl-BE"/>
            </w:rPr>
          </w:pPr>
          <w:r w:rsidRPr="002C270A">
            <w:rPr>
              <w:rFonts w:ascii="Calibri" w:hAnsi="Calibri" w:cs="Calibri"/>
              <w:color w:val="000000"/>
              <w:sz w:val="28"/>
              <w:szCs w:val="28"/>
              <w:lang w:val="nl-BE"/>
            </w:rPr>
            <w:t xml:space="preserve">bachelor in de luchtvaart </w:t>
          </w:r>
        </w:p>
        <w:p w:rsidR="002C270A" w:rsidRPr="00A32281" w:rsidRDefault="002C270A" w:rsidP="002C270A">
          <w:pPr>
            <w:autoSpaceDE w:val="0"/>
            <w:autoSpaceDN w:val="0"/>
            <w:adjustRightInd w:val="0"/>
            <w:spacing w:after="0" w:line="240" w:lineRule="auto"/>
            <w:jc w:val="left"/>
            <w:rPr>
              <w:rFonts w:ascii="Calibri" w:hAnsi="Calibri" w:cs="Calibri"/>
              <w:color w:val="000000"/>
              <w:sz w:val="24"/>
              <w:szCs w:val="24"/>
              <w:lang w:val="nl-BE"/>
            </w:rPr>
          </w:pPr>
        </w:p>
        <w:p w:rsidR="002C270A" w:rsidRPr="002419B0" w:rsidRDefault="002C270A" w:rsidP="002C270A">
          <w:pPr>
            <w:tabs>
              <w:tab w:val="left" w:pos="1560"/>
            </w:tabs>
            <w:autoSpaceDE w:val="0"/>
            <w:autoSpaceDN w:val="0"/>
            <w:adjustRightInd w:val="0"/>
            <w:spacing w:after="0" w:line="240" w:lineRule="auto"/>
            <w:jc w:val="left"/>
            <w:rPr>
              <w:rFonts w:ascii="Calibri" w:hAnsi="Calibri" w:cs="Calibri"/>
              <w:color w:val="000000"/>
              <w:sz w:val="28"/>
              <w:szCs w:val="28"/>
              <w:lang w:val="nl-NL"/>
            </w:rPr>
          </w:pPr>
          <w:r w:rsidRPr="002419B0">
            <w:rPr>
              <w:rFonts w:ascii="Calibri" w:hAnsi="Calibri" w:cs="Calibri"/>
              <w:color w:val="000000"/>
              <w:sz w:val="28"/>
              <w:szCs w:val="28"/>
              <w:lang w:val="nl-NL"/>
            </w:rPr>
            <w:t xml:space="preserve">door </w:t>
          </w:r>
          <w:r w:rsidRPr="002419B0">
            <w:rPr>
              <w:rFonts w:ascii="Calibri" w:hAnsi="Calibri" w:cs="Calibri"/>
              <w:color w:val="000000"/>
              <w:sz w:val="28"/>
              <w:szCs w:val="28"/>
              <w:lang w:val="nl-NL"/>
            </w:rPr>
            <w:tab/>
            <w:t xml:space="preserve">Bram </w:t>
          </w:r>
          <w:proofErr w:type="spellStart"/>
          <w:r w:rsidRPr="002419B0">
            <w:rPr>
              <w:rFonts w:ascii="Calibri" w:hAnsi="Calibri" w:cs="Calibri"/>
              <w:color w:val="000000"/>
              <w:sz w:val="28"/>
              <w:szCs w:val="28"/>
              <w:lang w:val="nl-NL"/>
            </w:rPr>
            <w:t>Lampe</w:t>
          </w:r>
          <w:proofErr w:type="spellEnd"/>
          <w:r w:rsidRPr="002419B0">
            <w:rPr>
              <w:rFonts w:ascii="Calibri" w:hAnsi="Calibri" w:cs="Calibri"/>
              <w:color w:val="000000"/>
              <w:sz w:val="28"/>
              <w:szCs w:val="28"/>
              <w:lang w:val="nl-NL"/>
            </w:rPr>
            <w:t xml:space="preserve"> </w:t>
          </w:r>
        </w:p>
        <w:p w:rsidR="002C270A" w:rsidRPr="002C270A" w:rsidRDefault="002C270A" w:rsidP="002C270A">
          <w:pPr>
            <w:tabs>
              <w:tab w:val="left" w:pos="1560"/>
            </w:tabs>
            <w:autoSpaceDE w:val="0"/>
            <w:autoSpaceDN w:val="0"/>
            <w:adjustRightInd w:val="0"/>
            <w:spacing w:after="0" w:line="240" w:lineRule="auto"/>
            <w:jc w:val="left"/>
            <w:rPr>
              <w:rFonts w:ascii="Calibri" w:hAnsi="Calibri" w:cs="Calibri"/>
              <w:color w:val="000000"/>
              <w:sz w:val="28"/>
              <w:szCs w:val="28"/>
            </w:rPr>
          </w:pPr>
          <w:r w:rsidRPr="002419B0">
            <w:rPr>
              <w:rFonts w:ascii="Calibri" w:hAnsi="Calibri" w:cs="Calibri"/>
              <w:color w:val="000000"/>
              <w:sz w:val="28"/>
              <w:szCs w:val="28"/>
              <w:lang w:val="nl-NL"/>
            </w:rPr>
            <w:tab/>
          </w:r>
          <w:r w:rsidRPr="002C270A">
            <w:rPr>
              <w:rFonts w:ascii="Calibri" w:hAnsi="Calibri" w:cs="Calibri"/>
              <w:color w:val="000000"/>
              <w:sz w:val="28"/>
              <w:szCs w:val="28"/>
            </w:rPr>
            <w:t xml:space="preserve">Jérémy </w:t>
          </w:r>
          <w:proofErr w:type="spellStart"/>
          <w:r w:rsidRPr="002C270A">
            <w:rPr>
              <w:rFonts w:ascii="Calibri" w:hAnsi="Calibri" w:cs="Calibri"/>
              <w:color w:val="000000"/>
              <w:sz w:val="28"/>
              <w:szCs w:val="28"/>
            </w:rPr>
            <w:t>Wouters</w:t>
          </w:r>
          <w:proofErr w:type="spellEnd"/>
          <w:r w:rsidRPr="002C270A">
            <w:rPr>
              <w:rFonts w:ascii="Calibri" w:hAnsi="Calibri" w:cs="Calibri"/>
              <w:color w:val="000000"/>
              <w:sz w:val="28"/>
              <w:szCs w:val="28"/>
            </w:rPr>
            <w:t xml:space="preserve"> </w:t>
          </w:r>
        </w:p>
        <w:p w:rsidR="002C270A" w:rsidRPr="002C270A" w:rsidRDefault="002C270A" w:rsidP="002C270A">
          <w:pPr>
            <w:tabs>
              <w:tab w:val="left" w:pos="1560"/>
            </w:tabs>
            <w:autoSpaceDE w:val="0"/>
            <w:autoSpaceDN w:val="0"/>
            <w:adjustRightInd w:val="0"/>
            <w:spacing w:after="0" w:line="240" w:lineRule="auto"/>
            <w:jc w:val="left"/>
            <w:rPr>
              <w:rFonts w:ascii="Calibri" w:hAnsi="Calibri" w:cs="Calibri"/>
              <w:color w:val="000000"/>
              <w:sz w:val="28"/>
              <w:szCs w:val="28"/>
              <w:lang w:val="nl-BE"/>
            </w:rPr>
          </w:pPr>
          <w:proofErr w:type="spellStart"/>
          <w:r w:rsidRPr="002419B0">
            <w:rPr>
              <w:rFonts w:ascii="Calibri" w:hAnsi="Calibri" w:cs="Calibri"/>
              <w:color w:val="000000"/>
              <w:sz w:val="28"/>
              <w:szCs w:val="28"/>
            </w:rPr>
            <w:t>i.s.m</w:t>
          </w:r>
          <w:proofErr w:type="spellEnd"/>
          <w:r w:rsidRPr="002419B0">
            <w:rPr>
              <w:rFonts w:ascii="Calibri" w:hAnsi="Calibri" w:cs="Calibri"/>
              <w:color w:val="000000"/>
              <w:sz w:val="28"/>
              <w:szCs w:val="28"/>
            </w:rPr>
            <w:t xml:space="preserve">. </w:t>
          </w:r>
          <w:r w:rsidRPr="002419B0">
            <w:rPr>
              <w:rFonts w:ascii="Calibri" w:hAnsi="Calibri" w:cs="Calibri"/>
              <w:color w:val="000000"/>
              <w:sz w:val="28"/>
              <w:szCs w:val="28"/>
            </w:rPr>
            <w:tab/>
          </w:r>
          <w:r w:rsidRPr="002C270A">
            <w:rPr>
              <w:rFonts w:ascii="Calibri" w:hAnsi="Calibri" w:cs="Calibri"/>
              <w:color w:val="000000"/>
              <w:sz w:val="28"/>
              <w:szCs w:val="28"/>
              <w:lang w:val="nl-BE"/>
            </w:rPr>
            <w:t xml:space="preserve">Wim </w:t>
          </w:r>
          <w:proofErr w:type="spellStart"/>
          <w:r w:rsidRPr="002C270A">
            <w:rPr>
              <w:rFonts w:ascii="Calibri" w:hAnsi="Calibri" w:cs="Calibri"/>
              <w:color w:val="000000"/>
              <w:sz w:val="28"/>
              <w:szCs w:val="28"/>
              <w:lang w:val="nl-BE"/>
            </w:rPr>
            <w:t>Vanparys</w:t>
          </w:r>
          <w:proofErr w:type="spellEnd"/>
          <w:r w:rsidRPr="002C270A">
            <w:rPr>
              <w:rFonts w:ascii="Calibri" w:hAnsi="Calibri" w:cs="Calibri"/>
              <w:color w:val="000000"/>
              <w:sz w:val="28"/>
              <w:szCs w:val="28"/>
              <w:lang w:val="nl-BE"/>
            </w:rPr>
            <w:t xml:space="preserve"> </w:t>
          </w:r>
        </w:p>
        <w:p w:rsidR="002C270A" w:rsidRPr="002C270A" w:rsidRDefault="002C270A" w:rsidP="002C270A">
          <w:pPr>
            <w:autoSpaceDE w:val="0"/>
            <w:autoSpaceDN w:val="0"/>
            <w:adjustRightInd w:val="0"/>
            <w:spacing w:after="0" w:line="240" w:lineRule="auto"/>
            <w:jc w:val="left"/>
            <w:rPr>
              <w:rFonts w:ascii="Calibri" w:hAnsi="Calibri" w:cs="Calibri"/>
              <w:color w:val="000000"/>
              <w:sz w:val="28"/>
              <w:szCs w:val="28"/>
              <w:lang w:val="nl-BE"/>
            </w:rPr>
          </w:pPr>
        </w:p>
        <w:p w:rsidR="002C270A" w:rsidRDefault="002C270A" w:rsidP="002C270A">
          <w:pPr>
            <w:tabs>
              <w:tab w:val="left" w:pos="5812"/>
            </w:tabs>
            <w:autoSpaceDE w:val="0"/>
            <w:autoSpaceDN w:val="0"/>
            <w:adjustRightInd w:val="0"/>
            <w:spacing w:after="0" w:line="240" w:lineRule="auto"/>
            <w:jc w:val="left"/>
            <w:rPr>
              <w:rFonts w:ascii="Calibri" w:hAnsi="Calibri" w:cs="Calibri"/>
              <w:color w:val="000000"/>
              <w:sz w:val="28"/>
              <w:szCs w:val="28"/>
              <w:lang w:val="nl-BE"/>
            </w:rPr>
          </w:pPr>
          <w:r>
            <w:rPr>
              <w:rFonts w:ascii="Calibri" w:hAnsi="Calibri" w:cs="Calibri"/>
              <w:color w:val="000000"/>
              <w:sz w:val="28"/>
              <w:szCs w:val="28"/>
              <w:lang w:val="nl-BE"/>
            </w:rPr>
            <w:tab/>
            <w:t>Campus Oostende</w:t>
          </w:r>
        </w:p>
        <w:p w:rsidR="00D831EF" w:rsidRDefault="002C270A" w:rsidP="002C270A">
          <w:pPr>
            <w:tabs>
              <w:tab w:val="left" w:pos="5812"/>
            </w:tabs>
            <w:autoSpaceDE w:val="0"/>
            <w:autoSpaceDN w:val="0"/>
            <w:adjustRightInd w:val="0"/>
            <w:spacing w:after="0" w:line="240" w:lineRule="auto"/>
            <w:jc w:val="left"/>
            <w:rPr>
              <w:rFonts w:ascii="Calibri" w:hAnsi="Calibri" w:cs="Calibri"/>
              <w:color w:val="000000"/>
              <w:sz w:val="28"/>
              <w:szCs w:val="28"/>
              <w:lang w:val="nl-BE"/>
            </w:rPr>
            <w:sectPr w:rsidR="00D831EF" w:rsidSect="00406E1C">
              <w:headerReference w:type="default" r:id="rId10"/>
              <w:pgSz w:w="12240" w:h="15840"/>
              <w:pgMar w:top="1440" w:right="1440" w:bottom="1440" w:left="1440" w:header="720" w:footer="720" w:gutter="0"/>
              <w:pgNumType w:start="1"/>
              <w:cols w:space="720"/>
              <w:titlePg/>
              <w:docGrid w:linePitch="360"/>
            </w:sectPr>
          </w:pPr>
          <w:r>
            <w:rPr>
              <w:rFonts w:ascii="Calibri" w:hAnsi="Calibri" w:cs="Calibri"/>
              <w:color w:val="000000"/>
              <w:sz w:val="28"/>
              <w:szCs w:val="28"/>
              <w:lang w:val="nl-BE"/>
            </w:rPr>
            <w:tab/>
          </w:r>
          <w:r w:rsidRPr="002C270A">
            <w:rPr>
              <w:rFonts w:ascii="Calibri" w:hAnsi="Calibri" w:cs="Calibri"/>
              <w:color w:val="000000"/>
              <w:sz w:val="28"/>
              <w:szCs w:val="28"/>
              <w:lang w:val="nl-BE"/>
            </w:rPr>
            <w:t xml:space="preserve">Academiejaar 2013 - 2014 </w:t>
          </w:r>
        </w:p>
        <w:p w:rsidR="00F72A6D" w:rsidRPr="002C270A" w:rsidRDefault="003A5068" w:rsidP="002C270A">
          <w:pPr>
            <w:tabs>
              <w:tab w:val="left" w:pos="5812"/>
            </w:tabs>
            <w:autoSpaceDE w:val="0"/>
            <w:autoSpaceDN w:val="0"/>
            <w:adjustRightInd w:val="0"/>
            <w:spacing w:after="0" w:line="240" w:lineRule="auto"/>
            <w:jc w:val="left"/>
            <w:rPr>
              <w:rFonts w:ascii="Calibri" w:hAnsi="Calibri" w:cs="Calibri"/>
              <w:color w:val="000000"/>
              <w:sz w:val="28"/>
              <w:szCs w:val="28"/>
              <w:lang w:val="nl-BE"/>
            </w:rPr>
          </w:pPr>
        </w:p>
      </w:sdtContent>
    </w:sdt>
    <w:p w:rsidR="00F72A6D" w:rsidRPr="004A4F2F" w:rsidRDefault="00F72A6D">
      <w:pPr>
        <w:rPr>
          <w:lang w:val="nl-NL"/>
        </w:rPr>
      </w:pPr>
    </w:p>
    <w:p w:rsidR="00F72A6D" w:rsidRPr="004A4F2F" w:rsidRDefault="00F72A6D">
      <w:pPr>
        <w:rPr>
          <w:lang w:val="nl-NL"/>
        </w:rPr>
      </w:pPr>
    </w:p>
    <w:p w:rsidR="00F72A6D" w:rsidRPr="004A4F2F" w:rsidRDefault="00F72A6D">
      <w:pPr>
        <w:rPr>
          <w:lang w:val="nl-NL"/>
        </w:rPr>
      </w:pPr>
    </w:p>
    <w:p w:rsidR="00F72A6D" w:rsidRPr="004A4F2F" w:rsidRDefault="00F72A6D">
      <w:pPr>
        <w:rPr>
          <w:lang w:val="nl-NL"/>
        </w:rPr>
      </w:pPr>
    </w:p>
    <w:p w:rsidR="00F72A6D" w:rsidRPr="004A4F2F" w:rsidRDefault="00F72A6D">
      <w:pPr>
        <w:rPr>
          <w:lang w:val="nl-NL"/>
        </w:rPr>
      </w:pPr>
    </w:p>
    <w:p w:rsidR="00F72A6D" w:rsidRPr="004A4F2F" w:rsidRDefault="00F72A6D">
      <w:pPr>
        <w:rPr>
          <w:lang w:val="nl-NL"/>
        </w:rPr>
      </w:pPr>
    </w:p>
    <w:p w:rsidR="00F72A6D" w:rsidRPr="004A4F2F" w:rsidRDefault="00F72A6D">
      <w:pPr>
        <w:rPr>
          <w:lang w:val="nl-NL"/>
        </w:rPr>
      </w:pPr>
    </w:p>
    <w:p w:rsidR="00F72A6D" w:rsidRPr="004A4F2F" w:rsidRDefault="00F72A6D">
      <w:pPr>
        <w:rPr>
          <w:lang w:val="nl-NL"/>
        </w:rPr>
      </w:pPr>
    </w:p>
    <w:p w:rsidR="00F72A6D" w:rsidRPr="004A4F2F" w:rsidRDefault="00F72A6D">
      <w:pPr>
        <w:rPr>
          <w:lang w:val="nl-NL"/>
        </w:rPr>
      </w:pPr>
    </w:p>
    <w:p w:rsidR="00F72A6D" w:rsidRPr="004A4F2F" w:rsidRDefault="00F72A6D">
      <w:pPr>
        <w:rPr>
          <w:lang w:val="nl-NL"/>
        </w:rPr>
      </w:pPr>
    </w:p>
    <w:p w:rsidR="00F72A6D" w:rsidRPr="004A4F2F" w:rsidRDefault="00F72A6D">
      <w:pPr>
        <w:rPr>
          <w:lang w:val="nl-NL"/>
        </w:rPr>
      </w:pPr>
    </w:p>
    <w:p w:rsidR="00F72A6D" w:rsidRPr="004A4F2F" w:rsidRDefault="00F72A6D">
      <w:pPr>
        <w:rPr>
          <w:lang w:val="nl-NL"/>
        </w:rPr>
      </w:pPr>
    </w:p>
    <w:p w:rsidR="00F72A6D" w:rsidRPr="004A4F2F" w:rsidRDefault="00F72A6D">
      <w:pPr>
        <w:rPr>
          <w:lang w:val="nl-NL"/>
        </w:rPr>
      </w:pPr>
    </w:p>
    <w:p w:rsidR="00F72A6D" w:rsidRPr="004A4F2F" w:rsidRDefault="00F72A6D">
      <w:pPr>
        <w:rPr>
          <w:lang w:val="nl-NL"/>
        </w:rPr>
      </w:pPr>
    </w:p>
    <w:p w:rsidR="00F72A6D" w:rsidRPr="004A4F2F" w:rsidRDefault="00F72A6D">
      <w:pPr>
        <w:rPr>
          <w:lang w:val="nl-NL"/>
        </w:rPr>
      </w:pPr>
    </w:p>
    <w:p w:rsidR="00F72A6D" w:rsidRPr="004A4F2F" w:rsidRDefault="00F72A6D">
      <w:pPr>
        <w:rPr>
          <w:lang w:val="nl-NL"/>
        </w:rPr>
      </w:pPr>
    </w:p>
    <w:p w:rsidR="00F72A6D" w:rsidRPr="004A4F2F" w:rsidRDefault="00F72A6D">
      <w:pPr>
        <w:rPr>
          <w:lang w:val="nl-NL"/>
        </w:rPr>
      </w:pPr>
    </w:p>
    <w:p w:rsidR="00F72A6D" w:rsidRPr="004A4F2F" w:rsidRDefault="00F72A6D">
      <w:pPr>
        <w:rPr>
          <w:lang w:val="nl-NL"/>
        </w:rPr>
      </w:pPr>
    </w:p>
    <w:p w:rsidR="00F72A6D" w:rsidRPr="004A4F2F" w:rsidRDefault="00F72A6D">
      <w:pPr>
        <w:rPr>
          <w:lang w:val="nl-NL"/>
        </w:rPr>
      </w:pPr>
    </w:p>
    <w:p w:rsidR="00F72A6D" w:rsidRPr="004A4F2F" w:rsidRDefault="00F72A6D">
      <w:pPr>
        <w:rPr>
          <w:lang w:val="nl-NL"/>
        </w:rPr>
      </w:pPr>
    </w:p>
    <w:p w:rsidR="00F72A6D" w:rsidRPr="004A4F2F" w:rsidRDefault="00F72A6D">
      <w:pPr>
        <w:rPr>
          <w:lang w:val="nl-NL"/>
        </w:rPr>
      </w:pPr>
    </w:p>
    <w:p w:rsidR="00F72A6D" w:rsidRPr="004A4F2F" w:rsidRDefault="00F72A6D">
      <w:pPr>
        <w:rPr>
          <w:lang w:val="nl-NL"/>
        </w:rPr>
      </w:pPr>
    </w:p>
    <w:p w:rsidR="00F72A6D" w:rsidRPr="004A4F2F" w:rsidRDefault="00F72A6D">
      <w:pPr>
        <w:rPr>
          <w:lang w:val="nl-NL"/>
        </w:rPr>
      </w:pPr>
    </w:p>
    <w:p w:rsidR="00F72A6D" w:rsidRPr="004A4F2F" w:rsidRDefault="00F72A6D">
      <w:pPr>
        <w:rPr>
          <w:lang w:val="nl-NL"/>
        </w:rPr>
      </w:pPr>
    </w:p>
    <w:p w:rsidR="00F72A6D" w:rsidRPr="004A4F2F" w:rsidRDefault="00F72A6D">
      <w:pPr>
        <w:rPr>
          <w:lang w:val="nl-NL"/>
        </w:rPr>
      </w:pPr>
    </w:p>
    <w:p w:rsidR="00F72A6D" w:rsidRPr="004A4F2F" w:rsidRDefault="00F72A6D">
      <w:pPr>
        <w:rPr>
          <w:lang w:val="nl-NL"/>
        </w:rPr>
      </w:pPr>
    </w:p>
    <w:p w:rsidR="00D831EF" w:rsidRDefault="00F72A6D">
      <w:pPr>
        <w:rPr>
          <w:lang w:val="nl-NL"/>
        </w:rPr>
      </w:pPr>
      <w:r w:rsidRPr="004A4F2F">
        <w:rPr>
          <w:lang w:val="nl-NL"/>
        </w:rPr>
        <w:t>Deze eindverhandeling was een examen. De tijdens de verdediging geformuleerd</w:t>
      </w:r>
      <w:r w:rsidR="009D260C">
        <w:rPr>
          <w:lang w:val="nl-NL"/>
        </w:rPr>
        <w:t>e</w:t>
      </w:r>
      <w:r w:rsidRPr="004A4F2F">
        <w:rPr>
          <w:lang w:val="nl-NL"/>
        </w:rPr>
        <w:t xml:space="preserve"> opmerkingen werden niet opgenomen.</w:t>
      </w:r>
    </w:p>
    <w:p w:rsidR="000A7E31" w:rsidRDefault="000A7E31">
      <w:pPr>
        <w:rPr>
          <w:lang w:val="nl-NL"/>
        </w:rPr>
        <w:sectPr w:rsidR="000A7E31" w:rsidSect="00406E1C">
          <w:pgSz w:w="12240" w:h="15840"/>
          <w:pgMar w:top="1440" w:right="1440" w:bottom="1440" w:left="1440" w:header="720" w:footer="720" w:gutter="0"/>
          <w:pgNumType w:start="1"/>
          <w:cols w:space="720"/>
          <w:titlePg/>
          <w:docGrid w:linePitch="360"/>
        </w:sectPr>
      </w:pPr>
    </w:p>
    <w:p w:rsidR="00F5131B" w:rsidRDefault="00F72A6D" w:rsidP="004016DC">
      <w:pPr>
        <w:pStyle w:val="Kop1"/>
        <w:numPr>
          <w:ilvl w:val="0"/>
          <w:numId w:val="0"/>
        </w:numPr>
        <w:ind w:left="432" w:hanging="432"/>
      </w:pPr>
      <w:bookmarkStart w:id="0" w:name="_Toc388826394"/>
      <w:r w:rsidRPr="004A4F2F">
        <w:lastRenderedPageBreak/>
        <w:t>Woord vooraf</w:t>
      </w:r>
      <w:bookmarkEnd w:id="0"/>
    </w:p>
    <w:p w:rsidR="00B55F84" w:rsidRDefault="00B55F84" w:rsidP="00025542">
      <w:pPr>
        <w:rPr>
          <w:lang w:val="nl-NL"/>
        </w:rPr>
      </w:pPr>
      <w:r>
        <w:rPr>
          <w:lang w:val="nl-NL"/>
        </w:rPr>
        <w:t>Graag zouden we van de gelegenheid gebruik maken om enkele mensen te bedanken. Zonder hen zou het onmogelijk geweest zijn om het diploma dat ons te wachten staat, te behalen.</w:t>
      </w:r>
    </w:p>
    <w:p w:rsidR="00B6344B" w:rsidRDefault="00B55F84" w:rsidP="00025542">
      <w:pPr>
        <w:rPr>
          <w:lang w:val="nl-NL"/>
        </w:rPr>
      </w:pPr>
      <w:r>
        <w:rPr>
          <w:lang w:val="nl-NL"/>
        </w:rPr>
        <w:t xml:space="preserve">Uiteraard zijn er heel wat personen </w:t>
      </w:r>
      <w:r w:rsidR="00B6344B">
        <w:rPr>
          <w:lang w:val="nl-NL"/>
        </w:rPr>
        <w:t>betrokken geweest en is het moeilijk om iedereen te bedanken, die ons de voorbije jaren bijgestaan hebben.</w:t>
      </w:r>
    </w:p>
    <w:p w:rsidR="00B6344B" w:rsidRDefault="00B6344B" w:rsidP="00025542">
      <w:pPr>
        <w:rPr>
          <w:lang w:val="nl-NL"/>
        </w:rPr>
      </w:pPr>
      <w:r>
        <w:rPr>
          <w:lang w:val="nl-NL"/>
        </w:rPr>
        <w:t xml:space="preserve">In het bijzonder zouden wij de heer Wim </w:t>
      </w:r>
      <w:proofErr w:type="spellStart"/>
      <w:r>
        <w:rPr>
          <w:lang w:val="nl-NL"/>
        </w:rPr>
        <w:t>Vanparys</w:t>
      </w:r>
      <w:proofErr w:type="spellEnd"/>
      <w:r>
        <w:rPr>
          <w:lang w:val="nl-NL"/>
        </w:rPr>
        <w:t xml:space="preserve"> willen bedanken voor de ondersteuning bij het schrijven van het eindwerk, en de inspanningen die hij hiervoor geleverd heeft.</w:t>
      </w:r>
    </w:p>
    <w:p w:rsidR="00B6344B" w:rsidRPr="004A4F2F" w:rsidRDefault="00B6344B" w:rsidP="00B6344B">
      <w:pPr>
        <w:rPr>
          <w:lang w:val="nl-NL"/>
        </w:rPr>
      </w:pPr>
      <w:r>
        <w:rPr>
          <w:lang w:val="nl-NL"/>
        </w:rPr>
        <w:t xml:space="preserve">Daarnaast willen wij ook graag de heer Sacha </w:t>
      </w:r>
      <w:proofErr w:type="spellStart"/>
      <w:r>
        <w:rPr>
          <w:lang w:val="nl-NL"/>
        </w:rPr>
        <w:t>Cleeren</w:t>
      </w:r>
      <w:proofErr w:type="spellEnd"/>
      <w:r>
        <w:rPr>
          <w:lang w:val="nl-NL"/>
        </w:rPr>
        <w:t xml:space="preserve"> bedankt voor de informatie en raadgeving over de verschillende elektromotoren en veiligheidsoverwegingen.</w:t>
      </w:r>
      <w:r w:rsidRPr="004A4F2F">
        <w:rPr>
          <w:lang w:val="nl-NL"/>
        </w:rPr>
        <w:t xml:space="preserve"> </w:t>
      </w:r>
    </w:p>
    <w:p w:rsidR="00F72A6D" w:rsidRPr="004A4F2F" w:rsidRDefault="00F72A6D">
      <w:pPr>
        <w:rPr>
          <w:lang w:val="nl-NL"/>
        </w:rPr>
      </w:pPr>
      <w:r w:rsidRPr="004A4F2F">
        <w:rPr>
          <w:lang w:val="nl-NL"/>
        </w:rPr>
        <w:br w:type="page"/>
      </w:r>
    </w:p>
    <w:p w:rsidR="00F72A6D" w:rsidRDefault="00F72A6D" w:rsidP="004016DC">
      <w:pPr>
        <w:pStyle w:val="Kop1"/>
        <w:numPr>
          <w:ilvl w:val="0"/>
          <w:numId w:val="0"/>
        </w:numPr>
        <w:ind w:left="432" w:hanging="432"/>
      </w:pPr>
      <w:bookmarkStart w:id="1" w:name="_Toc388826395"/>
      <w:r w:rsidRPr="004A4F2F">
        <w:lastRenderedPageBreak/>
        <w:t>Samenvatti</w:t>
      </w:r>
      <w:r w:rsidR="00600FB8">
        <w:t>ng</w:t>
      </w:r>
      <w:bookmarkEnd w:id="1"/>
    </w:p>
    <w:p w:rsidR="00FB31F5" w:rsidRDefault="00FB31F5" w:rsidP="00FB31F5">
      <w:pPr>
        <w:rPr>
          <w:lang w:val="nl-NL"/>
        </w:rPr>
      </w:pPr>
      <w:r>
        <w:rPr>
          <w:lang w:val="nl-NL"/>
        </w:rPr>
        <w:t xml:space="preserve">De huidige situatie i.v.m. fossiele brandstoffen is niet optimaal en zal naar </w:t>
      </w:r>
      <w:r w:rsidR="00586313">
        <w:rPr>
          <w:lang w:val="nl-NL"/>
        </w:rPr>
        <w:t>de toekomst toe niet verbeteren, in tegendeel.</w:t>
      </w:r>
      <w:r>
        <w:rPr>
          <w:lang w:val="nl-NL"/>
        </w:rPr>
        <w:t xml:space="preserve"> </w:t>
      </w:r>
      <w:r w:rsidR="00586313">
        <w:rPr>
          <w:lang w:val="nl-NL"/>
        </w:rPr>
        <w:t>E</w:t>
      </w:r>
      <w:r>
        <w:rPr>
          <w:lang w:val="nl-NL"/>
        </w:rPr>
        <w:t xml:space="preserve">en ware brandstofcrisis lijkt op handen te zijn in de nabije toekomst en, als men de berichtgevingen op dit vlak mag geloven, zal een alternatief hiervoor noodzakelijk zijn. Momenteel spitst het onderzoek hiervoor zich voornamelijk toe op de automobiel sector, maar uiteraard zal de luchtvaartsector niet gespaard blijven en moet </w:t>
      </w:r>
      <w:r w:rsidRPr="000A4BD9">
        <w:rPr>
          <w:lang w:val="nl-NL"/>
        </w:rPr>
        <w:t>er hiervoor</w:t>
      </w:r>
      <w:r>
        <w:rPr>
          <w:lang w:val="nl-NL"/>
        </w:rPr>
        <w:t xml:space="preserve"> een oplossing gevonden worden. Daarbij wordt </w:t>
      </w:r>
      <w:r w:rsidR="000A4BD9">
        <w:rPr>
          <w:lang w:val="nl-NL"/>
        </w:rPr>
        <w:t xml:space="preserve">vooral uitgegaan van nieuwe </w:t>
      </w:r>
      <w:r>
        <w:rPr>
          <w:lang w:val="nl-NL"/>
        </w:rPr>
        <w:t xml:space="preserve">ontwerpen, wat als gevolg heeft dat oldtimer vliegtuigen zouden verdwijnen. Dit zou een </w:t>
      </w:r>
      <w:proofErr w:type="spellStart"/>
      <w:r>
        <w:rPr>
          <w:lang w:val="nl-NL"/>
        </w:rPr>
        <w:t>jammere</w:t>
      </w:r>
      <w:proofErr w:type="spellEnd"/>
      <w:r>
        <w:rPr>
          <w:lang w:val="nl-NL"/>
        </w:rPr>
        <w:t xml:space="preserve"> zaak zijn en tijdens dit onderzoek werd gezocht naar een oplossing </w:t>
      </w:r>
      <w:r w:rsidR="000A4BD9">
        <w:rPr>
          <w:lang w:val="nl-NL"/>
        </w:rPr>
        <w:t>hiervoor, waarbij het originele</w:t>
      </w:r>
      <w:r>
        <w:rPr>
          <w:lang w:val="nl-NL"/>
        </w:rPr>
        <w:t xml:space="preserve"> karakter van een oldtimer toestel </w:t>
      </w:r>
      <w:r w:rsidR="000A4BD9">
        <w:rPr>
          <w:lang w:val="nl-NL"/>
        </w:rPr>
        <w:t xml:space="preserve">(in dit geval de ERCO </w:t>
      </w:r>
      <w:proofErr w:type="spellStart"/>
      <w:r w:rsidR="000A4BD9">
        <w:rPr>
          <w:lang w:val="nl-NL"/>
        </w:rPr>
        <w:t>Ercoupe</w:t>
      </w:r>
      <w:proofErr w:type="spellEnd"/>
      <w:r w:rsidR="000A4BD9">
        <w:rPr>
          <w:lang w:val="nl-NL"/>
        </w:rPr>
        <w:t>) behouden zou worden</w:t>
      </w:r>
    </w:p>
    <w:p w:rsidR="00FB31F5" w:rsidRDefault="00FB31F5" w:rsidP="00FB31F5">
      <w:pPr>
        <w:rPr>
          <w:lang w:val="nl-NL"/>
        </w:rPr>
      </w:pPr>
      <w:r>
        <w:rPr>
          <w:lang w:val="nl-NL"/>
        </w:rPr>
        <w:t>Tijdens het onderzoek werden verschillende alternatieve energiebronnen en verschillende aandrijfmethoden bekeken</w:t>
      </w:r>
      <w:r w:rsidRPr="000A4BD9">
        <w:rPr>
          <w:lang w:val="nl-NL"/>
        </w:rPr>
        <w:t>. Deze werden vergeleken en de voor- en nadelen di</w:t>
      </w:r>
      <w:r>
        <w:rPr>
          <w:lang w:val="nl-NL"/>
        </w:rPr>
        <w:t xml:space="preserve">e er mee gepaard </w:t>
      </w:r>
      <w:r w:rsidR="000A4BD9">
        <w:rPr>
          <w:lang w:val="nl-NL"/>
        </w:rPr>
        <w:t>g</w:t>
      </w:r>
      <w:r>
        <w:rPr>
          <w:lang w:val="nl-NL"/>
        </w:rPr>
        <w:t>aan</w:t>
      </w:r>
      <w:r w:rsidR="000A4BD9">
        <w:rPr>
          <w:lang w:val="nl-NL"/>
        </w:rPr>
        <w:t xml:space="preserve"> </w:t>
      </w:r>
      <w:r w:rsidR="000A4BD9" w:rsidRPr="000A4BD9">
        <w:rPr>
          <w:lang w:val="nl-NL"/>
        </w:rPr>
        <w:t>werden</w:t>
      </w:r>
      <w:r w:rsidRPr="000A4BD9">
        <w:rPr>
          <w:lang w:val="nl-NL"/>
        </w:rPr>
        <w:t xml:space="preserve"> afgewogen. Hierbij werd dus rekening gehouden met de massa en volume van de onderdelen, dit om te kijken of deze wel in het vliegtuig zou</w:t>
      </w:r>
      <w:r w:rsidR="000A4BD9" w:rsidRPr="000A4BD9">
        <w:rPr>
          <w:lang w:val="nl-NL"/>
        </w:rPr>
        <w:t>den</w:t>
      </w:r>
      <w:r w:rsidRPr="000A4BD9">
        <w:rPr>
          <w:lang w:val="nl-NL"/>
        </w:rPr>
        <w:t xml:space="preserve"> passen, zonder limieten te overschrijden.</w:t>
      </w:r>
    </w:p>
    <w:p w:rsidR="00FB31F5" w:rsidRDefault="00074E8D" w:rsidP="00FB31F5">
      <w:pPr>
        <w:rPr>
          <w:lang w:val="nl-NL"/>
        </w:rPr>
      </w:pPr>
      <w:r>
        <w:rPr>
          <w:lang w:val="nl-NL"/>
        </w:rPr>
        <w:t xml:space="preserve">Omdat al vrij snel duidelijk werd welke technieken absoluut onmogelijk zijn, werden deze slechts enkel kort besproken en duidelijk gemaakt waarom deze niet bruikbaar zijn, terwijl op de mogelijks wel bruikbare methoden veel dieper ingegaan werd en de verschillende gelijkaardige types, technieken en modellen erbij gehaald werden. </w:t>
      </w:r>
      <w:r w:rsidR="00FB31F5">
        <w:rPr>
          <w:lang w:val="nl-NL"/>
        </w:rPr>
        <w:t>Zo werd al vrij snel duidelijk dat er gebruik gemaakt zou worden van elektromotoren en werden verschillende elektromotoren bekeken aan de hand van belangrijke criteria zoals betrouwbaarheid, vermogens en massa. Ook de brandstofcellen werden aan gelijkaardige criteria onderworpen.</w:t>
      </w:r>
    </w:p>
    <w:p w:rsidR="00FB31F5" w:rsidRDefault="00FB31F5" w:rsidP="00FB31F5">
      <w:pPr>
        <w:rPr>
          <w:lang w:val="nl-NL"/>
        </w:rPr>
      </w:pPr>
      <w:r>
        <w:rPr>
          <w:lang w:val="nl-NL"/>
        </w:rPr>
        <w:t xml:space="preserve">Uiteindelijk bleken veel van deze verder onderzochte mogelijkheden ook niet geschikt voor gebruik in de luchtvaart en meer </w:t>
      </w:r>
      <w:r w:rsidRPr="00A72478">
        <w:rPr>
          <w:lang w:val="nl-NL"/>
        </w:rPr>
        <w:t xml:space="preserve">specifiek voor de </w:t>
      </w:r>
      <w:proofErr w:type="spellStart"/>
      <w:r w:rsidRPr="00A72478">
        <w:rPr>
          <w:lang w:val="nl-NL"/>
        </w:rPr>
        <w:t>Ercoupe</w:t>
      </w:r>
      <w:proofErr w:type="spellEnd"/>
      <w:r w:rsidRPr="00A72478">
        <w:rPr>
          <w:lang w:val="nl-NL"/>
        </w:rPr>
        <w:t xml:space="preserve">. De optie die voor </w:t>
      </w:r>
      <w:r w:rsidR="00A72478" w:rsidRPr="00A72478">
        <w:rPr>
          <w:lang w:val="nl-NL"/>
        </w:rPr>
        <w:t>dit onderzoek als beste</w:t>
      </w:r>
      <w:r w:rsidRPr="00A72478">
        <w:rPr>
          <w:lang w:val="nl-NL"/>
        </w:rPr>
        <w:t xml:space="preserve"> oplossing </w:t>
      </w:r>
      <w:r w:rsidR="00A72478" w:rsidRPr="00A72478">
        <w:rPr>
          <w:lang w:val="nl-NL"/>
        </w:rPr>
        <w:t>naar boven kwam was</w:t>
      </w:r>
      <w:r w:rsidRPr="00A72478">
        <w:rPr>
          <w:lang w:val="nl-NL"/>
        </w:rPr>
        <w:t xml:space="preserve"> waterstofgas dat</w:t>
      </w:r>
      <w:r>
        <w:rPr>
          <w:lang w:val="nl-NL"/>
        </w:rPr>
        <w:t xml:space="preserve"> opgeslagen wordt onder een druk van 350 bar en via een brandstofcel omgezet wordt in elektriciteit dat een hybride synchrone elektromotor van de nodige energie voorziet. De brandstofcel die het best geschikt bleek te zijn en dus toegepast werd in de verdere berekeningen is de Proton Exchange </w:t>
      </w:r>
      <w:proofErr w:type="spellStart"/>
      <w:r>
        <w:rPr>
          <w:lang w:val="nl-NL"/>
        </w:rPr>
        <w:t>Membrane</w:t>
      </w:r>
      <w:proofErr w:type="spellEnd"/>
      <w:r>
        <w:rPr>
          <w:lang w:val="nl-NL"/>
        </w:rPr>
        <w:t xml:space="preserve"> (PEM) brandstofcel.</w:t>
      </w:r>
    </w:p>
    <w:p w:rsidR="00FB31F5" w:rsidRDefault="00586313" w:rsidP="00FB31F5">
      <w:pPr>
        <w:rPr>
          <w:lang w:val="nl-NL"/>
        </w:rPr>
      </w:pPr>
      <w:r>
        <w:rPr>
          <w:lang w:val="nl-NL"/>
        </w:rPr>
        <w:t>Het</w:t>
      </w:r>
      <w:r w:rsidR="00FB31F5">
        <w:rPr>
          <w:lang w:val="nl-NL"/>
        </w:rPr>
        <w:t xml:space="preserve"> waterstof dat gebruikt wordt in het vliegtuig zal logischerwijze ook aangemaakt moeten worden. Wegens het feit dat er qua massa slechts een kleine marge is om nieuw materiaal in het vliegtuig te brengen</w:t>
      </w:r>
      <w:r>
        <w:rPr>
          <w:lang w:val="nl-NL"/>
        </w:rPr>
        <w:t>,</w:t>
      </w:r>
      <w:r w:rsidR="00FB31F5">
        <w:rPr>
          <w:lang w:val="nl-NL"/>
        </w:rPr>
        <w:t xml:space="preserve"> ter vervanging van de oude installatie, zal het waterstof niet in het vliegtuig aangemaakt worden, maar zal er een installatie op de thuisbasis van het </w:t>
      </w:r>
      <w:r w:rsidR="00FB31F5" w:rsidRPr="00B53412">
        <w:rPr>
          <w:lang w:val="nl-NL"/>
        </w:rPr>
        <w:t>vliegtuig geïnstalleerd worden. Hier zal men het waterstof via elektrolyse uit het water halen. Hier we</w:t>
      </w:r>
      <w:r w:rsidR="00FB31F5">
        <w:rPr>
          <w:lang w:val="nl-NL"/>
        </w:rPr>
        <w:t xml:space="preserve">rden opnieuw verschillende methoden onderzocht die niet allen even milieuvriendelijk en efficiënt bleken te zijn, en waarvan elektrolyse met een Proton Exchange </w:t>
      </w:r>
      <w:proofErr w:type="spellStart"/>
      <w:r w:rsidR="00FB31F5">
        <w:rPr>
          <w:lang w:val="nl-NL"/>
        </w:rPr>
        <w:t>Membrane</w:t>
      </w:r>
      <w:proofErr w:type="spellEnd"/>
      <w:r w:rsidR="00FB31F5">
        <w:rPr>
          <w:lang w:val="nl-NL"/>
        </w:rPr>
        <w:t xml:space="preserve"> (PEMEC) het best voor deze toepassing gebruikt kan worden. Dit zal dan via een tanksysteem in de vliegtuigtank gebracht worden.</w:t>
      </w:r>
    </w:p>
    <w:p w:rsidR="00F72A6D" w:rsidRPr="004A4F2F" w:rsidRDefault="00351FC6">
      <w:pPr>
        <w:rPr>
          <w:lang w:val="nl-NL"/>
        </w:rPr>
      </w:pPr>
      <w:r>
        <w:rPr>
          <w:lang w:val="nl-NL"/>
        </w:rPr>
        <w:t xml:space="preserve">Een van de belangrijkste punten dat onderzocht werd is uiteindelijk de </w:t>
      </w:r>
      <w:proofErr w:type="spellStart"/>
      <w:r>
        <w:rPr>
          <w:lang w:val="nl-NL"/>
        </w:rPr>
        <w:t>weight</w:t>
      </w:r>
      <w:proofErr w:type="spellEnd"/>
      <w:r>
        <w:rPr>
          <w:lang w:val="nl-NL"/>
        </w:rPr>
        <w:t xml:space="preserve"> and </w:t>
      </w:r>
      <w:proofErr w:type="spellStart"/>
      <w:r>
        <w:rPr>
          <w:lang w:val="nl-NL"/>
        </w:rPr>
        <w:t>balance</w:t>
      </w:r>
      <w:proofErr w:type="spellEnd"/>
      <w:r>
        <w:rPr>
          <w:lang w:val="nl-NL"/>
        </w:rPr>
        <w:t>. Hierbij werd rekening gehouden met de onderdelen die verwijderd werden en alle nieuwe onderdelen die geïntroduceerd werden. Om dit in orde te krijgen werd de tank achterin het toestel geplaatst en de brandstofcel vooraan bij de motor.</w:t>
      </w:r>
      <w:r w:rsidR="00A94936">
        <w:rPr>
          <w:lang w:val="nl-NL"/>
        </w:rPr>
        <w:t xml:space="preserve"> Het uiteindelijke resultaat is een milieuvriendelijk, uitgebalanceerd vliegtuig, dat een hoge ombouwkost heeft, maar een lage onderhoud- en gebruikskost.</w:t>
      </w:r>
      <w:r w:rsidR="00F72A6D" w:rsidRPr="004A4F2F">
        <w:rPr>
          <w:lang w:val="nl-NL"/>
        </w:rPr>
        <w:br w:type="page"/>
      </w:r>
    </w:p>
    <w:sdt>
      <w:sdtPr>
        <w:rPr>
          <w:rFonts w:asciiTheme="minorHAnsi" w:eastAsiaTheme="minorHAnsi" w:hAnsiTheme="minorHAnsi" w:cstheme="minorBidi"/>
          <w:color w:val="auto"/>
          <w:sz w:val="22"/>
          <w:szCs w:val="22"/>
          <w:lang w:val="en-US"/>
        </w:rPr>
        <w:id w:val="-1616128331"/>
        <w:docPartObj>
          <w:docPartGallery w:val="Table of Contents"/>
          <w:docPartUnique/>
        </w:docPartObj>
      </w:sdtPr>
      <w:sdtEndPr>
        <w:rPr>
          <w:b/>
          <w:bCs/>
        </w:rPr>
      </w:sdtEndPr>
      <w:sdtContent>
        <w:p w:rsidR="00A43EF0" w:rsidRPr="004A4F2F" w:rsidRDefault="00A43EF0" w:rsidP="000321F5">
          <w:pPr>
            <w:pStyle w:val="Kopvaninhoudsopgave"/>
            <w:numPr>
              <w:ilvl w:val="0"/>
              <w:numId w:val="0"/>
            </w:numPr>
            <w:ind w:left="432"/>
          </w:pPr>
          <w:r w:rsidRPr="004A4F2F">
            <w:t>Inhoudsopgave</w:t>
          </w:r>
        </w:p>
        <w:p w:rsidR="00567721" w:rsidRDefault="003A5068">
          <w:pPr>
            <w:pStyle w:val="Inhopg1"/>
            <w:tabs>
              <w:tab w:val="right" w:leader="dot" w:pos="9350"/>
            </w:tabs>
            <w:rPr>
              <w:rFonts w:eastAsiaTheme="minorEastAsia"/>
              <w:noProof/>
              <w:lang w:val="nl-BE" w:eastAsia="nl-BE"/>
            </w:rPr>
          </w:pPr>
          <w:r w:rsidRPr="003A5068">
            <w:rPr>
              <w:lang w:val="nl-NL"/>
            </w:rPr>
            <w:fldChar w:fldCharType="begin"/>
          </w:r>
          <w:r w:rsidR="00A43EF0" w:rsidRPr="004A4F2F">
            <w:rPr>
              <w:lang w:val="nl-NL"/>
            </w:rPr>
            <w:instrText xml:space="preserve"> TOC \o "1-3" \h \z \u </w:instrText>
          </w:r>
          <w:r w:rsidRPr="003A5068">
            <w:rPr>
              <w:lang w:val="nl-NL"/>
            </w:rPr>
            <w:fldChar w:fldCharType="separate"/>
          </w:r>
          <w:hyperlink w:anchor="_Toc388826394" w:history="1">
            <w:r w:rsidR="00567721" w:rsidRPr="002447F7">
              <w:rPr>
                <w:rStyle w:val="Hyperlink"/>
                <w:noProof/>
              </w:rPr>
              <w:t>Woord vooraf</w:t>
            </w:r>
            <w:r w:rsidR="00567721">
              <w:rPr>
                <w:noProof/>
                <w:webHidden/>
              </w:rPr>
              <w:tab/>
            </w:r>
            <w:r>
              <w:rPr>
                <w:noProof/>
                <w:webHidden/>
              </w:rPr>
              <w:fldChar w:fldCharType="begin"/>
            </w:r>
            <w:r w:rsidR="00567721">
              <w:rPr>
                <w:noProof/>
                <w:webHidden/>
              </w:rPr>
              <w:instrText xml:space="preserve"> PAGEREF _Toc388826394 \h </w:instrText>
            </w:r>
            <w:r>
              <w:rPr>
                <w:noProof/>
                <w:webHidden/>
              </w:rPr>
            </w:r>
            <w:r>
              <w:rPr>
                <w:noProof/>
                <w:webHidden/>
              </w:rPr>
              <w:fldChar w:fldCharType="separate"/>
            </w:r>
            <w:r w:rsidR="00D831EF">
              <w:rPr>
                <w:noProof/>
                <w:webHidden/>
              </w:rPr>
              <w:t>2</w:t>
            </w:r>
            <w:r>
              <w:rPr>
                <w:noProof/>
                <w:webHidden/>
              </w:rPr>
              <w:fldChar w:fldCharType="end"/>
            </w:r>
          </w:hyperlink>
        </w:p>
        <w:p w:rsidR="00567721" w:rsidRDefault="003A5068">
          <w:pPr>
            <w:pStyle w:val="Inhopg1"/>
            <w:tabs>
              <w:tab w:val="right" w:leader="dot" w:pos="9350"/>
            </w:tabs>
            <w:rPr>
              <w:rFonts w:eastAsiaTheme="minorEastAsia"/>
              <w:noProof/>
              <w:lang w:val="nl-BE" w:eastAsia="nl-BE"/>
            </w:rPr>
          </w:pPr>
          <w:hyperlink w:anchor="_Toc388826395" w:history="1">
            <w:r w:rsidR="00567721" w:rsidRPr="002447F7">
              <w:rPr>
                <w:rStyle w:val="Hyperlink"/>
                <w:noProof/>
              </w:rPr>
              <w:t>Samenvatting</w:t>
            </w:r>
            <w:r w:rsidR="00567721">
              <w:rPr>
                <w:noProof/>
                <w:webHidden/>
              </w:rPr>
              <w:tab/>
            </w:r>
            <w:r>
              <w:rPr>
                <w:noProof/>
                <w:webHidden/>
              </w:rPr>
              <w:fldChar w:fldCharType="begin"/>
            </w:r>
            <w:r w:rsidR="00567721">
              <w:rPr>
                <w:noProof/>
                <w:webHidden/>
              </w:rPr>
              <w:instrText xml:space="preserve"> PAGEREF _Toc388826395 \h </w:instrText>
            </w:r>
            <w:r>
              <w:rPr>
                <w:noProof/>
                <w:webHidden/>
              </w:rPr>
            </w:r>
            <w:r>
              <w:rPr>
                <w:noProof/>
                <w:webHidden/>
              </w:rPr>
              <w:fldChar w:fldCharType="separate"/>
            </w:r>
            <w:r w:rsidR="00D831EF">
              <w:rPr>
                <w:noProof/>
                <w:webHidden/>
              </w:rPr>
              <w:t>3</w:t>
            </w:r>
            <w:r>
              <w:rPr>
                <w:noProof/>
                <w:webHidden/>
              </w:rPr>
              <w:fldChar w:fldCharType="end"/>
            </w:r>
          </w:hyperlink>
        </w:p>
        <w:p w:rsidR="00567721" w:rsidRDefault="003A5068">
          <w:pPr>
            <w:pStyle w:val="Inhopg1"/>
            <w:tabs>
              <w:tab w:val="right" w:leader="dot" w:pos="9350"/>
            </w:tabs>
            <w:rPr>
              <w:rFonts w:eastAsiaTheme="minorEastAsia"/>
              <w:noProof/>
              <w:lang w:val="nl-BE" w:eastAsia="nl-BE"/>
            </w:rPr>
          </w:pPr>
          <w:hyperlink w:anchor="_Toc388826396" w:history="1">
            <w:r w:rsidR="00567721" w:rsidRPr="002447F7">
              <w:rPr>
                <w:rStyle w:val="Hyperlink"/>
                <w:noProof/>
              </w:rPr>
              <w:t>Lijst met illustraties</w:t>
            </w:r>
            <w:r w:rsidR="00567721">
              <w:rPr>
                <w:noProof/>
                <w:webHidden/>
              </w:rPr>
              <w:tab/>
            </w:r>
            <w:r>
              <w:rPr>
                <w:noProof/>
                <w:webHidden/>
              </w:rPr>
              <w:fldChar w:fldCharType="begin"/>
            </w:r>
            <w:r w:rsidR="00567721">
              <w:rPr>
                <w:noProof/>
                <w:webHidden/>
              </w:rPr>
              <w:instrText xml:space="preserve"> PAGEREF _Toc388826396 \h </w:instrText>
            </w:r>
            <w:r>
              <w:rPr>
                <w:noProof/>
                <w:webHidden/>
              </w:rPr>
            </w:r>
            <w:r>
              <w:rPr>
                <w:noProof/>
                <w:webHidden/>
              </w:rPr>
              <w:fldChar w:fldCharType="separate"/>
            </w:r>
            <w:r w:rsidR="00D831EF">
              <w:rPr>
                <w:noProof/>
                <w:webHidden/>
              </w:rPr>
              <w:t>8</w:t>
            </w:r>
            <w:r>
              <w:rPr>
                <w:noProof/>
                <w:webHidden/>
              </w:rPr>
              <w:fldChar w:fldCharType="end"/>
            </w:r>
          </w:hyperlink>
        </w:p>
        <w:p w:rsidR="00567721" w:rsidRDefault="003A5068">
          <w:pPr>
            <w:pStyle w:val="Inhopg1"/>
            <w:tabs>
              <w:tab w:val="right" w:leader="dot" w:pos="9350"/>
            </w:tabs>
            <w:rPr>
              <w:rFonts w:eastAsiaTheme="minorEastAsia"/>
              <w:noProof/>
              <w:lang w:val="nl-BE" w:eastAsia="nl-BE"/>
            </w:rPr>
          </w:pPr>
          <w:hyperlink w:anchor="_Toc388826397" w:history="1">
            <w:r w:rsidR="00567721" w:rsidRPr="002447F7">
              <w:rPr>
                <w:rStyle w:val="Hyperlink"/>
                <w:noProof/>
              </w:rPr>
              <w:t>Gebruikte afkortingen en symbolen</w:t>
            </w:r>
            <w:r w:rsidR="00567721">
              <w:rPr>
                <w:noProof/>
                <w:webHidden/>
              </w:rPr>
              <w:tab/>
            </w:r>
            <w:r>
              <w:rPr>
                <w:noProof/>
                <w:webHidden/>
              </w:rPr>
              <w:fldChar w:fldCharType="begin"/>
            </w:r>
            <w:r w:rsidR="00567721">
              <w:rPr>
                <w:noProof/>
                <w:webHidden/>
              </w:rPr>
              <w:instrText xml:space="preserve"> PAGEREF _Toc388826397 \h </w:instrText>
            </w:r>
            <w:r>
              <w:rPr>
                <w:noProof/>
                <w:webHidden/>
              </w:rPr>
            </w:r>
            <w:r>
              <w:rPr>
                <w:noProof/>
                <w:webHidden/>
              </w:rPr>
              <w:fldChar w:fldCharType="separate"/>
            </w:r>
            <w:r w:rsidR="00D831EF">
              <w:rPr>
                <w:noProof/>
                <w:webHidden/>
              </w:rPr>
              <w:t>10</w:t>
            </w:r>
            <w:r>
              <w:rPr>
                <w:noProof/>
                <w:webHidden/>
              </w:rPr>
              <w:fldChar w:fldCharType="end"/>
            </w:r>
          </w:hyperlink>
        </w:p>
        <w:p w:rsidR="00567721" w:rsidRDefault="003A5068">
          <w:pPr>
            <w:pStyle w:val="Inhopg1"/>
            <w:tabs>
              <w:tab w:val="left" w:pos="440"/>
              <w:tab w:val="right" w:leader="dot" w:pos="9350"/>
            </w:tabs>
            <w:rPr>
              <w:rFonts w:eastAsiaTheme="minorEastAsia"/>
              <w:noProof/>
              <w:lang w:val="nl-BE" w:eastAsia="nl-BE"/>
            </w:rPr>
          </w:pPr>
          <w:hyperlink w:anchor="_Toc388826398" w:history="1">
            <w:r w:rsidR="00567721" w:rsidRPr="002447F7">
              <w:rPr>
                <w:rStyle w:val="Hyperlink"/>
                <w:noProof/>
              </w:rPr>
              <w:t>1</w:t>
            </w:r>
            <w:r w:rsidR="00567721">
              <w:rPr>
                <w:rFonts w:eastAsiaTheme="minorEastAsia"/>
                <w:noProof/>
                <w:lang w:val="nl-BE" w:eastAsia="nl-BE"/>
              </w:rPr>
              <w:tab/>
            </w:r>
            <w:r w:rsidR="00567721" w:rsidRPr="002447F7">
              <w:rPr>
                <w:rStyle w:val="Hyperlink"/>
                <w:noProof/>
              </w:rPr>
              <w:t>Inleiding</w:t>
            </w:r>
            <w:r w:rsidR="00567721">
              <w:rPr>
                <w:noProof/>
                <w:webHidden/>
              </w:rPr>
              <w:tab/>
            </w:r>
            <w:r>
              <w:rPr>
                <w:noProof/>
                <w:webHidden/>
              </w:rPr>
              <w:fldChar w:fldCharType="begin"/>
            </w:r>
            <w:r w:rsidR="00567721">
              <w:rPr>
                <w:noProof/>
                <w:webHidden/>
              </w:rPr>
              <w:instrText xml:space="preserve"> PAGEREF _Toc388826398 \h </w:instrText>
            </w:r>
            <w:r>
              <w:rPr>
                <w:noProof/>
                <w:webHidden/>
              </w:rPr>
            </w:r>
            <w:r>
              <w:rPr>
                <w:noProof/>
                <w:webHidden/>
              </w:rPr>
              <w:fldChar w:fldCharType="separate"/>
            </w:r>
            <w:r w:rsidR="00D831EF">
              <w:rPr>
                <w:noProof/>
                <w:webHidden/>
              </w:rPr>
              <w:t>13</w:t>
            </w:r>
            <w:r>
              <w:rPr>
                <w:noProof/>
                <w:webHidden/>
              </w:rPr>
              <w:fldChar w:fldCharType="end"/>
            </w:r>
          </w:hyperlink>
        </w:p>
        <w:p w:rsidR="00567721" w:rsidRDefault="003A5068">
          <w:pPr>
            <w:pStyle w:val="Inhopg1"/>
            <w:tabs>
              <w:tab w:val="left" w:pos="440"/>
              <w:tab w:val="right" w:leader="dot" w:pos="9350"/>
            </w:tabs>
            <w:rPr>
              <w:rFonts w:eastAsiaTheme="minorEastAsia"/>
              <w:noProof/>
              <w:lang w:val="nl-BE" w:eastAsia="nl-BE"/>
            </w:rPr>
          </w:pPr>
          <w:hyperlink w:anchor="_Toc388826399" w:history="1">
            <w:r w:rsidR="00567721" w:rsidRPr="002447F7">
              <w:rPr>
                <w:rStyle w:val="Hyperlink"/>
                <w:noProof/>
              </w:rPr>
              <w:t>2</w:t>
            </w:r>
            <w:r w:rsidR="00567721">
              <w:rPr>
                <w:rFonts w:eastAsiaTheme="minorEastAsia"/>
                <w:noProof/>
                <w:lang w:val="nl-BE" w:eastAsia="nl-BE"/>
              </w:rPr>
              <w:tab/>
            </w:r>
            <w:r w:rsidR="00567721" w:rsidRPr="002447F7">
              <w:rPr>
                <w:rStyle w:val="Hyperlink"/>
                <w:noProof/>
              </w:rPr>
              <w:t>Achtergrond</w:t>
            </w:r>
            <w:r w:rsidR="00567721">
              <w:rPr>
                <w:noProof/>
                <w:webHidden/>
              </w:rPr>
              <w:tab/>
            </w:r>
            <w:r>
              <w:rPr>
                <w:noProof/>
                <w:webHidden/>
              </w:rPr>
              <w:fldChar w:fldCharType="begin"/>
            </w:r>
            <w:r w:rsidR="00567721">
              <w:rPr>
                <w:noProof/>
                <w:webHidden/>
              </w:rPr>
              <w:instrText xml:space="preserve"> PAGEREF _Toc388826399 \h </w:instrText>
            </w:r>
            <w:r>
              <w:rPr>
                <w:noProof/>
                <w:webHidden/>
              </w:rPr>
            </w:r>
            <w:r>
              <w:rPr>
                <w:noProof/>
                <w:webHidden/>
              </w:rPr>
              <w:fldChar w:fldCharType="separate"/>
            </w:r>
            <w:r w:rsidR="00D831EF">
              <w:rPr>
                <w:noProof/>
                <w:webHidden/>
              </w:rPr>
              <w:t>14</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00" w:history="1">
            <w:r w:rsidR="00567721" w:rsidRPr="002447F7">
              <w:rPr>
                <w:rStyle w:val="Hyperlink"/>
                <w:noProof/>
                <w:lang w:val="nl-NL"/>
              </w:rPr>
              <w:t>2.1</w:t>
            </w:r>
            <w:r w:rsidR="00567721">
              <w:rPr>
                <w:rFonts w:eastAsiaTheme="minorEastAsia"/>
                <w:noProof/>
                <w:lang w:val="nl-BE" w:eastAsia="nl-BE"/>
              </w:rPr>
              <w:tab/>
            </w:r>
            <w:r w:rsidR="00567721" w:rsidRPr="002447F7">
              <w:rPr>
                <w:rStyle w:val="Hyperlink"/>
                <w:noProof/>
                <w:lang w:val="nl-NL"/>
              </w:rPr>
              <w:t>ERCO Ercoupe</w:t>
            </w:r>
            <w:r w:rsidR="00567721">
              <w:rPr>
                <w:noProof/>
                <w:webHidden/>
              </w:rPr>
              <w:tab/>
            </w:r>
            <w:r>
              <w:rPr>
                <w:noProof/>
                <w:webHidden/>
              </w:rPr>
              <w:fldChar w:fldCharType="begin"/>
            </w:r>
            <w:r w:rsidR="00567721">
              <w:rPr>
                <w:noProof/>
                <w:webHidden/>
              </w:rPr>
              <w:instrText xml:space="preserve"> PAGEREF _Toc388826400 \h </w:instrText>
            </w:r>
            <w:r>
              <w:rPr>
                <w:noProof/>
                <w:webHidden/>
              </w:rPr>
            </w:r>
            <w:r>
              <w:rPr>
                <w:noProof/>
                <w:webHidden/>
              </w:rPr>
              <w:fldChar w:fldCharType="separate"/>
            </w:r>
            <w:r w:rsidR="00D831EF">
              <w:rPr>
                <w:noProof/>
                <w:webHidden/>
              </w:rPr>
              <w:t>14</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01" w:history="1">
            <w:r w:rsidR="00567721" w:rsidRPr="002447F7">
              <w:rPr>
                <w:rStyle w:val="Hyperlink"/>
                <w:noProof/>
                <w:lang w:val="nl-NL"/>
              </w:rPr>
              <w:t>2.1.1</w:t>
            </w:r>
            <w:r w:rsidR="00567721">
              <w:rPr>
                <w:rFonts w:eastAsiaTheme="minorEastAsia"/>
                <w:noProof/>
                <w:lang w:val="nl-BE" w:eastAsia="nl-BE"/>
              </w:rPr>
              <w:tab/>
            </w:r>
            <w:r w:rsidR="00567721" w:rsidRPr="002447F7">
              <w:rPr>
                <w:rStyle w:val="Hyperlink"/>
                <w:noProof/>
                <w:lang w:val="nl-NL"/>
              </w:rPr>
              <w:t>Vliegtuigeigenschappen</w:t>
            </w:r>
            <w:r w:rsidR="00567721">
              <w:rPr>
                <w:noProof/>
                <w:webHidden/>
              </w:rPr>
              <w:tab/>
            </w:r>
            <w:r>
              <w:rPr>
                <w:noProof/>
                <w:webHidden/>
              </w:rPr>
              <w:fldChar w:fldCharType="begin"/>
            </w:r>
            <w:r w:rsidR="00567721">
              <w:rPr>
                <w:noProof/>
                <w:webHidden/>
              </w:rPr>
              <w:instrText xml:space="preserve"> PAGEREF _Toc388826401 \h </w:instrText>
            </w:r>
            <w:r>
              <w:rPr>
                <w:noProof/>
                <w:webHidden/>
              </w:rPr>
            </w:r>
            <w:r>
              <w:rPr>
                <w:noProof/>
                <w:webHidden/>
              </w:rPr>
              <w:fldChar w:fldCharType="separate"/>
            </w:r>
            <w:r w:rsidR="00D831EF">
              <w:rPr>
                <w:noProof/>
                <w:webHidden/>
              </w:rPr>
              <w:t>15</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02" w:history="1">
            <w:r w:rsidR="00567721" w:rsidRPr="002447F7">
              <w:rPr>
                <w:rStyle w:val="Hyperlink"/>
                <w:noProof/>
                <w:lang w:val="nl-NL"/>
              </w:rPr>
              <w:t>2.1.2</w:t>
            </w:r>
            <w:r w:rsidR="00567721">
              <w:rPr>
                <w:rFonts w:eastAsiaTheme="minorEastAsia"/>
                <w:noProof/>
                <w:lang w:val="nl-BE" w:eastAsia="nl-BE"/>
              </w:rPr>
              <w:tab/>
            </w:r>
            <w:r w:rsidR="00567721" w:rsidRPr="002447F7">
              <w:rPr>
                <w:rStyle w:val="Hyperlink"/>
                <w:noProof/>
                <w:lang w:val="nl-NL"/>
              </w:rPr>
              <w:t>Motoreigenschappen</w:t>
            </w:r>
            <w:r w:rsidR="00567721">
              <w:rPr>
                <w:noProof/>
                <w:webHidden/>
              </w:rPr>
              <w:tab/>
            </w:r>
            <w:r>
              <w:rPr>
                <w:noProof/>
                <w:webHidden/>
              </w:rPr>
              <w:fldChar w:fldCharType="begin"/>
            </w:r>
            <w:r w:rsidR="00567721">
              <w:rPr>
                <w:noProof/>
                <w:webHidden/>
              </w:rPr>
              <w:instrText xml:space="preserve"> PAGEREF _Toc388826402 \h </w:instrText>
            </w:r>
            <w:r>
              <w:rPr>
                <w:noProof/>
                <w:webHidden/>
              </w:rPr>
            </w:r>
            <w:r>
              <w:rPr>
                <w:noProof/>
                <w:webHidden/>
              </w:rPr>
              <w:fldChar w:fldCharType="separate"/>
            </w:r>
            <w:r w:rsidR="00D831EF">
              <w:rPr>
                <w:noProof/>
                <w:webHidden/>
              </w:rPr>
              <w:t>15</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03" w:history="1">
            <w:r w:rsidR="00567721" w:rsidRPr="002447F7">
              <w:rPr>
                <w:rStyle w:val="Hyperlink"/>
                <w:noProof/>
                <w:lang w:val="nl-NL"/>
              </w:rPr>
              <w:t>2.1.3</w:t>
            </w:r>
            <w:r w:rsidR="00567721">
              <w:rPr>
                <w:rFonts w:eastAsiaTheme="minorEastAsia"/>
                <w:noProof/>
                <w:lang w:val="nl-BE" w:eastAsia="nl-BE"/>
              </w:rPr>
              <w:tab/>
            </w:r>
            <w:r w:rsidR="00567721" w:rsidRPr="002447F7">
              <w:rPr>
                <w:rStyle w:val="Hyperlink"/>
                <w:noProof/>
                <w:lang w:val="nl-NL"/>
              </w:rPr>
              <w:t>Propellereigenschappen</w:t>
            </w:r>
            <w:r w:rsidR="00567721">
              <w:rPr>
                <w:noProof/>
                <w:webHidden/>
              </w:rPr>
              <w:tab/>
            </w:r>
            <w:r>
              <w:rPr>
                <w:noProof/>
                <w:webHidden/>
              </w:rPr>
              <w:fldChar w:fldCharType="begin"/>
            </w:r>
            <w:r w:rsidR="00567721">
              <w:rPr>
                <w:noProof/>
                <w:webHidden/>
              </w:rPr>
              <w:instrText xml:space="preserve"> PAGEREF _Toc388826403 \h </w:instrText>
            </w:r>
            <w:r>
              <w:rPr>
                <w:noProof/>
                <w:webHidden/>
              </w:rPr>
            </w:r>
            <w:r>
              <w:rPr>
                <w:noProof/>
                <w:webHidden/>
              </w:rPr>
              <w:fldChar w:fldCharType="separate"/>
            </w:r>
            <w:r w:rsidR="00D831EF">
              <w:rPr>
                <w:noProof/>
                <w:webHidden/>
              </w:rPr>
              <w:t>15</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04" w:history="1">
            <w:r w:rsidR="00567721" w:rsidRPr="002447F7">
              <w:rPr>
                <w:rStyle w:val="Hyperlink"/>
                <w:noProof/>
                <w:lang w:val="nl-NL"/>
              </w:rPr>
              <w:t>2.2</w:t>
            </w:r>
            <w:r w:rsidR="00567721">
              <w:rPr>
                <w:rFonts w:eastAsiaTheme="minorEastAsia"/>
                <w:noProof/>
                <w:lang w:val="nl-BE" w:eastAsia="nl-BE"/>
              </w:rPr>
              <w:tab/>
            </w:r>
            <w:r w:rsidR="00567721" w:rsidRPr="002447F7">
              <w:rPr>
                <w:rStyle w:val="Hyperlink"/>
                <w:noProof/>
                <w:lang w:val="nl-NL"/>
              </w:rPr>
              <w:t>Gebruik waterstof en brandstofcellen in de luchtvaart</w:t>
            </w:r>
            <w:r w:rsidR="00567721">
              <w:rPr>
                <w:noProof/>
                <w:webHidden/>
              </w:rPr>
              <w:tab/>
            </w:r>
            <w:r>
              <w:rPr>
                <w:noProof/>
                <w:webHidden/>
              </w:rPr>
              <w:fldChar w:fldCharType="begin"/>
            </w:r>
            <w:r w:rsidR="00567721">
              <w:rPr>
                <w:noProof/>
                <w:webHidden/>
              </w:rPr>
              <w:instrText xml:space="preserve"> PAGEREF _Toc388826404 \h </w:instrText>
            </w:r>
            <w:r>
              <w:rPr>
                <w:noProof/>
                <w:webHidden/>
              </w:rPr>
            </w:r>
            <w:r>
              <w:rPr>
                <w:noProof/>
                <w:webHidden/>
              </w:rPr>
              <w:fldChar w:fldCharType="separate"/>
            </w:r>
            <w:r w:rsidR="00D831EF">
              <w:rPr>
                <w:noProof/>
                <w:webHidden/>
              </w:rPr>
              <w:t>17</w:t>
            </w:r>
            <w:r>
              <w:rPr>
                <w:noProof/>
                <w:webHidden/>
              </w:rPr>
              <w:fldChar w:fldCharType="end"/>
            </w:r>
          </w:hyperlink>
        </w:p>
        <w:p w:rsidR="00567721" w:rsidRDefault="003A5068">
          <w:pPr>
            <w:pStyle w:val="Inhopg1"/>
            <w:tabs>
              <w:tab w:val="left" w:pos="440"/>
              <w:tab w:val="right" w:leader="dot" w:pos="9350"/>
            </w:tabs>
            <w:rPr>
              <w:rFonts w:eastAsiaTheme="minorEastAsia"/>
              <w:noProof/>
              <w:lang w:val="nl-BE" w:eastAsia="nl-BE"/>
            </w:rPr>
          </w:pPr>
          <w:hyperlink w:anchor="_Toc388826405" w:history="1">
            <w:r w:rsidR="00567721" w:rsidRPr="002447F7">
              <w:rPr>
                <w:rStyle w:val="Hyperlink"/>
                <w:noProof/>
              </w:rPr>
              <w:t>3</w:t>
            </w:r>
            <w:r w:rsidR="00567721">
              <w:rPr>
                <w:rFonts w:eastAsiaTheme="minorEastAsia"/>
                <w:noProof/>
                <w:lang w:val="nl-BE" w:eastAsia="nl-BE"/>
              </w:rPr>
              <w:tab/>
            </w:r>
            <w:r w:rsidR="00567721" w:rsidRPr="002447F7">
              <w:rPr>
                <w:rStyle w:val="Hyperlink"/>
                <w:noProof/>
              </w:rPr>
              <w:t>Doelstellingen</w:t>
            </w:r>
            <w:r w:rsidR="00567721">
              <w:rPr>
                <w:noProof/>
                <w:webHidden/>
              </w:rPr>
              <w:tab/>
            </w:r>
            <w:r>
              <w:rPr>
                <w:noProof/>
                <w:webHidden/>
              </w:rPr>
              <w:fldChar w:fldCharType="begin"/>
            </w:r>
            <w:r w:rsidR="00567721">
              <w:rPr>
                <w:noProof/>
                <w:webHidden/>
              </w:rPr>
              <w:instrText xml:space="preserve"> PAGEREF _Toc388826405 \h </w:instrText>
            </w:r>
            <w:r>
              <w:rPr>
                <w:noProof/>
                <w:webHidden/>
              </w:rPr>
            </w:r>
            <w:r>
              <w:rPr>
                <w:noProof/>
                <w:webHidden/>
              </w:rPr>
              <w:fldChar w:fldCharType="separate"/>
            </w:r>
            <w:r w:rsidR="00D831EF">
              <w:rPr>
                <w:noProof/>
                <w:webHidden/>
              </w:rPr>
              <w:t>19</w:t>
            </w:r>
            <w:r>
              <w:rPr>
                <w:noProof/>
                <w:webHidden/>
              </w:rPr>
              <w:fldChar w:fldCharType="end"/>
            </w:r>
          </w:hyperlink>
        </w:p>
        <w:p w:rsidR="00567721" w:rsidRDefault="003A5068">
          <w:pPr>
            <w:pStyle w:val="Inhopg1"/>
            <w:tabs>
              <w:tab w:val="left" w:pos="440"/>
              <w:tab w:val="right" w:leader="dot" w:pos="9350"/>
            </w:tabs>
            <w:rPr>
              <w:rFonts w:eastAsiaTheme="minorEastAsia"/>
              <w:noProof/>
              <w:lang w:val="nl-BE" w:eastAsia="nl-BE"/>
            </w:rPr>
          </w:pPr>
          <w:hyperlink w:anchor="_Toc388826406" w:history="1">
            <w:r w:rsidR="00567721" w:rsidRPr="002447F7">
              <w:rPr>
                <w:rStyle w:val="Hyperlink"/>
                <w:noProof/>
              </w:rPr>
              <w:t>4</w:t>
            </w:r>
            <w:r w:rsidR="00567721">
              <w:rPr>
                <w:rFonts w:eastAsiaTheme="minorEastAsia"/>
                <w:noProof/>
                <w:lang w:val="nl-BE" w:eastAsia="nl-BE"/>
              </w:rPr>
              <w:tab/>
            </w:r>
            <w:r w:rsidR="00567721" w:rsidRPr="002447F7">
              <w:rPr>
                <w:rStyle w:val="Hyperlink"/>
                <w:noProof/>
              </w:rPr>
              <w:t>Aandrijving</w:t>
            </w:r>
            <w:r w:rsidR="00567721">
              <w:rPr>
                <w:noProof/>
                <w:webHidden/>
              </w:rPr>
              <w:tab/>
            </w:r>
            <w:r>
              <w:rPr>
                <w:noProof/>
                <w:webHidden/>
              </w:rPr>
              <w:fldChar w:fldCharType="begin"/>
            </w:r>
            <w:r w:rsidR="00567721">
              <w:rPr>
                <w:noProof/>
                <w:webHidden/>
              </w:rPr>
              <w:instrText xml:space="preserve"> PAGEREF _Toc388826406 \h </w:instrText>
            </w:r>
            <w:r>
              <w:rPr>
                <w:noProof/>
                <w:webHidden/>
              </w:rPr>
            </w:r>
            <w:r>
              <w:rPr>
                <w:noProof/>
                <w:webHidden/>
              </w:rPr>
              <w:fldChar w:fldCharType="separate"/>
            </w:r>
            <w:r w:rsidR="00D831EF">
              <w:rPr>
                <w:noProof/>
                <w:webHidden/>
              </w:rPr>
              <w:t>20</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07" w:history="1">
            <w:r w:rsidR="00567721" w:rsidRPr="002447F7">
              <w:rPr>
                <w:rStyle w:val="Hyperlink"/>
                <w:noProof/>
                <w:lang w:val="nl-NL"/>
              </w:rPr>
              <w:t>4.1</w:t>
            </w:r>
            <w:r w:rsidR="00567721">
              <w:rPr>
                <w:rFonts w:eastAsiaTheme="minorEastAsia"/>
                <w:noProof/>
                <w:lang w:val="nl-BE" w:eastAsia="nl-BE"/>
              </w:rPr>
              <w:tab/>
            </w:r>
            <w:r w:rsidR="00567721" w:rsidRPr="002447F7">
              <w:rPr>
                <w:rStyle w:val="Hyperlink"/>
                <w:noProof/>
                <w:lang w:val="nl-NL"/>
              </w:rPr>
              <w:t>Zuigermotor op Avgas (ter vergelijking)</w:t>
            </w:r>
            <w:r w:rsidR="00567721">
              <w:rPr>
                <w:noProof/>
                <w:webHidden/>
              </w:rPr>
              <w:tab/>
            </w:r>
            <w:r>
              <w:rPr>
                <w:noProof/>
                <w:webHidden/>
              </w:rPr>
              <w:fldChar w:fldCharType="begin"/>
            </w:r>
            <w:r w:rsidR="00567721">
              <w:rPr>
                <w:noProof/>
                <w:webHidden/>
              </w:rPr>
              <w:instrText xml:space="preserve"> PAGEREF _Toc388826407 \h </w:instrText>
            </w:r>
            <w:r>
              <w:rPr>
                <w:noProof/>
                <w:webHidden/>
              </w:rPr>
            </w:r>
            <w:r>
              <w:rPr>
                <w:noProof/>
                <w:webHidden/>
              </w:rPr>
              <w:fldChar w:fldCharType="separate"/>
            </w:r>
            <w:r w:rsidR="00D831EF">
              <w:rPr>
                <w:noProof/>
                <w:webHidden/>
              </w:rPr>
              <w:t>20</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08" w:history="1">
            <w:r w:rsidR="00567721" w:rsidRPr="002447F7">
              <w:rPr>
                <w:rStyle w:val="Hyperlink"/>
                <w:noProof/>
                <w:lang w:val="nl-NL"/>
              </w:rPr>
              <w:t>4.2</w:t>
            </w:r>
            <w:r w:rsidR="00567721">
              <w:rPr>
                <w:rFonts w:eastAsiaTheme="minorEastAsia"/>
                <w:noProof/>
                <w:lang w:val="nl-BE" w:eastAsia="nl-BE"/>
              </w:rPr>
              <w:tab/>
            </w:r>
            <w:r w:rsidR="00567721" w:rsidRPr="002447F7">
              <w:rPr>
                <w:rStyle w:val="Hyperlink"/>
                <w:noProof/>
                <w:lang w:val="nl-NL"/>
              </w:rPr>
              <w:t>Turbinemotor</w:t>
            </w:r>
            <w:r w:rsidR="00567721">
              <w:rPr>
                <w:noProof/>
                <w:webHidden/>
              </w:rPr>
              <w:tab/>
            </w:r>
            <w:r>
              <w:rPr>
                <w:noProof/>
                <w:webHidden/>
              </w:rPr>
              <w:fldChar w:fldCharType="begin"/>
            </w:r>
            <w:r w:rsidR="00567721">
              <w:rPr>
                <w:noProof/>
                <w:webHidden/>
              </w:rPr>
              <w:instrText xml:space="preserve"> PAGEREF _Toc388826408 \h </w:instrText>
            </w:r>
            <w:r>
              <w:rPr>
                <w:noProof/>
                <w:webHidden/>
              </w:rPr>
            </w:r>
            <w:r>
              <w:rPr>
                <w:noProof/>
                <w:webHidden/>
              </w:rPr>
              <w:fldChar w:fldCharType="separate"/>
            </w:r>
            <w:r w:rsidR="00D831EF">
              <w:rPr>
                <w:noProof/>
                <w:webHidden/>
              </w:rPr>
              <w:t>21</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09" w:history="1">
            <w:r w:rsidR="00567721" w:rsidRPr="002447F7">
              <w:rPr>
                <w:rStyle w:val="Hyperlink"/>
                <w:noProof/>
                <w:lang w:val="nl-NL"/>
              </w:rPr>
              <w:t>4.3</w:t>
            </w:r>
            <w:r w:rsidR="00567721">
              <w:rPr>
                <w:rFonts w:eastAsiaTheme="minorEastAsia"/>
                <w:noProof/>
                <w:lang w:val="nl-BE" w:eastAsia="nl-BE"/>
              </w:rPr>
              <w:tab/>
            </w:r>
            <w:r w:rsidR="00567721" w:rsidRPr="002447F7">
              <w:rPr>
                <w:rStyle w:val="Hyperlink"/>
                <w:noProof/>
                <w:lang w:val="nl-NL"/>
              </w:rPr>
              <w:t>Verbrandingsmotor waterstof</w:t>
            </w:r>
            <w:r w:rsidR="00567721">
              <w:rPr>
                <w:noProof/>
                <w:webHidden/>
              </w:rPr>
              <w:tab/>
            </w:r>
            <w:r>
              <w:rPr>
                <w:noProof/>
                <w:webHidden/>
              </w:rPr>
              <w:fldChar w:fldCharType="begin"/>
            </w:r>
            <w:r w:rsidR="00567721">
              <w:rPr>
                <w:noProof/>
                <w:webHidden/>
              </w:rPr>
              <w:instrText xml:space="preserve"> PAGEREF _Toc388826409 \h </w:instrText>
            </w:r>
            <w:r>
              <w:rPr>
                <w:noProof/>
                <w:webHidden/>
              </w:rPr>
            </w:r>
            <w:r>
              <w:rPr>
                <w:noProof/>
                <w:webHidden/>
              </w:rPr>
              <w:fldChar w:fldCharType="separate"/>
            </w:r>
            <w:r w:rsidR="00D831EF">
              <w:rPr>
                <w:noProof/>
                <w:webHidden/>
              </w:rPr>
              <w:t>21</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10" w:history="1">
            <w:r w:rsidR="00567721" w:rsidRPr="002447F7">
              <w:rPr>
                <w:rStyle w:val="Hyperlink"/>
                <w:noProof/>
                <w:lang w:val="nl-NL"/>
              </w:rPr>
              <w:t>4.4</w:t>
            </w:r>
            <w:r w:rsidR="00567721">
              <w:rPr>
                <w:rFonts w:eastAsiaTheme="minorEastAsia"/>
                <w:noProof/>
                <w:lang w:val="nl-BE" w:eastAsia="nl-BE"/>
              </w:rPr>
              <w:tab/>
            </w:r>
            <w:r w:rsidR="00567721" w:rsidRPr="002447F7">
              <w:rPr>
                <w:rStyle w:val="Hyperlink"/>
                <w:noProof/>
                <w:lang w:val="nl-NL"/>
              </w:rPr>
              <w:t>Elektromotor</w:t>
            </w:r>
            <w:r w:rsidR="00567721">
              <w:rPr>
                <w:noProof/>
                <w:webHidden/>
              </w:rPr>
              <w:tab/>
            </w:r>
            <w:r>
              <w:rPr>
                <w:noProof/>
                <w:webHidden/>
              </w:rPr>
              <w:fldChar w:fldCharType="begin"/>
            </w:r>
            <w:r w:rsidR="00567721">
              <w:rPr>
                <w:noProof/>
                <w:webHidden/>
              </w:rPr>
              <w:instrText xml:space="preserve"> PAGEREF _Toc388826410 \h </w:instrText>
            </w:r>
            <w:r>
              <w:rPr>
                <w:noProof/>
                <w:webHidden/>
              </w:rPr>
            </w:r>
            <w:r>
              <w:rPr>
                <w:noProof/>
                <w:webHidden/>
              </w:rPr>
              <w:fldChar w:fldCharType="separate"/>
            </w:r>
            <w:r w:rsidR="00D831EF">
              <w:rPr>
                <w:noProof/>
                <w:webHidden/>
              </w:rPr>
              <w:t>21</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11" w:history="1">
            <w:r w:rsidR="00567721" w:rsidRPr="002447F7">
              <w:rPr>
                <w:rStyle w:val="Hyperlink"/>
                <w:noProof/>
                <w:lang w:val="nl-NL"/>
              </w:rPr>
              <w:t>4.4.1</w:t>
            </w:r>
            <w:r w:rsidR="00567721">
              <w:rPr>
                <w:rFonts w:eastAsiaTheme="minorEastAsia"/>
                <w:noProof/>
                <w:lang w:val="nl-BE" w:eastAsia="nl-BE"/>
              </w:rPr>
              <w:tab/>
            </w:r>
            <w:r w:rsidR="00567721" w:rsidRPr="002447F7">
              <w:rPr>
                <w:rStyle w:val="Hyperlink"/>
                <w:noProof/>
                <w:lang w:val="nl-NL"/>
              </w:rPr>
              <w:t>Synchrone permanente magneet motor</w:t>
            </w:r>
            <w:r w:rsidR="00567721">
              <w:rPr>
                <w:noProof/>
                <w:webHidden/>
              </w:rPr>
              <w:tab/>
            </w:r>
            <w:r>
              <w:rPr>
                <w:noProof/>
                <w:webHidden/>
              </w:rPr>
              <w:fldChar w:fldCharType="begin"/>
            </w:r>
            <w:r w:rsidR="00567721">
              <w:rPr>
                <w:noProof/>
                <w:webHidden/>
              </w:rPr>
              <w:instrText xml:space="preserve"> PAGEREF _Toc388826411 \h </w:instrText>
            </w:r>
            <w:r>
              <w:rPr>
                <w:noProof/>
                <w:webHidden/>
              </w:rPr>
            </w:r>
            <w:r>
              <w:rPr>
                <w:noProof/>
                <w:webHidden/>
              </w:rPr>
              <w:fldChar w:fldCharType="separate"/>
            </w:r>
            <w:r w:rsidR="00D831EF">
              <w:rPr>
                <w:noProof/>
                <w:webHidden/>
              </w:rPr>
              <w:t>22</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12" w:history="1">
            <w:r w:rsidR="00567721" w:rsidRPr="002447F7">
              <w:rPr>
                <w:rStyle w:val="Hyperlink"/>
                <w:noProof/>
                <w:lang w:val="nl-NL"/>
              </w:rPr>
              <w:t>4.4.2</w:t>
            </w:r>
            <w:r w:rsidR="00567721">
              <w:rPr>
                <w:rFonts w:eastAsiaTheme="minorEastAsia"/>
                <w:noProof/>
                <w:lang w:val="nl-BE" w:eastAsia="nl-BE"/>
              </w:rPr>
              <w:tab/>
            </w:r>
            <w:r w:rsidR="00567721" w:rsidRPr="002447F7">
              <w:rPr>
                <w:rStyle w:val="Hyperlink"/>
                <w:noProof/>
                <w:lang w:val="nl-NL"/>
              </w:rPr>
              <w:t>Asynchrone reluctantie motor</w:t>
            </w:r>
            <w:r w:rsidR="00567721">
              <w:rPr>
                <w:noProof/>
                <w:webHidden/>
              </w:rPr>
              <w:tab/>
            </w:r>
            <w:r>
              <w:rPr>
                <w:noProof/>
                <w:webHidden/>
              </w:rPr>
              <w:fldChar w:fldCharType="begin"/>
            </w:r>
            <w:r w:rsidR="00567721">
              <w:rPr>
                <w:noProof/>
                <w:webHidden/>
              </w:rPr>
              <w:instrText xml:space="preserve"> PAGEREF _Toc388826412 \h </w:instrText>
            </w:r>
            <w:r>
              <w:rPr>
                <w:noProof/>
                <w:webHidden/>
              </w:rPr>
            </w:r>
            <w:r>
              <w:rPr>
                <w:noProof/>
                <w:webHidden/>
              </w:rPr>
              <w:fldChar w:fldCharType="separate"/>
            </w:r>
            <w:r w:rsidR="00D831EF">
              <w:rPr>
                <w:noProof/>
                <w:webHidden/>
              </w:rPr>
              <w:t>22</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13" w:history="1">
            <w:r w:rsidR="00567721" w:rsidRPr="002447F7">
              <w:rPr>
                <w:rStyle w:val="Hyperlink"/>
                <w:noProof/>
                <w:lang w:val="nl-NL"/>
              </w:rPr>
              <w:t>4.4.3</w:t>
            </w:r>
            <w:r w:rsidR="00567721">
              <w:rPr>
                <w:rFonts w:eastAsiaTheme="minorEastAsia"/>
                <w:noProof/>
                <w:lang w:val="nl-BE" w:eastAsia="nl-BE"/>
              </w:rPr>
              <w:tab/>
            </w:r>
            <w:r w:rsidR="00567721" w:rsidRPr="002447F7">
              <w:rPr>
                <w:rStyle w:val="Hyperlink"/>
                <w:noProof/>
                <w:lang w:val="nl-NL"/>
              </w:rPr>
              <w:t>Permanent magneet geassisteerde reluctantie motor</w:t>
            </w:r>
            <w:r w:rsidR="00567721">
              <w:rPr>
                <w:noProof/>
                <w:webHidden/>
              </w:rPr>
              <w:tab/>
            </w:r>
            <w:r>
              <w:rPr>
                <w:noProof/>
                <w:webHidden/>
              </w:rPr>
              <w:fldChar w:fldCharType="begin"/>
            </w:r>
            <w:r w:rsidR="00567721">
              <w:rPr>
                <w:noProof/>
                <w:webHidden/>
              </w:rPr>
              <w:instrText xml:space="preserve"> PAGEREF _Toc388826413 \h </w:instrText>
            </w:r>
            <w:r>
              <w:rPr>
                <w:noProof/>
                <w:webHidden/>
              </w:rPr>
            </w:r>
            <w:r>
              <w:rPr>
                <w:noProof/>
                <w:webHidden/>
              </w:rPr>
              <w:fldChar w:fldCharType="separate"/>
            </w:r>
            <w:r w:rsidR="00D831EF">
              <w:rPr>
                <w:noProof/>
                <w:webHidden/>
              </w:rPr>
              <w:t>24</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14" w:history="1">
            <w:r w:rsidR="00567721" w:rsidRPr="002447F7">
              <w:rPr>
                <w:rStyle w:val="Hyperlink"/>
                <w:noProof/>
                <w:lang w:val="nl-NL"/>
              </w:rPr>
              <w:t>4.5</w:t>
            </w:r>
            <w:r w:rsidR="00567721">
              <w:rPr>
                <w:rFonts w:eastAsiaTheme="minorEastAsia"/>
                <w:noProof/>
                <w:lang w:val="nl-BE" w:eastAsia="nl-BE"/>
              </w:rPr>
              <w:tab/>
            </w:r>
            <w:r w:rsidR="00567721" w:rsidRPr="002447F7">
              <w:rPr>
                <w:rStyle w:val="Hyperlink"/>
                <w:noProof/>
                <w:lang w:val="nl-NL"/>
              </w:rPr>
              <w:t>Supergeleidende elektromotor</w:t>
            </w:r>
            <w:r w:rsidR="00567721">
              <w:rPr>
                <w:noProof/>
                <w:webHidden/>
              </w:rPr>
              <w:tab/>
            </w:r>
            <w:r>
              <w:rPr>
                <w:noProof/>
                <w:webHidden/>
              </w:rPr>
              <w:fldChar w:fldCharType="begin"/>
            </w:r>
            <w:r w:rsidR="00567721">
              <w:rPr>
                <w:noProof/>
                <w:webHidden/>
              </w:rPr>
              <w:instrText xml:space="preserve"> PAGEREF _Toc388826414 \h </w:instrText>
            </w:r>
            <w:r>
              <w:rPr>
                <w:noProof/>
                <w:webHidden/>
              </w:rPr>
            </w:r>
            <w:r>
              <w:rPr>
                <w:noProof/>
                <w:webHidden/>
              </w:rPr>
              <w:fldChar w:fldCharType="separate"/>
            </w:r>
            <w:r w:rsidR="00D831EF">
              <w:rPr>
                <w:noProof/>
                <w:webHidden/>
              </w:rPr>
              <w:t>24</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15" w:history="1">
            <w:r w:rsidR="00567721" w:rsidRPr="002447F7">
              <w:rPr>
                <w:rStyle w:val="Hyperlink"/>
                <w:noProof/>
                <w:lang w:val="nl-NL"/>
              </w:rPr>
              <w:t>4.6</w:t>
            </w:r>
            <w:r w:rsidR="00567721">
              <w:rPr>
                <w:rFonts w:eastAsiaTheme="minorEastAsia"/>
                <w:noProof/>
                <w:lang w:val="nl-BE" w:eastAsia="nl-BE"/>
              </w:rPr>
              <w:tab/>
            </w:r>
            <w:r w:rsidR="00567721" w:rsidRPr="002447F7">
              <w:rPr>
                <w:rStyle w:val="Hyperlink"/>
                <w:noProof/>
                <w:lang w:val="nl-NL"/>
              </w:rPr>
              <w:t>Perslucht motor</w:t>
            </w:r>
            <w:r w:rsidR="00567721">
              <w:rPr>
                <w:noProof/>
                <w:webHidden/>
              </w:rPr>
              <w:tab/>
            </w:r>
            <w:r>
              <w:rPr>
                <w:noProof/>
                <w:webHidden/>
              </w:rPr>
              <w:fldChar w:fldCharType="begin"/>
            </w:r>
            <w:r w:rsidR="00567721">
              <w:rPr>
                <w:noProof/>
                <w:webHidden/>
              </w:rPr>
              <w:instrText xml:space="preserve"> PAGEREF _Toc388826415 \h </w:instrText>
            </w:r>
            <w:r>
              <w:rPr>
                <w:noProof/>
                <w:webHidden/>
              </w:rPr>
            </w:r>
            <w:r>
              <w:rPr>
                <w:noProof/>
                <w:webHidden/>
              </w:rPr>
              <w:fldChar w:fldCharType="separate"/>
            </w:r>
            <w:r w:rsidR="00D831EF">
              <w:rPr>
                <w:noProof/>
                <w:webHidden/>
              </w:rPr>
              <w:t>25</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16" w:history="1">
            <w:r w:rsidR="00567721" w:rsidRPr="002447F7">
              <w:rPr>
                <w:rStyle w:val="Hyperlink"/>
                <w:noProof/>
                <w:lang w:val="nl-NL"/>
              </w:rPr>
              <w:t>4.7</w:t>
            </w:r>
            <w:r w:rsidR="00567721">
              <w:rPr>
                <w:rFonts w:eastAsiaTheme="minorEastAsia"/>
                <w:noProof/>
                <w:lang w:val="nl-BE" w:eastAsia="nl-BE"/>
              </w:rPr>
              <w:tab/>
            </w:r>
            <w:r w:rsidR="00567721" w:rsidRPr="002447F7">
              <w:rPr>
                <w:rStyle w:val="Hyperlink"/>
                <w:noProof/>
                <w:lang w:val="nl-NL"/>
              </w:rPr>
              <w:t>Hybride motor</w:t>
            </w:r>
            <w:r w:rsidR="00567721">
              <w:rPr>
                <w:noProof/>
                <w:webHidden/>
              </w:rPr>
              <w:tab/>
            </w:r>
            <w:r>
              <w:rPr>
                <w:noProof/>
                <w:webHidden/>
              </w:rPr>
              <w:fldChar w:fldCharType="begin"/>
            </w:r>
            <w:r w:rsidR="00567721">
              <w:rPr>
                <w:noProof/>
                <w:webHidden/>
              </w:rPr>
              <w:instrText xml:space="preserve"> PAGEREF _Toc388826416 \h </w:instrText>
            </w:r>
            <w:r>
              <w:rPr>
                <w:noProof/>
                <w:webHidden/>
              </w:rPr>
            </w:r>
            <w:r>
              <w:rPr>
                <w:noProof/>
                <w:webHidden/>
              </w:rPr>
              <w:fldChar w:fldCharType="separate"/>
            </w:r>
            <w:r w:rsidR="00D831EF">
              <w:rPr>
                <w:noProof/>
                <w:webHidden/>
              </w:rPr>
              <w:t>25</w:t>
            </w:r>
            <w:r>
              <w:rPr>
                <w:noProof/>
                <w:webHidden/>
              </w:rPr>
              <w:fldChar w:fldCharType="end"/>
            </w:r>
          </w:hyperlink>
        </w:p>
        <w:p w:rsidR="00567721" w:rsidRDefault="003A5068">
          <w:pPr>
            <w:pStyle w:val="Inhopg1"/>
            <w:tabs>
              <w:tab w:val="left" w:pos="440"/>
              <w:tab w:val="right" w:leader="dot" w:pos="9350"/>
            </w:tabs>
            <w:rPr>
              <w:rFonts w:eastAsiaTheme="minorEastAsia"/>
              <w:noProof/>
              <w:lang w:val="nl-BE" w:eastAsia="nl-BE"/>
            </w:rPr>
          </w:pPr>
          <w:hyperlink w:anchor="_Toc388826417" w:history="1">
            <w:r w:rsidR="00567721" w:rsidRPr="002447F7">
              <w:rPr>
                <w:rStyle w:val="Hyperlink"/>
                <w:noProof/>
              </w:rPr>
              <w:t>5</w:t>
            </w:r>
            <w:r w:rsidR="00567721">
              <w:rPr>
                <w:rFonts w:eastAsiaTheme="minorEastAsia"/>
                <w:noProof/>
                <w:lang w:val="nl-BE" w:eastAsia="nl-BE"/>
              </w:rPr>
              <w:tab/>
            </w:r>
            <w:r w:rsidR="00567721" w:rsidRPr="002447F7">
              <w:rPr>
                <w:rStyle w:val="Hyperlink"/>
                <w:noProof/>
              </w:rPr>
              <w:t>Opslagmedium energie</w:t>
            </w:r>
            <w:r w:rsidR="00567721">
              <w:rPr>
                <w:noProof/>
                <w:webHidden/>
              </w:rPr>
              <w:tab/>
            </w:r>
            <w:r>
              <w:rPr>
                <w:noProof/>
                <w:webHidden/>
              </w:rPr>
              <w:fldChar w:fldCharType="begin"/>
            </w:r>
            <w:r w:rsidR="00567721">
              <w:rPr>
                <w:noProof/>
                <w:webHidden/>
              </w:rPr>
              <w:instrText xml:space="preserve"> PAGEREF _Toc388826417 \h </w:instrText>
            </w:r>
            <w:r>
              <w:rPr>
                <w:noProof/>
                <w:webHidden/>
              </w:rPr>
            </w:r>
            <w:r>
              <w:rPr>
                <w:noProof/>
                <w:webHidden/>
              </w:rPr>
              <w:fldChar w:fldCharType="separate"/>
            </w:r>
            <w:r w:rsidR="00D831EF">
              <w:rPr>
                <w:noProof/>
                <w:webHidden/>
              </w:rPr>
              <w:t>26</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18" w:history="1">
            <w:r w:rsidR="00567721" w:rsidRPr="002447F7">
              <w:rPr>
                <w:rStyle w:val="Hyperlink"/>
                <w:noProof/>
                <w:lang w:val="nl-NL"/>
              </w:rPr>
              <w:t>5.1</w:t>
            </w:r>
            <w:r w:rsidR="00567721">
              <w:rPr>
                <w:rFonts w:eastAsiaTheme="minorEastAsia"/>
                <w:noProof/>
                <w:lang w:val="nl-BE" w:eastAsia="nl-BE"/>
              </w:rPr>
              <w:tab/>
            </w:r>
            <w:r w:rsidR="00567721" w:rsidRPr="002447F7">
              <w:rPr>
                <w:rStyle w:val="Hyperlink"/>
                <w:noProof/>
                <w:lang w:val="nl-NL"/>
              </w:rPr>
              <w:t>Biobrandstof</w:t>
            </w:r>
            <w:r w:rsidR="00567721">
              <w:rPr>
                <w:noProof/>
                <w:webHidden/>
              </w:rPr>
              <w:tab/>
            </w:r>
            <w:r>
              <w:rPr>
                <w:noProof/>
                <w:webHidden/>
              </w:rPr>
              <w:fldChar w:fldCharType="begin"/>
            </w:r>
            <w:r w:rsidR="00567721">
              <w:rPr>
                <w:noProof/>
                <w:webHidden/>
              </w:rPr>
              <w:instrText xml:space="preserve"> PAGEREF _Toc388826418 \h </w:instrText>
            </w:r>
            <w:r>
              <w:rPr>
                <w:noProof/>
                <w:webHidden/>
              </w:rPr>
            </w:r>
            <w:r>
              <w:rPr>
                <w:noProof/>
                <w:webHidden/>
              </w:rPr>
              <w:fldChar w:fldCharType="separate"/>
            </w:r>
            <w:r w:rsidR="00D831EF">
              <w:rPr>
                <w:noProof/>
                <w:webHidden/>
              </w:rPr>
              <w:t>27</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19" w:history="1">
            <w:r w:rsidR="00567721" w:rsidRPr="002447F7">
              <w:rPr>
                <w:rStyle w:val="Hyperlink"/>
                <w:noProof/>
                <w:lang w:val="nl-NL"/>
              </w:rPr>
              <w:t>5.2</w:t>
            </w:r>
            <w:r w:rsidR="00567721">
              <w:rPr>
                <w:rFonts w:eastAsiaTheme="minorEastAsia"/>
                <w:noProof/>
                <w:lang w:val="nl-BE" w:eastAsia="nl-BE"/>
              </w:rPr>
              <w:tab/>
            </w:r>
            <w:r w:rsidR="00567721" w:rsidRPr="002447F7">
              <w:rPr>
                <w:rStyle w:val="Hyperlink"/>
                <w:noProof/>
                <w:lang w:val="nl-NL"/>
              </w:rPr>
              <w:t>Waterstof</w:t>
            </w:r>
            <w:r w:rsidR="00567721">
              <w:rPr>
                <w:noProof/>
                <w:webHidden/>
              </w:rPr>
              <w:tab/>
            </w:r>
            <w:r>
              <w:rPr>
                <w:noProof/>
                <w:webHidden/>
              </w:rPr>
              <w:fldChar w:fldCharType="begin"/>
            </w:r>
            <w:r w:rsidR="00567721">
              <w:rPr>
                <w:noProof/>
                <w:webHidden/>
              </w:rPr>
              <w:instrText xml:space="preserve"> PAGEREF _Toc388826419 \h </w:instrText>
            </w:r>
            <w:r>
              <w:rPr>
                <w:noProof/>
                <w:webHidden/>
              </w:rPr>
            </w:r>
            <w:r>
              <w:rPr>
                <w:noProof/>
                <w:webHidden/>
              </w:rPr>
              <w:fldChar w:fldCharType="separate"/>
            </w:r>
            <w:r w:rsidR="00D831EF">
              <w:rPr>
                <w:noProof/>
                <w:webHidden/>
              </w:rPr>
              <w:t>28</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20" w:history="1">
            <w:r w:rsidR="00567721" w:rsidRPr="002447F7">
              <w:rPr>
                <w:rStyle w:val="Hyperlink"/>
                <w:noProof/>
                <w:lang w:val="nl-NL"/>
              </w:rPr>
              <w:t>5.2.1</w:t>
            </w:r>
            <w:r w:rsidR="00567721">
              <w:rPr>
                <w:rFonts w:eastAsiaTheme="minorEastAsia"/>
                <w:noProof/>
                <w:lang w:val="nl-BE" w:eastAsia="nl-BE"/>
              </w:rPr>
              <w:tab/>
            </w:r>
            <w:r w:rsidR="00567721" w:rsidRPr="002447F7">
              <w:rPr>
                <w:rStyle w:val="Hyperlink"/>
                <w:noProof/>
                <w:lang w:val="nl-NL"/>
              </w:rPr>
              <w:t>Metaalhydride</w:t>
            </w:r>
            <w:r w:rsidR="00567721">
              <w:rPr>
                <w:noProof/>
                <w:webHidden/>
              </w:rPr>
              <w:tab/>
            </w:r>
            <w:r>
              <w:rPr>
                <w:noProof/>
                <w:webHidden/>
              </w:rPr>
              <w:fldChar w:fldCharType="begin"/>
            </w:r>
            <w:r w:rsidR="00567721">
              <w:rPr>
                <w:noProof/>
                <w:webHidden/>
              </w:rPr>
              <w:instrText xml:space="preserve"> PAGEREF _Toc388826420 \h </w:instrText>
            </w:r>
            <w:r>
              <w:rPr>
                <w:noProof/>
                <w:webHidden/>
              </w:rPr>
            </w:r>
            <w:r>
              <w:rPr>
                <w:noProof/>
                <w:webHidden/>
              </w:rPr>
              <w:fldChar w:fldCharType="separate"/>
            </w:r>
            <w:r w:rsidR="00D831EF">
              <w:rPr>
                <w:noProof/>
                <w:webHidden/>
              </w:rPr>
              <w:t>30</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21" w:history="1">
            <w:r w:rsidR="00567721" w:rsidRPr="002447F7">
              <w:rPr>
                <w:rStyle w:val="Hyperlink"/>
                <w:noProof/>
                <w:lang w:val="nl-NL"/>
              </w:rPr>
              <w:t>5.2.2</w:t>
            </w:r>
            <w:r w:rsidR="00567721">
              <w:rPr>
                <w:rFonts w:eastAsiaTheme="minorEastAsia"/>
                <w:noProof/>
                <w:lang w:val="nl-BE" w:eastAsia="nl-BE"/>
              </w:rPr>
              <w:tab/>
            </w:r>
            <w:r w:rsidR="00567721" w:rsidRPr="002447F7">
              <w:rPr>
                <w:rStyle w:val="Hyperlink"/>
                <w:noProof/>
                <w:lang w:val="nl-NL"/>
              </w:rPr>
              <w:t>Gecomprimeerd waterstofgas tank</w:t>
            </w:r>
            <w:r w:rsidR="00567721">
              <w:rPr>
                <w:noProof/>
                <w:webHidden/>
              </w:rPr>
              <w:tab/>
            </w:r>
            <w:r>
              <w:rPr>
                <w:noProof/>
                <w:webHidden/>
              </w:rPr>
              <w:fldChar w:fldCharType="begin"/>
            </w:r>
            <w:r w:rsidR="00567721">
              <w:rPr>
                <w:noProof/>
                <w:webHidden/>
              </w:rPr>
              <w:instrText xml:space="preserve"> PAGEREF _Toc388826421 \h </w:instrText>
            </w:r>
            <w:r>
              <w:rPr>
                <w:noProof/>
                <w:webHidden/>
              </w:rPr>
            </w:r>
            <w:r>
              <w:rPr>
                <w:noProof/>
                <w:webHidden/>
              </w:rPr>
              <w:fldChar w:fldCharType="separate"/>
            </w:r>
            <w:r w:rsidR="00D831EF">
              <w:rPr>
                <w:noProof/>
                <w:webHidden/>
              </w:rPr>
              <w:t>32</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22" w:history="1">
            <w:r w:rsidR="00567721" w:rsidRPr="002447F7">
              <w:rPr>
                <w:rStyle w:val="Hyperlink"/>
                <w:noProof/>
                <w:lang w:val="nl-NL"/>
              </w:rPr>
              <w:t>5.2.3</w:t>
            </w:r>
            <w:r w:rsidR="00567721">
              <w:rPr>
                <w:rFonts w:eastAsiaTheme="minorEastAsia"/>
                <w:noProof/>
                <w:lang w:val="nl-BE" w:eastAsia="nl-BE"/>
              </w:rPr>
              <w:tab/>
            </w:r>
            <w:r w:rsidR="00567721" w:rsidRPr="002447F7">
              <w:rPr>
                <w:rStyle w:val="Hyperlink"/>
                <w:noProof/>
                <w:lang w:val="nl-NL"/>
              </w:rPr>
              <w:t>Vloeibare waterstoftank</w:t>
            </w:r>
            <w:r w:rsidR="00567721">
              <w:rPr>
                <w:noProof/>
                <w:webHidden/>
              </w:rPr>
              <w:tab/>
            </w:r>
            <w:r>
              <w:rPr>
                <w:noProof/>
                <w:webHidden/>
              </w:rPr>
              <w:fldChar w:fldCharType="begin"/>
            </w:r>
            <w:r w:rsidR="00567721">
              <w:rPr>
                <w:noProof/>
                <w:webHidden/>
              </w:rPr>
              <w:instrText xml:space="preserve"> PAGEREF _Toc388826422 \h </w:instrText>
            </w:r>
            <w:r>
              <w:rPr>
                <w:noProof/>
                <w:webHidden/>
              </w:rPr>
            </w:r>
            <w:r>
              <w:rPr>
                <w:noProof/>
                <w:webHidden/>
              </w:rPr>
              <w:fldChar w:fldCharType="separate"/>
            </w:r>
            <w:r w:rsidR="00D831EF">
              <w:rPr>
                <w:noProof/>
                <w:webHidden/>
              </w:rPr>
              <w:t>33</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23" w:history="1">
            <w:r w:rsidR="00567721" w:rsidRPr="002447F7">
              <w:rPr>
                <w:rStyle w:val="Hyperlink"/>
                <w:noProof/>
                <w:lang w:val="nl-NL"/>
              </w:rPr>
              <w:t>5.2.4</w:t>
            </w:r>
            <w:r w:rsidR="00567721">
              <w:rPr>
                <w:rFonts w:eastAsiaTheme="minorEastAsia"/>
                <w:noProof/>
                <w:lang w:val="nl-BE" w:eastAsia="nl-BE"/>
              </w:rPr>
              <w:tab/>
            </w:r>
            <w:r w:rsidR="00567721" w:rsidRPr="002447F7">
              <w:rPr>
                <w:rStyle w:val="Hyperlink"/>
                <w:noProof/>
                <w:lang w:val="nl-NL"/>
              </w:rPr>
              <w:t>De cryo-gecomprimeerde tank</w:t>
            </w:r>
            <w:r w:rsidR="00567721">
              <w:rPr>
                <w:noProof/>
                <w:webHidden/>
              </w:rPr>
              <w:tab/>
            </w:r>
            <w:r>
              <w:rPr>
                <w:noProof/>
                <w:webHidden/>
              </w:rPr>
              <w:fldChar w:fldCharType="begin"/>
            </w:r>
            <w:r w:rsidR="00567721">
              <w:rPr>
                <w:noProof/>
                <w:webHidden/>
              </w:rPr>
              <w:instrText xml:space="preserve"> PAGEREF _Toc388826423 \h </w:instrText>
            </w:r>
            <w:r>
              <w:rPr>
                <w:noProof/>
                <w:webHidden/>
              </w:rPr>
            </w:r>
            <w:r>
              <w:rPr>
                <w:noProof/>
                <w:webHidden/>
              </w:rPr>
              <w:fldChar w:fldCharType="separate"/>
            </w:r>
            <w:r w:rsidR="00D831EF">
              <w:rPr>
                <w:noProof/>
                <w:webHidden/>
              </w:rPr>
              <w:t>34</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24" w:history="1">
            <w:r w:rsidR="00567721" w:rsidRPr="002447F7">
              <w:rPr>
                <w:rStyle w:val="Hyperlink"/>
                <w:noProof/>
                <w:lang w:val="nl-NL"/>
              </w:rPr>
              <w:t>5.3</w:t>
            </w:r>
            <w:r w:rsidR="00567721">
              <w:rPr>
                <w:rFonts w:eastAsiaTheme="minorEastAsia"/>
                <w:noProof/>
                <w:lang w:val="nl-BE" w:eastAsia="nl-BE"/>
              </w:rPr>
              <w:tab/>
            </w:r>
            <w:r w:rsidR="00567721" w:rsidRPr="002447F7">
              <w:rPr>
                <w:rStyle w:val="Hyperlink"/>
                <w:noProof/>
                <w:lang w:val="nl-NL"/>
              </w:rPr>
              <w:t>Methanol</w:t>
            </w:r>
            <w:r w:rsidR="00567721">
              <w:rPr>
                <w:noProof/>
                <w:webHidden/>
              </w:rPr>
              <w:tab/>
            </w:r>
            <w:r>
              <w:rPr>
                <w:noProof/>
                <w:webHidden/>
              </w:rPr>
              <w:fldChar w:fldCharType="begin"/>
            </w:r>
            <w:r w:rsidR="00567721">
              <w:rPr>
                <w:noProof/>
                <w:webHidden/>
              </w:rPr>
              <w:instrText xml:space="preserve"> PAGEREF _Toc388826424 \h </w:instrText>
            </w:r>
            <w:r>
              <w:rPr>
                <w:noProof/>
                <w:webHidden/>
              </w:rPr>
            </w:r>
            <w:r>
              <w:rPr>
                <w:noProof/>
                <w:webHidden/>
              </w:rPr>
              <w:fldChar w:fldCharType="separate"/>
            </w:r>
            <w:r w:rsidR="00D831EF">
              <w:rPr>
                <w:noProof/>
                <w:webHidden/>
              </w:rPr>
              <w:t>41</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25" w:history="1">
            <w:r w:rsidR="00567721" w:rsidRPr="002447F7">
              <w:rPr>
                <w:rStyle w:val="Hyperlink"/>
                <w:noProof/>
                <w:lang w:val="nl-NL"/>
              </w:rPr>
              <w:t>5.4</w:t>
            </w:r>
            <w:r w:rsidR="00567721">
              <w:rPr>
                <w:rFonts w:eastAsiaTheme="minorEastAsia"/>
                <w:noProof/>
                <w:lang w:val="nl-BE" w:eastAsia="nl-BE"/>
              </w:rPr>
              <w:tab/>
            </w:r>
            <w:r w:rsidR="00567721" w:rsidRPr="002447F7">
              <w:rPr>
                <w:rStyle w:val="Hyperlink"/>
                <w:noProof/>
                <w:lang w:val="nl-NL"/>
              </w:rPr>
              <w:t>Batterijen</w:t>
            </w:r>
            <w:r w:rsidR="00567721">
              <w:rPr>
                <w:noProof/>
                <w:webHidden/>
              </w:rPr>
              <w:tab/>
            </w:r>
            <w:r>
              <w:rPr>
                <w:noProof/>
                <w:webHidden/>
              </w:rPr>
              <w:fldChar w:fldCharType="begin"/>
            </w:r>
            <w:r w:rsidR="00567721">
              <w:rPr>
                <w:noProof/>
                <w:webHidden/>
              </w:rPr>
              <w:instrText xml:space="preserve"> PAGEREF _Toc388826425 \h </w:instrText>
            </w:r>
            <w:r>
              <w:rPr>
                <w:noProof/>
                <w:webHidden/>
              </w:rPr>
            </w:r>
            <w:r>
              <w:rPr>
                <w:noProof/>
                <w:webHidden/>
              </w:rPr>
              <w:fldChar w:fldCharType="separate"/>
            </w:r>
            <w:r w:rsidR="00D831EF">
              <w:rPr>
                <w:noProof/>
                <w:webHidden/>
              </w:rPr>
              <w:t>41</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26" w:history="1">
            <w:r w:rsidR="00567721" w:rsidRPr="002447F7">
              <w:rPr>
                <w:rStyle w:val="Hyperlink"/>
                <w:noProof/>
                <w:lang w:val="nl-NL"/>
              </w:rPr>
              <w:t>5.4.1</w:t>
            </w:r>
            <w:r w:rsidR="00567721">
              <w:rPr>
                <w:rFonts w:eastAsiaTheme="minorEastAsia"/>
                <w:noProof/>
                <w:lang w:val="nl-BE" w:eastAsia="nl-BE"/>
              </w:rPr>
              <w:tab/>
            </w:r>
            <w:r w:rsidR="00567721" w:rsidRPr="002447F7">
              <w:rPr>
                <w:rStyle w:val="Hyperlink"/>
                <w:noProof/>
                <w:lang w:val="nl-NL"/>
              </w:rPr>
              <w:t>Li-ion</w:t>
            </w:r>
            <w:r w:rsidR="00567721">
              <w:rPr>
                <w:noProof/>
                <w:webHidden/>
              </w:rPr>
              <w:tab/>
            </w:r>
            <w:r>
              <w:rPr>
                <w:noProof/>
                <w:webHidden/>
              </w:rPr>
              <w:fldChar w:fldCharType="begin"/>
            </w:r>
            <w:r w:rsidR="00567721">
              <w:rPr>
                <w:noProof/>
                <w:webHidden/>
              </w:rPr>
              <w:instrText xml:space="preserve"> PAGEREF _Toc388826426 \h </w:instrText>
            </w:r>
            <w:r>
              <w:rPr>
                <w:noProof/>
                <w:webHidden/>
              </w:rPr>
            </w:r>
            <w:r>
              <w:rPr>
                <w:noProof/>
                <w:webHidden/>
              </w:rPr>
              <w:fldChar w:fldCharType="separate"/>
            </w:r>
            <w:r w:rsidR="00D831EF">
              <w:rPr>
                <w:noProof/>
                <w:webHidden/>
              </w:rPr>
              <w:t>42</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27" w:history="1">
            <w:r w:rsidR="00567721" w:rsidRPr="002447F7">
              <w:rPr>
                <w:rStyle w:val="Hyperlink"/>
                <w:noProof/>
                <w:lang w:val="nl-NL"/>
              </w:rPr>
              <w:t>5.4.2</w:t>
            </w:r>
            <w:r w:rsidR="00567721">
              <w:rPr>
                <w:rFonts w:eastAsiaTheme="minorEastAsia"/>
                <w:noProof/>
                <w:lang w:val="nl-BE" w:eastAsia="nl-BE"/>
              </w:rPr>
              <w:tab/>
            </w:r>
            <w:r w:rsidR="00567721" w:rsidRPr="002447F7">
              <w:rPr>
                <w:rStyle w:val="Hyperlink"/>
                <w:noProof/>
                <w:lang w:val="nl-NL"/>
              </w:rPr>
              <w:t>Li-polymeer</w:t>
            </w:r>
            <w:r w:rsidR="00567721">
              <w:rPr>
                <w:noProof/>
                <w:webHidden/>
              </w:rPr>
              <w:tab/>
            </w:r>
            <w:r>
              <w:rPr>
                <w:noProof/>
                <w:webHidden/>
              </w:rPr>
              <w:fldChar w:fldCharType="begin"/>
            </w:r>
            <w:r w:rsidR="00567721">
              <w:rPr>
                <w:noProof/>
                <w:webHidden/>
              </w:rPr>
              <w:instrText xml:space="preserve"> PAGEREF _Toc388826427 \h </w:instrText>
            </w:r>
            <w:r>
              <w:rPr>
                <w:noProof/>
                <w:webHidden/>
              </w:rPr>
            </w:r>
            <w:r>
              <w:rPr>
                <w:noProof/>
                <w:webHidden/>
              </w:rPr>
              <w:fldChar w:fldCharType="separate"/>
            </w:r>
            <w:r w:rsidR="00D831EF">
              <w:rPr>
                <w:noProof/>
                <w:webHidden/>
              </w:rPr>
              <w:t>42</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28" w:history="1">
            <w:r w:rsidR="00567721" w:rsidRPr="002447F7">
              <w:rPr>
                <w:rStyle w:val="Hyperlink"/>
                <w:noProof/>
                <w:lang w:val="nl-NL"/>
              </w:rPr>
              <w:t>5.4.3</w:t>
            </w:r>
            <w:r w:rsidR="00567721">
              <w:rPr>
                <w:rFonts w:eastAsiaTheme="minorEastAsia"/>
                <w:noProof/>
                <w:lang w:val="nl-BE" w:eastAsia="nl-BE"/>
              </w:rPr>
              <w:tab/>
            </w:r>
            <w:r w:rsidR="00567721" w:rsidRPr="002447F7">
              <w:rPr>
                <w:rStyle w:val="Hyperlink"/>
                <w:noProof/>
                <w:lang w:val="nl-NL"/>
              </w:rPr>
              <w:t>Toekomstige batterijen</w:t>
            </w:r>
            <w:r w:rsidR="00567721">
              <w:rPr>
                <w:noProof/>
                <w:webHidden/>
              </w:rPr>
              <w:tab/>
            </w:r>
            <w:r>
              <w:rPr>
                <w:noProof/>
                <w:webHidden/>
              </w:rPr>
              <w:fldChar w:fldCharType="begin"/>
            </w:r>
            <w:r w:rsidR="00567721">
              <w:rPr>
                <w:noProof/>
                <w:webHidden/>
              </w:rPr>
              <w:instrText xml:space="preserve"> PAGEREF _Toc388826428 \h </w:instrText>
            </w:r>
            <w:r>
              <w:rPr>
                <w:noProof/>
                <w:webHidden/>
              </w:rPr>
            </w:r>
            <w:r>
              <w:rPr>
                <w:noProof/>
                <w:webHidden/>
              </w:rPr>
              <w:fldChar w:fldCharType="separate"/>
            </w:r>
            <w:r w:rsidR="00D831EF">
              <w:rPr>
                <w:noProof/>
                <w:webHidden/>
              </w:rPr>
              <w:t>42</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29" w:history="1">
            <w:r w:rsidR="00567721" w:rsidRPr="002447F7">
              <w:rPr>
                <w:rStyle w:val="Hyperlink"/>
                <w:noProof/>
                <w:lang w:val="nl-NL"/>
              </w:rPr>
              <w:t>5.5</w:t>
            </w:r>
            <w:r w:rsidR="00567721">
              <w:rPr>
                <w:rFonts w:eastAsiaTheme="minorEastAsia"/>
                <w:noProof/>
                <w:lang w:val="nl-BE" w:eastAsia="nl-BE"/>
              </w:rPr>
              <w:tab/>
            </w:r>
            <w:r w:rsidR="00567721" w:rsidRPr="002447F7">
              <w:rPr>
                <w:rStyle w:val="Hyperlink"/>
                <w:noProof/>
                <w:lang w:val="nl-NL"/>
              </w:rPr>
              <w:t>Condensators</w:t>
            </w:r>
            <w:r w:rsidR="00567721">
              <w:rPr>
                <w:noProof/>
                <w:webHidden/>
              </w:rPr>
              <w:tab/>
            </w:r>
            <w:r>
              <w:rPr>
                <w:noProof/>
                <w:webHidden/>
              </w:rPr>
              <w:fldChar w:fldCharType="begin"/>
            </w:r>
            <w:r w:rsidR="00567721">
              <w:rPr>
                <w:noProof/>
                <w:webHidden/>
              </w:rPr>
              <w:instrText xml:space="preserve"> PAGEREF _Toc388826429 \h </w:instrText>
            </w:r>
            <w:r>
              <w:rPr>
                <w:noProof/>
                <w:webHidden/>
              </w:rPr>
            </w:r>
            <w:r>
              <w:rPr>
                <w:noProof/>
                <w:webHidden/>
              </w:rPr>
              <w:fldChar w:fldCharType="separate"/>
            </w:r>
            <w:r w:rsidR="00D831EF">
              <w:rPr>
                <w:noProof/>
                <w:webHidden/>
              </w:rPr>
              <w:t>43</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30" w:history="1">
            <w:r w:rsidR="00567721" w:rsidRPr="002447F7">
              <w:rPr>
                <w:rStyle w:val="Hyperlink"/>
                <w:noProof/>
                <w:lang w:val="nl-NL"/>
              </w:rPr>
              <w:t>5.6</w:t>
            </w:r>
            <w:r w:rsidR="00567721">
              <w:rPr>
                <w:rFonts w:eastAsiaTheme="minorEastAsia"/>
                <w:noProof/>
                <w:lang w:val="nl-BE" w:eastAsia="nl-BE"/>
              </w:rPr>
              <w:tab/>
            </w:r>
            <w:r w:rsidR="00567721" w:rsidRPr="002447F7">
              <w:rPr>
                <w:rStyle w:val="Hyperlink"/>
                <w:noProof/>
                <w:lang w:val="nl-NL"/>
              </w:rPr>
              <w:t>Vloeibare lucht</w:t>
            </w:r>
            <w:r w:rsidR="00567721">
              <w:rPr>
                <w:noProof/>
                <w:webHidden/>
              </w:rPr>
              <w:tab/>
            </w:r>
            <w:r>
              <w:rPr>
                <w:noProof/>
                <w:webHidden/>
              </w:rPr>
              <w:fldChar w:fldCharType="begin"/>
            </w:r>
            <w:r w:rsidR="00567721">
              <w:rPr>
                <w:noProof/>
                <w:webHidden/>
              </w:rPr>
              <w:instrText xml:space="preserve"> PAGEREF _Toc388826430 \h </w:instrText>
            </w:r>
            <w:r>
              <w:rPr>
                <w:noProof/>
                <w:webHidden/>
              </w:rPr>
            </w:r>
            <w:r>
              <w:rPr>
                <w:noProof/>
                <w:webHidden/>
              </w:rPr>
              <w:fldChar w:fldCharType="separate"/>
            </w:r>
            <w:r w:rsidR="00D831EF">
              <w:rPr>
                <w:noProof/>
                <w:webHidden/>
              </w:rPr>
              <w:t>43</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31" w:history="1">
            <w:r w:rsidR="00567721" w:rsidRPr="002447F7">
              <w:rPr>
                <w:rStyle w:val="Hyperlink"/>
                <w:noProof/>
                <w:lang w:val="nl-NL"/>
              </w:rPr>
              <w:t>5.7</w:t>
            </w:r>
            <w:r w:rsidR="00567721">
              <w:rPr>
                <w:rFonts w:eastAsiaTheme="minorEastAsia"/>
                <w:noProof/>
                <w:lang w:val="nl-BE" w:eastAsia="nl-BE"/>
              </w:rPr>
              <w:tab/>
            </w:r>
            <w:r w:rsidR="00567721" w:rsidRPr="002447F7">
              <w:rPr>
                <w:rStyle w:val="Hyperlink"/>
                <w:noProof/>
                <w:lang w:val="nl-NL"/>
              </w:rPr>
              <w:t>Lucht onder druk</w:t>
            </w:r>
            <w:r w:rsidR="00567721">
              <w:rPr>
                <w:noProof/>
                <w:webHidden/>
              </w:rPr>
              <w:tab/>
            </w:r>
            <w:r>
              <w:rPr>
                <w:noProof/>
                <w:webHidden/>
              </w:rPr>
              <w:fldChar w:fldCharType="begin"/>
            </w:r>
            <w:r w:rsidR="00567721">
              <w:rPr>
                <w:noProof/>
                <w:webHidden/>
              </w:rPr>
              <w:instrText xml:space="preserve"> PAGEREF _Toc388826431 \h </w:instrText>
            </w:r>
            <w:r>
              <w:rPr>
                <w:noProof/>
                <w:webHidden/>
              </w:rPr>
            </w:r>
            <w:r>
              <w:rPr>
                <w:noProof/>
                <w:webHidden/>
              </w:rPr>
              <w:fldChar w:fldCharType="separate"/>
            </w:r>
            <w:r w:rsidR="00D831EF">
              <w:rPr>
                <w:noProof/>
                <w:webHidden/>
              </w:rPr>
              <w:t>43</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32" w:history="1">
            <w:r w:rsidR="00567721" w:rsidRPr="002447F7">
              <w:rPr>
                <w:rStyle w:val="Hyperlink"/>
                <w:noProof/>
                <w:lang w:val="nl-NL"/>
              </w:rPr>
              <w:t>5.8</w:t>
            </w:r>
            <w:r w:rsidR="00567721">
              <w:rPr>
                <w:rFonts w:eastAsiaTheme="minorEastAsia"/>
                <w:noProof/>
                <w:lang w:val="nl-BE" w:eastAsia="nl-BE"/>
              </w:rPr>
              <w:tab/>
            </w:r>
            <w:r w:rsidR="00567721" w:rsidRPr="002447F7">
              <w:rPr>
                <w:rStyle w:val="Hyperlink"/>
                <w:noProof/>
                <w:lang w:val="nl-NL"/>
              </w:rPr>
              <w:t>Aardgas</w:t>
            </w:r>
            <w:r w:rsidR="00567721">
              <w:rPr>
                <w:noProof/>
                <w:webHidden/>
              </w:rPr>
              <w:tab/>
            </w:r>
            <w:r>
              <w:rPr>
                <w:noProof/>
                <w:webHidden/>
              </w:rPr>
              <w:fldChar w:fldCharType="begin"/>
            </w:r>
            <w:r w:rsidR="00567721">
              <w:rPr>
                <w:noProof/>
                <w:webHidden/>
              </w:rPr>
              <w:instrText xml:space="preserve"> PAGEREF _Toc388826432 \h </w:instrText>
            </w:r>
            <w:r>
              <w:rPr>
                <w:noProof/>
                <w:webHidden/>
              </w:rPr>
            </w:r>
            <w:r>
              <w:rPr>
                <w:noProof/>
                <w:webHidden/>
              </w:rPr>
              <w:fldChar w:fldCharType="separate"/>
            </w:r>
            <w:r w:rsidR="00D831EF">
              <w:rPr>
                <w:noProof/>
                <w:webHidden/>
              </w:rPr>
              <w:t>43</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33" w:history="1">
            <w:r w:rsidR="00567721" w:rsidRPr="002447F7">
              <w:rPr>
                <w:rStyle w:val="Hyperlink"/>
                <w:noProof/>
                <w:lang w:val="nl-NL"/>
              </w:rPr>
              <w:t>5.9</w:t>
            </w:r>
            <w:r w:rsidR="00567721">
              <w:rPr>
                <w:rFonts w:eastAsiaTheme="minorEastAsia"/>
                <w:noProof/>
                <w:lang w:val="nl-BE" w:eastAsia="nl-BE"/>
              </w:rPr>
              <w:tab/>
            </w:r>
            <w:r w:rsidR="00567721" w:rsidRPr="002447F7">
              <w:rPr>
                <w:rStyle w:val="Hyperlink"/>
                <w:noProof/>
                <w:lang w:val="nl-NL"/>
              </w:rPr>
              <w:t>Lpg</w:t>
            </w:r>
            <w:r w:rsidR="00567721">
              <w:rPr>
                <w:noProof/>
                <w:webHidden/>
              </w:rPr>
              <w:tab/>
            </w:r>
            <w:r>
              <w:rPr>
                <w:noProof/>
                <w:webHidden/>
              </w:rPr>
              <w:fldChar w:fldCharType="begin"/>
            </w:r>
            <w:r w:rsidR="00567721">
              <w:rPr>
                <w:noProof/>
                <w:webHidden/>
              </w:rPr>
              <w:instrText xml:space="preserve"> PAGEREF _Toc388826433 \h </w:instrText>
            </w:r>
            <w:r>
              <w:rPr>
                <w:noProof/>
                <w:webHidden/>
              </w:rPr>
            </w:r>
            <w:r>
              <w:rPr>
                <w:noProof/>
                <w:webHidden/>
              </w:rPr>
              <w:fldChar w:fldCharType="separate"/>
            </w:r>
            <w:r w:rsidR="00D831EF">
              <w:rPr>
                <w:noProof/>
                <w:webHidden/>
              </w:rPr>
              <w:t>44</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34" w:history="1">
            <w:r w:rsidR="00567721" w:rsidRPr="002447F7">
              <w:rPr>
                <w:rStyle w:val="Hyperlink"/>
                <w:noProof/>
              </w:rPr>
              <w:t>5.10</w:t>
            </w:r>
            <w:r w:rsidR="00567721">
              <w:rPr>
                <w:rFonts w:eastAsiaTheme="minorEastAsia"/>
                <w:noProof/>
                <w:lang w:val="nl-BE" w:eastAsia="nl-BE"/>
              </w:rPr>
              <w:tab/>
            </w:r>
            <w:r w:rsidR="00567721" w:rsidRPr="002447F7">
              <w:rPr>
                <w:rStyle w:val="Hyperlink"/>
                <w:noProof/>
              </w:rPr>
              <w:t>Gekozen opslagmedium</w:t>
            </w:r>
            <w:r w:rsidR="00567721">
              <w:rPr>
                <w:noProof/>
                <w:webHidden/>
              </w:rPr>
              <w:tab/>
            </w:r>
            <w:r>
              <w:rPr>
                <w:noProof/>
                <w:webHidden/>
              </w:rPr>
              <w:fldChar w:fldCharType="begin"/>
            </w:r>
            <w:r w:rsidR="00567721">
              <w:rPr>
                <w:noProof/>
                <w:webHidden/>
              </w:rPr>
              <w:instrText xml:space="preserve"> PAGEREF _Toc388826434 \h </w:instrText>
            </w:r>
            <w:r>
              <w:rPr>
                <w:noProof/>
                <w:webHidden/>
              </w:rPr>
            </w:r>
            <w:r>
              <w:rPr>
                <w:noProof/>
                <w:webHidden/>
              </w:rPr>
              <w:fldChar w:fldCharType="separate"/>
            </w:r>
            <w:r w:rsidR="00D831EF">
              <w:rPr>
                <w:noProof/>
                <w:webHidden/>
              </w:rPr>
              <w:t>44</w:t>
            </w:r>
            <w:r>
              <w:rPr>
                <w:noProof/>
                <w:webHidden/>
              </w:rPr>
              <w:fldChar w:fldCharType="end"/>
            </w:r>
          </w:hyperlink>
        </w:p>
        <w:p w:rsidR="00567721" w:rsidRDefault="003A5068">
          <w:pPr>
            <w:pStyle w:val="Inhopg1"/>
            <w:tabs>
              <w:tab w:val="left" w:pos="440"/>
              <w:tab w:val="right" w:leader="dot" w:pos="9350"/>
            </w:tabs>
            <w:rPr>
              <w:rFonts w:eastAsiaTheme="minorEastAsia"/>
              <w:noProof/>
              <w:lang w:val="nl-BE" w:eastAsia="nl-BE"/>
            </w:rPr>
          </w:pPr>
          <w:hyperlink w:anchor="_Toc388826435" w:history="1">
            <w:r w:rsidR="00567721" w:rsidRPr="002447F7">
              <w:rPr>
                <w:rStyle w:val="Hyperlink"/>
                <w:noProof/>
              </w:rPr>
              <w:t>6</w:t>
            </w:r>
            <w:r w:rsidR="00567721">
              <w:rPr>
                <w:rFonts w:eastAsiaTheme="minorEastAsia"/>
                <w:noProof/>
                <w:lang w:val="nl-BE" w:eastAsia="nl-BE"/>
              </w:rPr>
              <w:tab/>
            </w:r>
            <w:r w:rsidR="00567721" w:rsidRPr="002447F7">
              <w:rPr>
                <w:rStyle w:val="Hyperlink"/>
                <w:noProof/>
              </w:rPr>
              <w:t>Energieomzetting m.b.v. een brandstofcel</w:t>
            </w:r>
            <w:r w:rsidR="00567721">
              <w:rPr>
                <w:noProof/>
                <w:webHidden/>
              </w:rPr>
              <w:tab/>
            </w:r>
            <w:r>
              <w:rPr>
                <w:noProof/>
                <w:webHidden/>
              </w:rPr>
              <w:fldChar w:fldCharType="begin"/>
            </w:r>
            <w:r w:rsidR="00567721">
              <w:rPr>
                <w:noProof/>
                <w:webHidden/>
              </w:rPr>
              <w:instrText xml:space="preserve"> PAGEREF _Toc388826435 \h </w:instrText>
            </w:r>
            <w:r>
              <w:rPr>
                <w:noProof/>
                <w:webHidden/>
              </w:rPr>
            </w:r>
            <w:r>
              <w:rPr>
                <w:noProof/>
                <w:webHidden/>
              </w:rPr>
              <w:fldChar w:fldCharType="separate"/>
            </w:r>
            <w:r w:rsidR="00D831EF">
              <w:rPr>
                <w:noProof/>
                <w:webHidden/>
              </w:rPr>
              <w:t>47</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36" w:history="1">
            <w:r w:rsidR="00567721" w:rsidRPr="002447F7">
              <w:rPr>
                <w:rStyle w:val="Hyperlink"/>
                <w:noProof/>
                <w:lang w:val="nl-NL"/>
              </w:rPr>
              <w:t>6.1</w:t>
            </w:r>
            <w:r w:rsidR="00567721">
              <w:rPr>
                <w:rFonts w:eastAsiaTheme="minorEastAsia"/>
                <w:noProof/>
                <w:lang w:val="nl-BE" w:eastAsia="nl-BE"/>
              </w:rPr>
              <w:tab/>
            </w:r>
            <w:r w:rsidR="00567721" w:rsidRPr="002447F7">
              <w:rPr>
                <w:rStyle w:val="Hyperlink"/>
                <w:noProof/>
                <w:lang w:val="nl-NL"/>
              </w:rPr>
              <w:t>Principe brandstofcel</w:t>
            </w:r>
            <w:r w:rsidR="00567721">
              <w:rPr>
                <w:noProof/>
                <w:webHidden/>
              </w:rPr>
              <w:tab/>
            </w:r>
            <w:r>
              <w:rPr>
                <w:noProof/>
                <w:webHidden/>
              </w:rPr>
              <w:fldChar w:fldCharType="begin"/>
            </w:r>
            <w:r w:rsidR="00567721">
              <w:rPr>
                <w:noProof/>
                <w:webHidden/>
              </w:rPr>
              <w:instrText xml:space="preserve"> PAGEREF _Toc388826436 \h </w:instrText>
            </w:r>
            <w:r>
              <w:rPr>
                <w:noProof/>
                <w:webHidden/>
              </w:rPr>
            </w:r>
            <w:r>
              <w:rPr>
                <w:noProof/>
                <w:webHidden/>
              </w:rPr>
              <w:fldChar w:fldCharType="separate"/>
            </w:r>
            <w:r w:rsidR="00D831EF">
              <w:rPr>
                <w:noProof/>
                <w:webHidden/>
              </w:rPr>
              <w:t>47</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37" w:history="1">
            <w:r w:rsidR="00567721" w:rsidRPr="002447F7">
              <w:rPr>
                <w:rStyle w:val="Hyperlink"/>
                <w:noProof/>
                <w:lang w:val="nl-NL"/>
              </w:rPr>
              <w:t>6.2</w:t>
            </w:r>
            <w:r w:rsidR="00567721">
              <w:rPr>
                <w:rFonts w:eastAsiaTheme="minorEastAsia"/>
                <w:noProof/>
                <w:lang w:val="nl-BE" w:eastAsia="nl-BE"/>
              </w:rPr>
              <w:tab/>
            </w:r>
            <w:r w:rsidR="00567721" w:rsidRPr="002447F7">
              <w:rPr>
                <w:rStyle w:val="Hyperlink"/>
                <w:noProof/>
                <w:lang w:val="nl-NL"/>
              </w:rPr>
              <w:t>Principe waterstof brandstofcel</w:t>
            </w:r>
            <w:r w:rsidR="00567721">
              <w:rPr>
                <w:noProof/>
                <w:webHidden/>
              </w:rPr>
              <w:tab/>
            </w:r>
            <w:r>
              <w:rPr>
                <w:noProof/>
                <w:webHidden/>
              </w:rPr>
              <w:fldChar w:fldCharType="begin"/>
            </w:r>
            <w:r w:rsidR="00567721">
              <w:rPr>
                <w:noProof/>
                <w:webHidden/>
              </w:rPr>
              <w:instrText xml:space="preserve"> PAGEREF _Toc388826437 \h </w:instrText>
            </w:r>
            <w:r>
              <w:rPr>
                <w:noProof/>
                <w:webHidden/>
              </w:rPr>
            </w:r>
            <w:r>
              <w:rPr>
                <w:noProof/>
                <w:webHidden/>
              </w:rPr>
              <w:fldChar w:fldCharType="separate"/>
            </w:r>
            <w:r w:rsidR="00D831EF">
              <w:rPr>
                <w:noProof/>
                <w:webHidden/>
              </w:rPr>
              <w:t>50</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38" w:history="1">
            <w:r w:rsidR="00567721" w:rsidRPr="002447F7">
              <w:rPr>
                <w:rStyle w:val="Hyperlink"/>
                <w:noProof/>
                <w:lang w:val="nl-NL"/>
              </w:rPr>
              <w:t>6.3</w:t>
            </w:r>
            <w:r w:rsidR="00567721">
              <w:rPr>
                <w:rFonts w:eastAsiaTheme="minorEastAsia"/>
                <w:noProof/>
                <w:lang w:val="nl-BE" w:eastAsia="nl-BE"/>
              </w:rPr>
              <w:tab/>
            </w:r>
            <w:r w:rsidR="00567721" w:rsidRPr="002447F7">
              <w:rPr>
                <w:rStyle w:val="Hyperlink"/>
                <w:noProof/>
                <w:lang w:val="nl-NL"/>
              </w:rPr>
              <w:t>Soorten brandstofcellen</w:t>
            </w:r>
            <w:r w:rsidR="00567721">
              <w:rPr>
                <w:noProof/>
                <w:webHidden/>
              </w:rPr>
              <w:tab/>
            </w:r>
            <w:r>
              <w:rPr>
                <w:noProof/>
                <w:webHidden/>
              </w:rPr>
              <w:fldChar w:fldCharType="begin"/>
            </w:r>
            <w:r w:rsidR="00567721">
              <w:rPr>
                <w:noProof/>
                <w:webHidden/>
              </w:rPr>
              <w:instrText xml:space="preserve"> PAGEREF _Toc388826438 \h </w:instrText>
            </w:r>
            <w:r>
              <w:rPr>
                <w:noProof/>
                <w:webHidden/>
              </w:rPr>
            </w:r>
            <w:r>
              <w:rPr>
                <w:noProof/>
                <w:webHidden/>
              </w:rPr>
              <w:fldChar w:fldCharType="separate"/>
            </w:r>
            <w:r w:rsidR="00D831EF">
              <w:rPr>
                <w:noProof/>
                <w:webHidden/>
              </w:rPr>
              <w:t>50</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39" w:history="1">
            <w:r w:rsidR="00567721" w:rsidRPr="002447F7">
              <w:rPr>
                <w:rStyle w:val="Hyperlink"/>
                <w:noProof/>
                <w:lang w:val="nl-NL"/>
              </w:rPr>
              <w:t>6.4</w:t>
            </w:r>
            <w:r w:rsidR="00567721">
              <w:rPr>
                <w:rFonts w:eastAsiaTheme="minorEastAsia"/>
                <w:noProof/>
                <w:lang w:val="nl-BE" w:eastAsia="nl-BE"/>
              </w:rPr>
              <w:tab/>
            </w:r>
            <w:r w:rsidR="00567721" w:rsidRPr="002447F7">
              <w:rPr>
                <w:rStyle w:val="Hyperlink"/>
                <w:noProof/>
                <w:lang w:val="nl-NL"/>
              </w:rPr>
              <w:t>PEM brandstofcel</w:t>
            </w:r>
            <w:r w:rsidR="00567721">
              <w:rPr>
                <w:noProof/>
                <w:webHidden/>
              </w:rPr>
              <w:tab/>
            </w:r>
            <w:r>
              <w:rPr>
                <w:noProof/>
                <w:webHidden/>
              </w:rPr>
              <w:fldChar w:fldCharType="begin"/>
            </w:r>
            <w:r w:rsidR="00567721">
              <w:rPr>
                <w:noProof/>
                <w:webHidden/>
              </w:rPr>
              <w:instrText xml:space="preserve"> PAGEREF _Toc388826439 \h </w:instrText>
            </w:r>
            <w:r>
              <w:rPr>
                <w:noProof/>
                <w:webHidden/>
              </w:rPr>
            </w:r>
            <w:r>
              <w:rPr>
                <w:noProof/>
                <w:webHidden/>
              </w:rPr>
              <w:fldChar w:fldCharType="separate"/>
            </w:r>
            <w:r w:rsidR="00D831EF">
              <w:rPr>
                <w:noProof/>
                <w:webHidden/>
              </w:rPr>
              <w:t>51</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40" w:history="1">
            <w:r w:rsidR="00567721" w:rsidRPr="002447F7">
              <w:rPr>
                <w:rStyle w:val="Hyperlink"/>
                <w:noProof/>
                <w:lang w:val="nl-BE"/>
              </w:rPr>
              <w:t>6.4.1</w:t>
            </w:r>
            <w:r w:rsidR="00567721">
              <w:rPr>
                <w:rFonts w:eastAsiaTheme="minorEastAsia"/>
                <w:noProof/>
                <w:lang w:val="nl-BE" w:eastAsia="nl-BE"/>
              </w:rPr>
              <w:tab/>
            </w:r>
            <w:r w:rsidR="00567721" w:rsidRPr="002447F7">
              <w:rPr>
                <w:rStyle w:val="Hyperlink"/>
                <w:noProof/>
                <w:lang w:val="nl-BE"/>
              </w:rPr>
              <w:t>Korte geschiedenis in de PEM brandstofcellen</w:t>
            </w:r>
            <w:r w:rsidR="00567721">
              <w:rPr>
                <w:noProof/>
                <w:webHidden/>
              </w:rPr>
              <w:tab/>
            </w:r>
            <w:r>
              <w:rPr>
                <w:noProof/>
                <w:webHidden/>
              </w:rPr>
              <w:fldChar w:fldCharType="begin"/>
            </w:r>
            <w:r w:rsidR="00567721">
              <w:rPr>
                <w:noProof/>
                <w:webHidden/>
              </w:rPr>
              <w:instrText xml:space="preserve"> PAGEREF _Toc388826440 \h </w:instrText>
            </w:r>
            <w:r>
              <w:rPr>
                <w:noProof/>
                <w:webHidden/>
              </w:rPr>
            </w:r>
            <w:r>
              <w:rPr>
                <w:noProof/>
                <w:webHidden/>
              </w:rPr>
              <w:fldChar w:fldCharType="separate"/>
            </w:r>
            <w:r w:rsidR="00D831EF">
              <w:rPr>
                <w:noProof/>
                <w:webHidden/>
              </w:rPr>
              <w:t>52</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41" w:history="1">
            <w:r w:rsidR="00567721" w:rsidRPr="002447F7">
              <w:rPr>
                <w:rStyle w:val="Hyperlink"/>
                <w:noProof/>
              </w:rPr>
              <w:t>6.4.2</w:t>
            </w:r>
            <w:r w:rsidR="00567721">
              <w:rPr>
                <w:rFonts w:eastAsiaTheme="minorEastAsia"/>
                <w:noProof/>
                <w:lang w:val="nl-BE" w:eastAsia="nl-BE"/>
              </w:rPr>
              <w:tab/>
            </w:r>
            <w:r w:rsidR="00567721" w:rsidRPr="002447F7">
              <w:rPr>
                <w:rStyle w:val="Hyperlink"/>
                <w:noProof/>
              </w:rPr>
              <w:t>Degradatie</w:t>
            </w:r>
            <w:r w:rsidR="00567721">
              <w:rPr>
                <w:noProof/>
                <w:webHidden/>
              </w:rPr>
              <w:tab/>
            </w:r>
            <w:r>
              <w:rPr>
                <w:noProof/>
                <w:webHidden/>
              </w:rPr>
              <w:fldChar w:fldCharType="begin"/>
            </w:r>
            <w:r w:rsidR="00567721">
              <w:rPr>
                <w:noProof/>
                <w:webHidden/>
              </w:rPr>
              <w:instrText xml:space="preserve"> PAGEREF _Toc388826441 \h </w:instrText>
            </w:r>
            <w:r>
              <w:rPr>
                <w:noProof/>
                <w:webHidden/>
              </w:rPr>
            </w:r>
            <w:r>
              <w:rPr>
                <w:noProof/>
                <w:webHidden/>
              </w:rPr>
              <w:fldChar w:fldCharType="separate"/>
            </w:r>
            <w:r w:rsidR="00D831EF">
              <w:rPr>
                <w:noProof/>
                <w:webHidden/>
              </w:rPr>
              <w:t>53</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42" w:history="1">
            <w:r w:rsidR="00567721" w:rsidRPr="002447F7">
              <w:rPr>
                <w:rStyle w:val="Hyperlink"/>
                <w:noProof/>
              </w:rPr>
              <w:t>6.4.3</w:t>
            </w:r>
            <w:r w:rsidR="00567721">
              <w:rPr>
                <w:rFonts w:eastAsiaTheme="minorEastAsia"/>
                <w:noProof/>
                <w:lang w:val="nl-BE" w:eastAsia="nl-BE"/>
              </w:rPr>
              <w:tab/>
            </w:r>
            <w:r w:rsidR="00567721" w:rsidRPr="002447F7">
              <w:rPr>
                <w:rStyle w:val="Hyperlink"/>
                <w:noProof/>
              </w:rPr>
              <w:t>Versnellen en vertragen</w:t>
            </w:r>
            <w:r w:rsidR="00567721">
              <w:rPr>
                <w:noProof/>
                <w:webHidden/>
              </w:rPr>
              <w:tab/>
            </w:r>
            <w:r>
              <w:rPr>
                <w:noProof/>
                <w:webHidden/>
              </w:rPr>
              <w:fldChar w:fldCharType="begin"/>
            </w:r>
            <w:r w:rsidR="00567721">
              <w:rPr>
                <w:noProof/>
                <w:webHidden/>
              </w:rPr>
              <w:instrText xml:space="preserve"> PAGEREF _Toc388826442 \h </w:instrText>
            </w:r>
            <w:r>
              <w:rPr>
                <w:noProof/>
                <w:webHidden/>
              </w:rPr>
            </w:r>
            <w:r>
              <w:rPr>
                <w:noProof/>
                <w:webHidden/>
              </w:rPr>
              <w:fldChar w:fldCharType="separate"/>
            </w:r>
            <w:r w:rsidR="00D831EF">
              <w:rPr>
                <w:noProof/>
                <w:webHidden/>
              </w:rPr>
              <w:t>58</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43" w:history="1">
            <w:r w:rsidR="00567721" w:rsidRPr="002447F7">
              <w:rPr>
                <w:rStyle w:val="Hyperlink"/>
                <w:noProof/>
              </w:rPr>
              <w:t>6.4.4</w:t>
            </w:r>
            <w:r w:rsidR="00567721">
              <w:rPr>
                <w:rFonts w:eastAsiaTheme="minorEastAsia"/>
                <w:noProof/>
                <w:lang w:val="nl-BE" w:eastAsia="nl-BE"/>
              </w:rPr>
              <w:tab/>
            </w:r>
            <w:r w:rsidR="00567721" w:rsidRPr="002447F7">
              <w:rPr>
                <w:rStyle w:val="Hyperlink"/>
                <w:noProof/>
              </w:rPr>
              <w:t>Koude temperaturen</w:t>
            </w:r>
            <w:r w:rsidR="00567721">
              <w:rPr>
                <w:noProof/>
                <w:webHidden/>
              </w:rPr>
              <w:tab/>
            </w:r>
            <w:r>
              <w:rPr>
                <w:noProof/>
                <w:webHidden/>
              </w:rPr>
              <w:fldChar w:fldCharType="begin"/>
            </w:r>
            <w:r w:rsidR="00567721">
              <w:rPr>
                <w:noProof/>
                <w:webHidden/>
              </w:rPr>
              <w:instrText xml:space="preserve"> PAGEREF _Toc388826443 \h </w:instrText>
            </w:r>
            <w:r>
              <w:rPr>
                <w:noProof/>
                <w:webHidden/>
              </w:rPr>
            </w:r>
            <w:r>
              <w:rPr>
                <w:noProof/>
                <w:webHidden/>
              </w:rPr>
              <w:fldChar w:fldCharType="separate"/>
            </w:r>
            <w:r w:rsidR="00D831EF">
              <w:rPr>
                <w:noProof/>
                <w:webHidden/>
              </w:rPr>
              <w:t>59</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44" w:history="1">
            <w:r w:rsidR="00567721" w:rsidRPr="002447F7">
              <w:rPr>
                <w:rStyle w:val="Hyperlink"/>
                <w:noProof/>
              </w:rPr>
              <w:t>6.4.5</w:t>
            </w:r>
            <w:r w:rsidR="00567721">
              <w:rPr>
                <w:rFonts w:eastAsiaTheme="minorEastAsia"/>
                <w:noProof/>
                <w:lang w:val="nl-BE" w:eastAsia="nl-BE"/>
              </w:rPr>
              <w:tab/>
            </w:r>
            <w:r w:rsidR="00567721" w:rsidRPr="002447F7">
              <w:rPr>
                <w:rStyle w:val="Hyperlink"/>
                <w:noProof/>
              </w:rPr>
              <w:t>Contaminatie/onzuiverheden</w:t>
            </w:r>
            <w:r w:rsidR="00567721">
              <w:rPr>
                <w:noProof/>
                <w:webHidden/>
              </w:rPr>
              <w:tab/>
            </w:r>
            <w:r>
              <w:rPr>
                <w:noProof/>
                <w:webHidden/>
              </w:rPr>
              <w:fldChar w:fldCharType="begin"/>
            </w:r>
            <w:r w:rsidR="00567721">
              <w:rPr>
                <w:noProof/>
                <w:webHidden/>
              </w:rPr>
              <w:instrText xml:space="preserve"> PAGEREF _Toc388826444 \h </w:instrText>
            </w:r>
            <w:r>
              <w:rPr>
                <w:noProof/>
                <w:webHidden/>
              </w:rPr>
            </w:r>
            <w:r>
              <w:rPr>
                <w:noProof/>
                <w:webHidden/>
              </w:rPr>
              <w:fldChar w:fldCharType="separate"/>
            </w:r>
            <w:r w:rsidR="00D831EF">
              <w:rPr>
                <w:noProof/>
                <w:webHidden/>
              </w:rPr>
              <w:t>60</w:t>
            </w:r>
            <w:r>
              <w:rPr>
                <w:noProof/>
                <w:webHidden/>
              </w:rPr>
              <w:fldChar w:fldCharType="end"/>
            </w:r>
          </w:hyperlink>
        </w:p>
        <w:p w:rsidR="00567721" w:rsidRDefault="003A5068">
          <w:pPr>
            <w:pStyle w:val="Inhopg1"/>
            <w:tabs>
              <w:tab w:val="left" w:pos="440"/>
              <w:tab w:val="right" w:leader="dot" w:pos="9350"/>
            </w:tabs>
            <w:rPr>
              <w:rFonts w:eastAsiaTheme="minorEastAsia"/>
              <w:noProof/>
              <w:lang w:val="nl-BE" w:eastAsia="nl-BE"/>
            </w:rPr>
          </w:pPr>
          <w:hyperlink w:anchor="_Toc388826445" w:history="1">
            <w:r w:rsidR="00567721" w:rsidRPr="002447F7">
              <w:rPr>
                <w:rStyle w:val="Hyperlink"/>
                <w:noProof/>
              </w:rPr>
              <w:t>7</w:t>
            </w:r>
            <w:r w:rsidR="00567721">
              <w:rPr>
                <w:rFonts w:eastAsiaTheme="minorEastAsia"/>
                <w:noProof/>
                <w:lang w:val="nl-BE" w:eastAsia="nl-BE"/>
              </w:rPr>
              <w:tab/>
            </w:r>
            <w:r w:rsidR="00567721" w:rsidRPr="002447F7">
              <w:rPr>
                <w:rStyle w:val="Hyperlink"/>
                <w:noProof/>
              </w:rPr>
              <w:t>Warmtewisselaars, blazers en waterpompen</w:t>
            </w:r>
            <w:r w:rsidR="00567721">
              <w:rPr>
                <w:noProof/>
                <w:webHidden/>
              </w:rPr>
              <w:tab/>
            </w:r>
            <w:r>
              <w:rPr>
                <w:noProof/>
                <w:webHidden/>
              </w:rPr>
              <w:fldChar w:fldCharType="begin"/>
            </w:r>
            <w:r w:rsidR="00567721">
              <w:rPr>
                <w:noProof/>
                <w:webHidden/>
              </w:rPr>
              <w:instrText xml:space="preserve"> PAGEREF _Toc388826445 \h </w:instrText>
            </w:r>
            <w:r>
              <w:rPr>
                <w:noProof/>
                <w:webHidden/>
              </w:rPr>
            </w:r>
            <w:r>
              <w:rPr>
                <w:noProof/>
                <w:webHidden/>
              </w:rPr>
              <w:fldChar w:fldCharType="separate"/>
            </w:r>
            <w:r w:rsidR="00D831EF">
              <w:rPr>
                <w:noProof/>
                <w:webHidden/>
              </w:rPr>
              <w:t>61</w:t>
            </w:r>
            <w:r>
              <w:rPr>
                <w:noProof/>
                <w:webHidden/>
              </w:rPr>
              <w:fldChar w:fldCharType="end"/>
            </w:r>
          </w:hyperlink>
        </w:p>
        <w:p w:rsidR="00567721" w:rsidRDefault="003A5068">
          <w:pPr>
            <w:pStyle w:val="Inhopg1"/>
            <w:tabs>
              <w:tab w:val="left" w:pos="440"/>
              <w:tab w:val="right" w:leader="dot" w:pos="9350"/>
            </w:tabs>
            <w:rPr>
              <w:rFonts w:eastAsiaTheme="minorEastAsia"/>
              <w:noProof/>
              <w:lang w:val="nl-BE" w:eastAsia="nl-BE"/>
            </w:rPr>
          </w:pPr>
          <w:hyperlink w:anchor="_Toc388826446" w:history="1">
            <w:r w:rsidR="00567721" w:rsidRPr="002447F7">
              <w:rPr>
                <w:rStyle w:val="Hyperlink"/>
                <w:noProof/>
              </w:rPr>
              <w:t>8</w:t>
            </w:r>
            <w:r w:rsidR="00567721">
              <w:rPr>
                <w:rFonts w:eastAsiaTheme="minorEastAsia"/>
                <w:noProof/>
                <w:lang w:val="nl-BE" w:eastAsia="nl-BE"/>
              </w:rPr>
              <w:tab/>
            </w:r>
            <w:r w:rsidR="00567721" w:rsidRPr="002447F7">
              <w:rPr>
                <w:rStyle w:val="Hyperlink"/>
                <w:noProof/>
              </w:rPr>
              <w:t>Elektrische belasting en componenten</w:t>
            </w:r>
            <w:r w:rsidR="00567721">
              <w:rPr>
                <w:noProof/>
                <w:webHidden/>
              </w:rPr>
              <w:tab/>
            </w:r>
            <w:r>
              <w:rPr>
                <w:noProof/>
                <w:webHidden/>
              </w:rPr>
              <w:fldChar w:fldCharType="begin"/>
            </w:r>
            <w:r w:rsidR="00567721">
              <w:rPr>
                <w:noProof/>
                <w:webHidden/>
              </w:rPr>
              <w:instrText xml:space="preserve"> PAGEREF _Toc388826446 \h </w:instrText>
            </w:r>
            <w:r>
              <w:rPr>
                <w:noProof/>
                <w:webHidden/>
              </w:rPr>
            </w:r>
            <w:r>
              <w:rPr>
                <w:noProof/>
                <w:webHidden/>
              </w:rPr>
              <w:fldChar w:fldCharType="separate"/>
            </w:r>
            <w:r w:rsidR="00D831EF">
              <w:rPr>
                <w:noProof/>
                <w:webHidden/>
              </w:rPr>
              <w:t>62</w:t>
            </w:r>
            <w:r>
              <w:rPr>
                <w:noProof/>
                <w:webHidden/>
              </w:rPr>
              <w:fldChar w:fldCharType="end"/>
            </w:r>
          </w:hyperlink>
        </w:p>
        <w:p w:rsidR="00567721" w:rsidRDefault="003A5068">
          <w:pPr>
            <w:pStyle w:val="Inhopg1"/>
            <w:tabs>
              <w:tab w:val="left" w:pos="440"/>
              <w:tab w:val="right" w:leader="dot" w:pos="9350"/>
            </w:tabs>
            <w:rPr>
              <w:rFonts w:eastAsiaTheme="minorEastAsia"/>
              <w:noProof/>
              <w:lang w:val="nl-BE" w:eastAsia="nl-BE"/>
            </w:rPr>
          </w:pPr>
          <w:hyperlink w:anchor="_Toc388826447" w:history="1">
            <w:r w:rsidR="00567721" w:rsidRPr="002447F7">
              <w:rPr>
                <w:rStyle w:val="Hyperlink"/>
                <w:noProof/>
              </w:rPr>
              <w:t>9</w:t>
            </w:r>
            <w:r w:rsidR="00567721">
              <w:rPr>
                <w:rFonts w:eastAsiaTheme="minorEastAsia"/>
                <w:noProof/>
                <w:lang w:val="nl-BE" w:eastAsia="nl-BE"/>
              </w:rPr>
              <w:tab/>
            </w:r>
            <w:r w:rsidR="00567721" w:rsidRPr="002447F7">
              <w:rPr>
                <w:rStyle w:val="Hyperlink"/>
                <w:noProof/>
              </w:rPr>
              <w:t>Thermodynamische analyse</w:t>
            </w:r>
            <w:r w:rsidR="00567721">
              <w:rPr>
                <w:noProof/>
                <w:webHidden/>
              </w:rPr>
              <w:tab/>
            </w:r>
            <w:r>
              <w:rPr>
                <w:noProof/>
                <w:webHidden/>
              </w:rPr>
              <w:fldChar w:fldCharType="begin"/>
            </w:r>
            <w:r w:rsidR="00567721">
              <w:rPr>
                <w:noProof/>
                <w:webHidden/>
              </w:rPr>
              <w:instrText xml:space="preserve"> PAGEREF _Toc388826447 \h </w:instrText>
            </w:r>
            <w:r>
              <w:rPr>
                <w:noProof/>
                <w:webHidden/>
              </w:rPr>
            </w:r>
            <w:r>
              <w:rPr>
                <w:noProof/>
                <w:webHidden/>
              </w:rPr>
              <w:fldChar w:fldCharType="separate"/>
            </w:r>
            <w:r w:rsidR="00D831EF">
              <w:rPr>
                <w:noProof/>
                <w:webHidden/>
              </w:rPr>
              <w:t>63</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48" w:history="1">
            <w:r w:rsidR="00567721" w:rsidRPr="002447F7">
              <w:rPr>
                <w:rStyle w:val="Hyperlink"/>
                <w:noProof/>
                <w:lang w:val="nl-BE"/>
              </w:rPr>
              <w:t>9.1</w:t>
            </w:r>
            <w:r w:rsidR="00567721">
              <w:rPr>
                <w:rFonts w:eastAsiaTheme="minorEastAsia"/>
                <w:noProof/>
                <w:lang w:val="nl-BE" w:eastAsia="nl-BE"/>
              </w:rPr>
              <w:tab/>
            </w:r>
            <w:r w:rsidR="00567721" w:rsidRPr="002447F7">
              <w:rPr>
                <w:rStyle w:val="Hyperlink"/>
                <w:noProof/>
                <w:lang w:val="nl-BE"/>
              </w:rPr>
              <w:t>Brandstofcel module</w:t>
            </w:r>
            <w:r w:rsidR="00567721">
              <w:rPr>
                <w:noProof/>
                <w:webHidden/>
              </w:rPr>
              <w:tab/>
            </w:r>
            <w:r>
              <w:rPr>
                <w:noProof/>
                <w:webHidden/>
              </w:rPr>
              <w:fldChar w:fldCharType="begin"/>
            </w:r>
            <w:r w:rsidR="00567721">
              <w:rPr>
                <w:noProof/>
                <w:webHidden/>
              </w:rPr>
              <w:instrText xml:space="preserve"> PAGEREF _Toc388826448 \h </w:instrText>
            </w:r>
            <w:r>
              <w:rPr>
                <w:noProof/>
                <w:webHidden/>
              </w:rPr>
            </w:r>
            <w:r>
              <w:rPr>
                <w:noProof/>
                <w:webHidden/>
              </w:rPr>
              <w:fldChar w:fldCharType="separate"/>
            </w:r>
            <w:r w:rsidR="00D831EF">
              <w:rPr>
                <w:noProof/>
                <w:webHidden/>
              </w:rPr>
              <w:t>63</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49" w:history="1">
            <w:r w:rsidR="00567721" w:rsidRPr="002447F7">
              <w:rPr>
                <w:rStyle w:val="Hyperlink"/>
                <w:noProof/>
                <w:lang w:val="nl-BE"/>
              </w:rPr>
              <w:t>9.1.1</w:t>
            </w:r>
            <w:r w:rsidR="00567721">
              <w:rPr>
                <w:rFonts w:eastAsiaTheme="minorEastAsia"/>
                <w:noProof/>
                <w:lang w:val="nl-BE" w:eastAsia="nl-BE"/>
              </w:rPr>
              <w:tab/>
            </w:r>
            <w:r w:rsidR="00567721" w:rsidRPr="002447F7">
              <w:rPr>
                <w:rStyle w:val="Hyperlink"/>
                <w:noProof/>
                <w:lang w:val="nl-BE"/>
              </w:rPr>
              <w:t>PEM brandstofcel</w:t>
            </w:r>
            <w:r w:rsidR="00567721">
              <w:rPr>
                <w:noProof/>
                <w:webHidden/>
              </w:rPr>
              <w:tab/>
            </w:r>
            <w:r>
              <w:rPr>
                <w:noProof/>
                <w:webHidden/>
              </w:rPr>
              <w:fldChar w:fldCharType="begin"/>
            </w:r>
            <w:r w:rsidR="00567721">
              <w:rPr>
                <w:noProof/>
                <w:webHidden/>
              </w:rPr>
              <w:instrText xml:space="preserve"> PAGEREF _Toc388826449 \h </w:instrText>
            </w:r>
            <w:r>
              <w:rPr>
                <w:noProof/>
                <w:webHidden/>
              </w:rPr>
            </w:r>
            <w:r>
              <w:rPr>
                <w:noProof/>
                <w:webHidden/>
              </w:rPr>
              <w:fldChar w:fldCharType="separate"/>
            </w:r>
            <w:r w:rsidR="00D831EF">
              <w:rPr>
                <w:noProof/>
                <w:webHidden/>
              </w:rPr>
              <w:t>63</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50" w:history="1">
            <w:r w:rsidR="00567721" w:rsidRPr="002447F7">
              <w:rPr>
                <w:rStyle w:val="Hyperlink"/>
                <w:noProof/>
                <w:lang w:val="nl-BE"/>
              </w:rPr>
              <w:t>9.1.2</w:t>
            </w:r>
            <w:r w:rsidR="00567721">
              <w:rPr>
                <w:rFonts w:eastAsiaTheme="minorEastAsia"/>
                <w:noProof/>
                <w:lang w:val="nl-BE" w:eastAsia="nl-BE"/>
              </w:rPr>
              <w:tab/>
            </w:r>
            <w:r w:rsidR="00567721" w:rsidRPr="002447F7">
              <w:rPr>
                <w:rStyle w:val="Hyperlink"/>
                <w:noProof/>
                <w:lang w:val="nl-BE"/>
              </w:rPr>
              <w:t>Brandstofdebietregelaar</w:t>
            </w:r>
            <w:r w:rsidR="00567721">
              <w:rPr>
                <w:noProof/>
                <w:webHidden/>
              </w:rPr>
              <w:tab/>
            </w:r>
            <w:r>
              <w:rPr>
                <w:noProof/>
                <w:webHidden/>
              </w:rPr>
              <w:fldChar w:fldCharType="begin"/>
            </w:r>
            <w:r w:rsidR="00567721">
              <w:rPr>
                <w:noProof/>
                <w:webHidden/>
              </w:rPr>
              <w:instrText xml:space="preserve"> PAGEREF _Toc388826450 \h </w:instrText>
            </w:r>
            <w:r>
              <w:rPr>
                <w:noProof/>
                <w:webHidden/>
              </w:rPr>
            </w:r>
            <w:r>
              <w:rPr>
                <w:noProof/>
                <w:webHidden/>
              </w:rPr>
              <w:fldChar w:fldCharType="separate"/>
            </w:r>
            <w:r w:rsidR="00D831EF">
              <w:rPr>
                <w:noProof/>
                <w:webHidden/>
              </w:rPr>
              <w:t>66</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51" w:history="1">
            <w:r w:rsidR="00567721" w:rsidRPr="002447F7">
              <w:rPr>
                <w:rStyle w:val="Hyperlink"/>
                <w:noProof/>
                <w:lang w:val="nl-BE"/>
              </w:rPr>
              <w:t>9.1.3</w:t>
            </w:r>
            <w:r w:rsidR="00567721">
              <w:rPr>
                <w:rFonts w:eastAsiaTheme="minorEastAsia"/>
                <w:noProof/>
                <w:lang w:val="nl-BE" w:eastAsia="nl-BE"/>
              </w:rPr>
              <w:tab/>
            </w:r>
            <w:r w:rsidR="00567721" w:rsidRPr="002447F7">
              <w:rPr>
                <w:rStyle w:val="Hyperlink"/>
                <w:noProof/>
                <w:lang w:val="nl-BE"/>
              </w:rPr>
              <w:t>Luchtdebietregelaar</w:t>
            </w:r>
            <w:r w:rsidR="00567721">
              <w:rPr>
                <w:noProof/>
                <w:webHidden/>
              </w:rPr>
              <w:tab/>
            </w:r>
            <w:r>
              <w:rPr>
                <w:noProof/>
                <w:webHidden/>
              </w:rPr>
              <w:fldChar w:fldCharType="begin"/>
            </w:r>
            <w:r w:rsidR="00567721">
              <w:rPr>
                <w:noProof/>
                <w:webHidden/>
              </w:rPr>
              <w:instrText xml:space="preserve"> PAGEREF _Toc388826451 \h </w:instrText>
            </w:r>
            <w:r>
              <w:rPr>
                <w:noProof/>
                <w:webHidden/>
              </w:rPr>
            </w:r>
            <w:r>
              <w:rPr>
                <w:noProof/>
                <w:webHidden/>
              </w:rPr>
              <w:fldChar w:fldCharType="separate"/>
            </w:r>
            <w:r w:rsidR="00D831EF">
              <w:rPr>
                <w:noProof/>
                <w:webHidden/>
              </w:rPr>
              <w:t>66</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52" w:history="1">
            <w:r w:rsidR="00567721" w:rsidRPr="002447F7">
              <w:rPr>
                <w:rStyle w:val="Hyperlink"/>
                <w:noProof/>
                <w:lang w:val="nl-BE"/>
              </w:rPr>
              <w:t>9.1.4</w:t>
            </w:r>
            <w:r w:rsidR="00567721">
              <w:rPr>
                <w:rFonts w:eastAsiaTheme="minorEastAsia"/>
                <w:noProof/>
                <w:lang w:val="nl-BE" w:eastAsia="nl-BE"/>
              </w:rPr>
              <w:tab/>
            </w:r>
            <w:r w:rsidR="00567721" w:rsidRPr="002447F7">
              <w:rPr>
                <w:rStyle w:val="Hyperlink"/>
                <w:noProof/>
                <w:lang w:val="nl-BE"/>
              </w:rPr>
              <w:t>Waterkoeling voorziening</w:t>
            </w:r>
            <w:r w:rsidR="00567721">
              <w:rPr>
                <w:noProof/>
                <w:webHidden/>
              </w:rPr>
              <w:tab/>
            </w:r>
            <w:r>
              <w:rPr>
                <w:noProof/>
                <w:webHidden/>
              </w:rPr>
              <w:fldChar w:fldCharType="begin"/>
            </w:r>
            <w:r w:rsidR="00567721">
              <w:rPr>
                <w:noProof/>
                <w:webHidden/>
              </w:rPr>
              <w:instrText xml:space="preserve"> PAGEREF _Toc388826452 \h </w:instrText>
            </w:r>
            <w:r>
              <w:rPr>
                <w:noProof/>
                <w:webHidden/>
              </w:rPr>
            </w:r>
            <w:r>
              <w:rPr>
                <w:noProof/>
                <w:webHidden/>
              </w:rPr>
              <w:fldChar w:fldCharType="separate"/>
            </w:r>
            <w:r w:rsidR="00D831EF">
              <w:rPr>
                <w:noProof/>
                <w:webHidden/>
              </w:rPr>
              <w:t>66</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53" w:history="1">
            <w:r w:rsidR="00567721" w:rsidRPr="002447F7">
              <w:rPr>
                <w:rStyle w:val="Hyperlink"/>
                <w:noProof/>
                <w:lang w:val="nl-BE"/>
              </w:rPr>
              <w:t>9.2</w:t>
            </w:r>
            <w:r w:rsidR="00567721">
              <w:rPr>
                <w:rFonts w:eastAsiaTheme="minorEastAsia"/>
                <w:noProof/>
                <w:lang w:val="nl-BE" w:eastAsia="nl-BE"/>
              </w:rPr>
              <w:tab/>
            </w:r>
            <w:r w:rsidR="00567721" w:rsidRPr="002447F7">
              <w:rPr>
                <w:rStyle w:val="Hyperlink"/>
                <w:noProof/>
                <w:lang w:val="nl-BE"/>
              </w:rPr>
              <w:t>Waterstof opslagvat</w:t>
            </w:r>
            <w:r w:rsidR="00567721">
              <w:rPr>
                <w:noProof/>
                <w:webHidden/>
              </w:rPr>
              <w:tab/>
            </w:r>
            <w:r>
              <w:rPr>
                <w:noProof/>
                <w:webHidden/>
              </w:rPr>
              <w:fldChar w:fldCharType="begin"/>
            </w:r>
            <w:r w:rsidR="00567721">
              <w:rPr>
                <w:noProof/>
                <w:webHidden/>
              </w:rPr>
              <w:instrText xml:space="preserve"> PAGEREF _Toc388826453 \h </w:instrText>
            </w:r>
            <w:r>
              <w:rPr>
                <w:noProof/>
                <w:webHidden/>
              </w:rPr>
            </w:r>
            <w:r>
              <w:rPr>
                <w:noProof/>
                <w:webHidden/>
              </w:rPr>
              <w:fldChar w:fldCharType="separate"/>
            </w:r>
            <w:r w:rsidR="00D831EF">
              <w:rPr>
                <w:noProof/>
                <w:webHidden/>
              </w:rPr>
              <w:t>67</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54" w:history="1">
            <w:r w:rsidR="00567721" w:rsidRPr="002447F7">
              <w:rPr>
                <w:rStyle w:val="Hyperlink"/>
                <w:noProof/>
                <w:lang w:val="nl-BE"/>
              </w:rPr>
              <w:t>9.3</w:t>
            </w:r>
            <w:r w:rsidR="00567721">
              <w:rPr>
                <w:rFonts w:eastAsiaTheme="minorEastAsia"/>
                <w:noProof/>
                <w:lang w:val="nl-BE" w:eastAsia="nl-BE"/>
              </w:rPr>
              <w:tab/>
            </w:r>
            <w:r w:rsidR="00567721" w:rsidRPr="002447F7">
              <w:rPr>
                <w:rStyle w:val="Hyperlink"/>
                <w:noProof/>
                <w:lang w:val="nl-BE"/>
              </w:rPr>
              <w:t>Rendementsberekening</w:t>
            </w:r>
            <w:r w:rsidR="00567721">
              <w:rPr>
                <w:noProof/>
                <w:webHidden/>
              </w:rPr>
              <w:tab/>
            </w:r>
            <w:r>
              <w:rPr>
                <w:noProof/>
                <w:webHidden/>
              </w:rPr>
              <w:fldChar w:fldCharType="begin"/>
            </w:r>
            <w:r w:rsidR="00567721">
              <w:rPr>
                <w:noProof/>
                <w:webHidden/>
              </w:rPr>
              <w:instrText xml:space="preserve"> PAGEREF _Toc388826454 \h </w:instrText>
            </w:r>
            <w:r>
              <w:rPr>
                <w:noProof/>
                <w:webHidden/>
              </w:rPr>
            </w:r>
            <w:r>
              <w:rPr>
                <w:noProof/>
                <w:webHidden/>
              </w:rPr>
              <w:fldChar w:fldCharType="separate"/>
            </w:r>
            <w:r w:rsidR="00D831EF">
              <w:rPr>
                <w:noProof/>
                <w:webHidden/>
              </w:rPr>
              <w:t>67</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55" w:history="1">
            <w:r w:rsidR="00567721" w:rsidRPr="002447F7">
              <w:rPr>
                <w:rStyle w:val="Hyperlink"/>
                <w:noProof/>
                <w:lang w:val="nl-BE"/>
              </w:rPr>
              <w:t>9.4</w:t>
            </w:r>
            <w:r w:rsidR="00567721">
              <w:rPr>
                <w:rFonts w:eastAsiaTheme="minorEastAsia"/>
                <w:noProof/>
                <w:lang w:val="nl-BE" w:eastAsia="nl-BE"/>
              </w:rPr>
              <w:tab/>
            </w:r>
            <w:r w:rsidR="00567721" w:rsidRPr="002447F7">
              <w:rPr>
                <w:rStyle w:val="Hyperlink"/>
                <w:noProof/>
                <w:lang w:val="nl-BE"/>
              </w:rPr>
              <w:t>Compressor/purgeerder</w:t>
            </w:r>
            <w:r w:rsidR="00567721">
              <w:rPr>
                <w:noProof/>
                <w:webHidden/>
              </w:rPr>
              <w:tab/>
            </w:r>
            <w:r>
              <w:rPr>
                <w:noProof/>
                <w:webHidden/>
              </w:rPr>
              <w:fldChar w:fldCharType="begin"/>
            </w:r>
            <w:r w:rsidR="00567721">
              <w:rPr>
                <w:noProof/>
                <w:webHidden/>
              </w:rPr>
              <w:instrText xml:space="preserve"> PAGEREF _Toc388826455 \h </w:instrText>
            </w:r>
            <w:r>
              <w:rPr>
                <w:noProof/>
                <w:webHidden/>
              </w:rPr>
            </w:r>
            <w:r>
              <w:rPr>
                <w:noProof/>
                <w:webHidden/>
              </w:rPr>
              <w:fldChar w:fldCharType="separate"/>
            </w:r>
            <w:r w:rsidR="00D831EF">
              <w:rPr>
                <w:noProof/>
                <w:webHidden/>
              </w:rPr>
              <w:t>67</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56" w:history="1">
            <w:r w:rsidR="00567721" w:rsidRPr="002447F7">
              <w:rPr>
                <w:rStyle w:val="Hyperlink"/>
                <w:noProof/>
                <w:lang w:val="nl-BE"/>
              </w:rPr>
              <w:t>9.5</w:t>
            </w:r>
            <w:r w:rsidR="00567721">
              <w:rPr>
                <w:rFonts w:eastAsiaTheme="minorEastAsia"/>
                <w:noProof/>
                <w:lang w:val="nl-BE" w:eastAsia="nl-BE"/>
              </w:rPr>
              <w:tab/>
            </w:r>
            <w:r w:rsidR="00567721" w:rsidRPr="002447F7">
              <w:rPr>
                <w:rStyle w:val="Hyperlink"/>
                <w:noProof/>
                <w:lang w:val="nl-BE"/>
              </w:rPr>
              <w:t>Pomp</w:t>
            </w:r>
            <w:r w:rsidR="00567721">
              <w:rPr>
                <w:noProof/>
                <w:webHidden/>
              </w:rPr>
              <w:tab/>
            </w:r>
            <w:r>
              <w:rPr>
                <w:noProof/>
                <w:webHidden/>
              </w:rPr>
              <w:fldChar w:fldCharType="begin"/>
            </w:r>
            <w:r w:rsidR="00567721">
              <w:rPr>
                <w:noProof/>
                <w:webHidden/>
              </w:rPr>
              <w:instrText xml:space="preserve"> PAGEREF _Toc388826456 \h </w:instrText>
            </w:r>
            <w:r>
              <w:rPr>
                <w:noProof/>
                <w:webHidden/>
              </w:rPr>
            </w:r>
            <w:r>
              <w:rPr>
                <w:noProof/>
                <w:webHidden/>
              </w:rPr>
              <w:fldChar w:fldCharType="separate"/>
            </w:r>
            <w:r w:rsidR="00D831EF">
              <w:rPr>
                <w:noProof/>
                <w:webHidden/>
              </w:rPr>
              <w:t>67</w:t>
            </w:r>
            <w:r>
              <w:rPr>
                <w:noProof/>
                <w:webHidden/>
              </w:rPr>
              <w:fldChar w:fldCharType="end"/>
            </w:r>
          </w:hyperlink>
        </w:p>
        <w:p w:rsidR="00567721" w:rsidRDefault="003A5068">
          <w:pPr>
            <w:pStyle w:val="Inhopg1"/>
            <w:tabs>
              <w:tab w:val="left" w:pos="660"/>
              <w:tab w:val="right" w:leader="dot" w:pos="9350"/>
            </w:tabs>
            <w:rPr>
              <w:rFonts w:eastAsiaTheme="minorEastAsia"/>
              <w:noProof/>
              <w:lang w:val="nl-BE" w:eastAsia="nl-BE"/>
            </w:rPr>
          </w:pPr>
          <w:hyperlink w:anchor="_Toc388826457" w:history="1">
            <w:r w:rsidR="00567721" w:rsidRPr="002447F7">
              <w:rPr>
                <w:rStyle w:val="Hyperlink"/>
                <w:noProof/>
              </w:rPr>
              <w:t>10</w:t>
            </w:r>
            <w:r w:rsidR="00567721">
              <w:rPr>
                <w:rFonts w:eastAsiaTheme="minorEastAsia"/>
                <w:noProof/>
                <w:lang w:val="nl-BE" w:eastAsia="nl-BE"/>
              </w:rPr>
              <w:tab/>
            </w:r>
            <w:r w:rsidR="00567721" w:rsidRPr="002447F7">
              <w:rPr>
                <w:rStyle w:val="Hyperlink"/>
                <w:noProof/>
              </w:rPr>
              <w:t>Aanmaken waterstof</w:t>
            </w:r>
            <w:r w:rsidR="00567721">
              <w:rPr>
                <w:noProof/>
                <w:webHidden/>
              </w:rPr>
              <w:tab/>
            </w:r>
            <w:r>
              <w:rPr>
                <w:noProof/>
                <w:webHidden/>
              </w:rPr>
              <w:fldChar w:fldCharType="begin"/>
            </w:r>
            <w:r w:rsidR="00567721">
              <w:rPr>
                <w:noProof/>
                <w:webHidden/>
              </w:rPr>
              <w:instrText xml:space="preserve"> PAGEREF _Toc388826457 \h </w:instrText>
            </w:r>
            <w:r>
              <w:rPr>
                <w:noProof/>
                <w:webHidden/>
              </w:rPr>
            </w:r>
            <w:r>
              <w:rPr>
                <w:noProof/>
                <w:webHidden/>
              </w:rPr>
              <w:fldChar w:fldCharType="separate"/>
            </w:r>
            <w:r w:rsidR="00D831EF">
              <w:rPr>
                <w:noProof/>
                <w:webHidden/>
              </w:rPr>
              <w:t>68</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58" w:history="1">
            <w:r w:rsidR="00567721" w:rsidRPr="002447F7">
              <w:rPr>
                <w:rStyle w:val="Hyperlink"/>
                <w:noProof/>
                <w:lang w:val="nl-NL"/>
              </w:rPr>
              <w:t>10.1</w:t>
            </w:r>
            <w:r w:rsidR="00567721">
              <w:rPr>
                <w:rFonts w:eastAsiaTheme="minorEastAsia"/>
                <w:noProof/>
                <w:lang w:val="nl-BE" w:eastAsia="nl-BE"/>
              </w:rPr>
              <w:tab/>
            </w:r>
            <w:r w:rsidR="00567721" w:rsidRPr="002447F7">
              <w:rPr>
                <w:rStyle w:val="Hyperlink"/>
                <w:noProof/>
                <w:lang w:val="nl-NL"/>
              </w:rPr>
              <w:t>Verschillende aanmaakmogelijkheden</w:t>
            </w:r>
            <w:r w:rsidR="00567721">
              <w:rPr>
                <w:noProof/>
                <w:webHidden/>
              </w:rPr>
              <w:tab/>
            </w:r>
            <w:r>
              <w:rPr>
                <w:noProof/>
                <w:webHidden/>
              </w:rPr>
              <w:fldChar w:fldCharType="begin"/>
            </w:r>
            <w:r w:rsidR="00567721">
              <w:rPr>
                <w:noProof/>
                <w:webHidden/>
              </w:rPr>
              <w:instrText xml:space="preserve"> PAGEREF _Toc388826458 \h </w:instrText>
            </w:r>
            <w:r>
              <w:rPr>
                <w:noProof/>
                <w:webHidden/>
              </w:rPr>
            </w:r>
            <w:r>
              <w:rPr>
                <w:noProof/>
                <w:webHidden/>
              </w:rPr>
              <w:fldChar w:fldCharType="separate"/>
            </w:r>
            <w:r w:rsidR="00D831EF">
              <w:rPr>
                <w:noProof/>
                <w:webHidden/>
              </w:rPr>
              <w:t>68</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59" w:history="1">
            <w:r w:rsidR="00567721" w:rsidRPr="002447F7">
              <w:rPr>
                <w:rStyle w:val="Hyperlink"/>
                <w:noProof/>
                <w:lang w:val="nl-NL"/>
              </w:rPr>
              <w:t>10.2</w:t>
            </w:r>
            <w:r w:rsidR="00567721">
              <w:rPr>
                <w:rFonts w:eastAsiaTheme="minorEastAsia"/>
                <w:noProof/>
                <w:lang w:val="nl-BE" w:eastAsia="nl-BE"/>
              </w:rPr>
              <w:tab/>
            </w:r>
            <w:r w:rsidR="00567721" w:rsidRPr="002447F7">
              <w:rPr>
                <w:rStyle w:val="Hyperlink"/>
                <w:noProof/>
                <w:lang w:val="nl-NL"/>
              </w:rPr>
              <w:t>Elektrolyse</w:t>
            </w:r>
            <w:r w:rsidR="00567721">
              <w:rPr>
                <w:noProof/>
                <w:webHidden/>
              </w:rPr>
              <w:tab/>
            </w:r>
            <w:r>
              <w:rPr>
                <w:noProof/>
                <w:webHidden/>
              </w:rPr>
              <w:fldChar w:fldCharType="begin"/>
            </w:r>
            <w:r w:rsidR="00567721">
              <w:rPr>
                <w:noProof/>
                <w:webHidden/>
              </w:rPr>
              <w:instrText xml:space="preserve"> PAGEREF _Toc388826459 \h </w:instrText>
            </w:r>
            <w:r>
              <w:rPr>
                <w:noProof/>
                <w:webHidden/>
              </w:rPr>
            </w:r>
            <w:r>
              <w:rPr>
                <w:noProof/>
                <w:webHidden/>
              </w:rPr>
              <w:fldChar w:fldCharType="separate"/>
            </w:r>
            <w:r w:rsidR="00D831EF">
              <w:rPr>
                <w:noProof/>
                <w:webHidden/>
              </w:rPr>
              <w:t>68</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60" w:history="1">
            <w:r w:rsidR="00567721" w:rsidRPr="002447F7">
              <w:rPr>
                <w:rStyle w:val="Hyperlink"/>
                <w:noProof/>
                <w:lang w:val="nl-NL"/>
              </w:rPr>
              <w:t>10.2.1</w:t>
            </w:r>
            <w:r w:rsidR="00567721">
              <w:rPr>
                <w:rFonts w:eastAsiaTheme="minorEastAsia"/>
                <w:noProof/>
                <w:lang w:val="nl-BE" w:eastAsia="nl-BE"/>
              </w:rPr>
              <w:tab/>
            </w:r>
            <w:r w:rsidR="00567721" w:rsidRPr="002447F7">
              <w:rPr>
                <w:rStyle w:val="Hyperlink"/>
                <w:noProof/>
                <w:lang w:val="nl-NL"/>
              </w:rPr>
              <w:t>Proton uitwisselend membraan elektrolyseapparaat (PEMEC)</w:t>
            </w:r>
            <w:r w:rsidR="00567721">
              <w:rPr>
                <w:noProof/>
                <w:webHidden/>
              </w:rPr>
              <w:tab/>
            </w:r>
            <w:r>
              <w:rPr>
                <w:noProof/>
                <w:webHidden/>
              </w:rPr>
              <w:fldChar w:fldCharType="begin"/>
            </w:r>
            <w:r w:rsidR="00567721">
              <w:rPr>
                <w:noProof/>
                <w:webHidden/>
              </w:rPr>
              <w:instrText xml:space="preserve"> PAGEREF _Toc388826460 \h </w:instrText>
            </w:r>
            <w:r>
              <w:rPr>
                <w:noProof/>
                <w:webHidden/>
              </w:rPr>
            </w:r>
            <w:r>
              <w:rPr>
                <w:noProof/>
                <w:webHidden/>
              </w:rPr>
              <w:fldChar w:fldCharType="separate"/>
            </w:r>
            <w:r w:rsidR="00D831EF">
              <w:rPr>
                <w:noProof/>
                <w:webHidden/>
              </w:rPr>
              <w:t>69</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61" w:history="1">
            <w:r w:rsidR="00567721" w:rsidRPr="002447F7">
              <w:rPr>
                <w:rStyle w:val="Hyperlink"/>
                <w:noProof/>
                <w:lang w:val="nl-NL"/>
              </w:rPr>
              <w:t>10.2.2</w:t>
            </w:r>
            <w:r w:rsidR="00567721">
              <w:rPr>
                <w:rFonts w:eastAsiaTheme="minorEastAsia"/>
                <w:noProof/>
                <w:lang w:val="nl-BE" w:eastAsia="nl-BE"/>
              </w:rPr>
              <w:tab/>
            </w:r>
            <w:r w:rsidR="00567721" w:rsidRPr="002447F7">
              <w:rPr>
                <w:rStyle w:val="Hyperlink"/>
                <w:noProof/>
                <w:lang w:val="nl-NL"/>
              </w:rPr>
              <w:t>Alakaline elektrolyseapparaat (AEC)</w:t>
            </w:r>
            <w:r w:rsidR="00567721">
              <w:rPr>
                <w:noProof/>
                <w:webHidden/>
              </w:rPr>
              <w:tab/>
            </w:r>
            <w:r>
              <w:rPr>
                <w:noProof/>
                <w:webHidden/>
              </w:rPr>
              <w:fldChar w:fldCharType="begin"/>
            </w:r>
            <w:r w:rsidR="00567721">
              <w:rPr>
                <w:noProof/>
                <w:webHidden/>
              </w:rPr>
              <w:instrText xml:space="preserve"> PAGEREF _Toc388826461 \h </w:instrText>
            </w:r>
            <w:r>
              <w:rPr>
                <w:noProof/>
                <w:webHidden/>
              </w:rPr>
            </w:r>
            <w:r>
              <w:rPr>
                <w:noProof/>
                <w:webHidden/>
              </w:rPr>
              <w:fldChar w:fldCharType="separate"/>
            </w:r>
            <w:r w:rsidR="00D831EF">
              <w:rPr>
                <w:noProof/>
                <w:webHidden/>
              </w:rPr>
              <w:t>70</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62" w:history="1">
            <w:r w:rsidR="00567721" w:rsidRPr="002447F7">
              <w:rPr>
                <w:rStyle w:val="Hyperlink"/>
                <w:noProof/>
                <w:lang w:val="nl-NL"/>
              </w:rPr>
              <w:t>10.2.3</w:t>
            </w:r>
            <w:r w:rsidR="00567721">
              <w:rPr>
                <w:rFonts w:eastAsiaTheme="minorEastAsia"/>
                <w:noProof/>
                <w:lang w:val="nl-BE" w:eastAsia="nl-BE"/>
              </w:rPr>
              <w:tab/>
            </w:r>
            <w:r w:rsidR="00567721" w:rsidRPr="002447F7">
              <w:rPr>
                <w:rStyle w:val="Hyperlink"/>
                <w:noProof/>
                <w:lang w:val="nl-NL"/>
              </w:rPr>
              <w:t>Vaste oxide elektrolyseapparaat (SOEC)</w:t>
            </w:r>
            <w:r w:rsidR="00567721">
              <w:rPr>
                <w:noProof/>
                <w:webHidden/>
              </w:rPr>
              <w:tab/>
            </w:r>
            <w:r>
              <w:rPr>
                <w:noProof/>
                <w:webHidden/>
              </w:rPr>
              <w:fldChar w:fldCharType="begin"/>
            </w:r>
            <w:r w:rsidR="00567721">
              <w:rPr>
                <w:noProof/>
                <w:webHidden/>
              </w:rPr>
              <w:instrText xml:space="preserve"> PAGEREF _Toc388826462 \h </w:instrText>
            </w:r>
            <w:r>
              <w:rPr>
                <w:noProof/>
                <w:webHidden/>
              </w:rPr>
            </w:r>
            <w:r>
              <w:rPr>
                <w:noProof/>
                <w:webHidden/>
              </w:rPr>
              <w:fldChar w:fldCharType="separate"/>
            </w:r>
            <w:r w:rsidR="00D831EF">
              <w:rPr>
                <w:noProof/>
                <w:webHidden/>
              </w:rPr>
              <w:t>71</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63" w:history="1">
            <w:r w:rsidR="00567721" w:rsidRPr="002447F7">
              <w:rPr>
                <w:rStyle w:val="Hyperlink"/>
                <w:noProof/>
                <w:lang w:val="nl-NL"/>
              </w:rPr>
              <w:t>10.2.4</w:t>
            </w:r>
            <w:r w:rsidR="00567721">
              <w:rPr>
                <w:rFonts w:eastAsiaTheme="minorEastAsia"/>
                <w:noProof/>
                <w:lang w:val="nl-BE" w:eastAsia="nl-BE"/>
              </w:rPr>
              <w:tab/>
            </w:r>
            <w:r w:rsidR="00567721" w:rsidRPr="002447F7">
              <w:rPr>
                <w:rStyle w:val="Hyperlink"/>
                <w:noProof/>
                <w:lang w:val="nl-NL"/>
              </w:rPr>
              <w:t>Omkeerbare brandstofcel</w:t>
            </w:r>
            <w:r w:rsidR="00567721">
              <w:rPr>
                <w:noProof/>
                <w:webHidden/>
              </w:rPr>
              <w:tab/>
            </w:r>
            <w:r>
              <w:rPr>
                <w:noProof/>
                <w:webHidden/>
              </w:rPr>
              <w:fldChar w:fldCharType="begin"/>
            </w:r>
            <w:r w:rsidR="00567721">
              <w:rPr>
                <w:noProof/>
                <w:webHidden/>
              </w:rPr>
              <w:instrText xml:space="preserve"> PAGEREF _Toc388826463 \h </w:instrText>
            </w:r>
            <w:r>
              <w:rPr>
                <w:noProof/>
                <w:webHidden/>
              </w:rPr>
            </w:r>
            <w:r>
              <w:rPr>
                <w:noProof/>
                <w:webHidden/>
              </w:rPr>
              <w:fldChar w:fldCharType="separate"/>
            </w:r>
            <w:r w:rsidR="00D831EF">
              <w:rPr>
                <w:noProof/>
                <w:webHidden/>
              </w:rPr>
              <w:t>71</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64" w:history="1">
            <w:r w:rsidR="00567721" w:rsidRPr="002447F7">
              <w:rPr>
                <w:rStyle w:val="Hyperlink"/>
                <w:noProof/>
                <w:lang w:val="nl-NL"/>
              </w:rPr>
              <w:t>10.3</w:t>
            </w:r>
            <w:r w:rsidR="00567721">
              <w:rPr>
                <w:rFonts w:eastAsiaTheme="minorEastAsia"/>
                <w:noProof/>
                <w:lang w:val="nl-BE" w:eastAsia="nl-BE"/>
              </w:rPr>
              <w:tab/>
            </w:r>
            <w:r w:rsidR="00567721" w:rsidRPr="002447F7">
              <w:rPr>
                <w:rStyle w:val="Hyperlink"/>
                <w:noProof/>
                <w:lang w:val="nl-NL"/>
              </w:rPr>
              <w:t>Keuze aanmaakmethode brandstofcel</w:t>
            </w:r>
            <w:r w:rsidR="00567721">
              <w:rPr>
                <w:noProof/>
                <w:webHidden/>
              </w:rPr>
              <w:tab/>
            </w:r>
            <w:r>
              <w:rPr>
                <w:noProof/>
                <w:webHidden/>
              </w:rPr>
              <w:fldChar w:fldCharType="begin"/>
            </w:r>
            <w:r w:rsidR="00567721">
              <w:rPr>
                <w:noProof/>
                <w:webHidden/>
              </w:rPr>
              <w:instrText xml:space="preserve"> PAGEREF _Toc388826464 \h </w:instrText>
            </w:r>
            <w:r>
              <w:rPr>
                <w:noProof/>
                <w:webHidden/>
              </w:rPr>
            </w:r>
            <w:r>
              <w:rPr>
                <w:noProof/>
                <w:webHidden/>
              </w:rPr>
              <w:fldChar w:fldCharType="separate"/>
            </w:r>
            <w:r w:rsidR="00D831EF">
              <w:rPr>
                <w:noProof/>
                <w:webHidden/>
              </w:rPr>
              <w:t>72</w:t>
            </w:r>
            <w:r>
              <w:rPr>
                <w:noProof/>
                <w:webHidden/>
              </w:rPr>
              <w:fldChar w:fldCharType="end"/>
            </w:r>
          </w:hyperlink>
        </w:p>
        <w:p w:rsidR="00567721" w:rsidRDefault="003A5068">
          <w:pPr>
            <w:pStyle w:val="Inhopg1"/>
            <w:tabs>
              <w:tab w:val="left" w:pos="660"/>
              <w:tab w:val="right" w:leader="dot" w:pos="9350"/>
            </w:tabs>
            <w:rPr>
              <w:rFonts w:eastAsiaTheme="minorEastAsia"/>
              <w:noProof/>
              <w:lang w:val="nl-BE" w:eastAsia="nl-BE"/>
            </w:rPr>
          </w:pPr>
          <w:hyperlink w:anchor="_Toc388826465" w:history="1">
            <w:r w:rsidR="00567721" w:rsidRPr="002447F7">
              <w:rPr>
                <w:rStyle w:val="Hyperlink"/>
                <w:noProof/>
              </w:rPr>
              <w:t>11</w:t>
            </w:r>
            <w:r w:rsidR="00567721">
              <w:rPr>
                <w:rFonts w:eastAsiaTheme="minorEastAsia"/>
                <w:noProof/>
                <w:lang w:val="nl-BE" w:eastAsia="nl-BE"/>
              </w:rPr>
              <w:tab/>
            </w:r>
            <w:r w:rsidR="00567721" w:rsidRPr="002447F7">
              <w:rPr>
                <w:rStyle w:val="Hyperlink"/>
                <w:noProof/>
              </w:rPr>
              <w:t>Tanken</w:t>
            </w:r>
            <w:r w:rsidR="00567721">
              <w:rPr>
                <w:noProof/>
                <w:webHidden/>
              </w:rPr>
              <w:tab/>
            </w:r>
            <w:r>
              <w:rPr>
                <w:noProof/>
                <w:webHidden/>
              </w:rPr>
              <w:fldChar w:fldCharType="begin"/>
            </w:r>
            <w:r w:rsidR="00567721">
              <w:rPr>
                <w:noProof/>
                <w:webHidden/>
              </w:rPr>
              <w:instrText xml:space="preserve"> PAGEREF _Toc388826465 \h </w:instrText>
            </w:r>
            <w:r>
              <w:rPr>
                <w:noProof/>
                <w:webHidden/>
              </w:rPr>
            </w:r>
            <w:r>
              <w:rPr>
                <w:noProof/>
                <w:webHidden/>
              </w:rPr>
              <w:fldChar w:fldCharType="separate"/>
            </w:r>
            <w:r w:rsidR="00D831EF">
              <w:rPr>
                <w:noProof/>
                <w:webHidden/>
              </w:rPr>
              <w:t>73</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66" w:history="1">
            <w:r w:rsidR="00567721" w:rsidRPr="002447F7">
              <w:rPr>
                <w:rStyle w:val="Hyperlink"/>
                <w:noProof/>
                <w:lang w:val="nl-NL"/>
              </w:rPr>
              <w:t>11.1</w:t>
            </w:r>
            <w:r w:rsidR="00567721">
              <w:rPr>
                <w:rFonts w:eastAsiaTheme="minorEastAsia"/>
                <w:noProof/>
                <w:lang w:val="nl-BE" w:eastAsia="nl-BE"/>
              </w:rPr>
              <w:tab/>
            </w:r>
            <w:r w:rsidR="00567721" w:rsidRPr="002447F7">
              <w:rPr>
                <w:rStyle w:val="Hyperlink"/>
                <w:noProof/>
                <w:lang w:val="nl-NL"/>
              </w:rPr>
              <w:t>Vullen van vloeibaar waterstof onder hoge druk</w:t>
            </w:r>
            <w:r w:rsidR="00567721">
              <w:rPr>
                <w:noProof/>
                <w:webHidden/>
              </w:rPr>
              <w:tab/>
            </w:r>
            <w:r>
              <w:rPr>
                <w:noProof/>
                <w:webHidden/>
              </w:rPr>
              <w:fldChar w:fldCharType="begin"/>
            </w:r>
            <w:r w:rsidR="00567721">
              <w:rPr>
                <w:noProof/>
                <w:webHidden/>
              </w:rPr>
              <w:instrText xml:space="preserve"> PAGEREF _Toc388826466 \h </w:instrText>
            </w:r>
            <w:r>
              <w:rPr>
                <w:noProof/>
                <w:webHidden/>
              </w:rPr>
            </w:r>
            <w:r>
              <w:rPr>
                <w:noProof/>
                <w:webHidden/>
              </w:rPr>
              <w:fldChar w:fldCharType="separate"/>
            </w:r>
            <w:r w:rsidR="00D831EF">
              <w:rPr>
                <w:noProof/>
                <w:webHidden/>
              </w:rPr>
              <w:t>73</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67" w:history="1">
            <w:r w:rsidR="00567721" w:rsidRPr="002447F7">
              <w:rPr>
                <w:rStyle w:val="Hyperlink"/>
                <w:noProof/>
                <w:lang w:val="nl-NL"/>
              </w:rPr>
              <w:t>11.1.1</w:t>
            </w:r>
            <w:r w:rsidR="00567721">
              <w:rPr>
                <w:rFonts w:eastAsiaTheme="minorEastAsia"/>
                <w:noProof/>
                <w:lang w:val="nl-BE" w:eastAsia="nl-BE"/>
              </w:rPr>
              <w:tab/>
            </w:r>
            <w:r w:rsidR="00567721" w:rsidRPr="002447F7">
              <w:rPr>
                <w:rStyle w:val="Hyperlink"/>
                <w:noProof/>
                <w:lang w:val="nl-NL"/>
              </w:rPr>
              <w:t>De initiële tanktemperatuur bedraagt 300 K</w:t>
            </w:r>
            <w:r w:rsidR="00567721">
              <w:rPr>
                <w:noProof/>
                <w:webHidden/>
              </w:rPr>
              <w:tab/>
            </w:r>
            <w:r>
              <w:rPr>
                <w:noProof/>
                <w:webHidden/>
              </w:rPr>
              <w:fldChar w:fldCharType="begin"/>
            </w:r>
            <w:r w:rsidR="00567721">
              <w:rPr>
                <w:noProof/>
                <w:webHidden/>
              </w:rPr>
              <w:instrText xml:space="preserve"> PAGEREF _Toc388826467 \h </w:instrText>
            </w:r>
            <w:r>
              <w:rPr>
                <w:noProof/>
                <w:webHidden/>
              </w:rPr>
            </w:r>
            <w:r>
              <w:rPr>
                <w:noProof/>
                <w:webHidden/>
              </w:rPr>
              <w:fldChar w:fldCharType="separate"/>
            </w:r>
            <w:r w:rsidR="00D831EF">
              <w:rPr>
                <w:noProof/>
                <w:webHidden/>
              </w:rPr>
              <w:t>73</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68" w:history="1">
            <w:r w:rsidR="00567721" w:rsidRPr="002447F7">
              <w:rPr>
                <w:rStyle w:val="Hyperlink"/>
                <w:noProof/>
                <w:lang w:val="nl-NL"/>
              </w:rPr>
              <w:t>11.1.2</w:t>
            </w:r>
            <w:r w:rsidR="00567721">
              <w:rPr>
                <w:rFonts w:eastAsiaTheme="minorEastAsia"/>
                <w:noProof/>
                <w:lang w:val="nl-BE" w:eastAsia="nl-BE"/>
              </w:rPr>
              <w:tab/>
            </w:r>
            <w:r w:rsidR="00567721" w:rsidRPr="002447F7">
              <w:rPr>
                <w:rStyle w:val="Hyperlink"/>
                <w:noProof/>
                <w:lang w:val="nl-NL"/>
              </w:rPr>
              <w:t>De initiële tanktemperatuur bedraagt 50 K</w:t>
            </w:r>
            <w:r w:rsidR="00567721">
              <w:rPr>
                <w:noProof/>
                <w:webHidden/>
              </w:rPr>
              <w:tab/>
            </w:r>
            <w:r>
              <w:rPr>
                <w:noProof/>
                <w:webHidden/>
              </w:rPr>
              <w:fldChar w:fldCharType="begin"/>
            </w:r>
            <w:r w:rsidR="00567721">
              <w:rPr>
                <w:noProof/>
                <w:webHidden/>
              </w:rPr>
              <w:instrText xml:space="preserve"> PAGEREF _Toc388826468 \h </w:instrText>
            </w:r>
            <w:r>
              <w:rPr>
                <w:noProof/>
                <w:webHidden/>
              </w:rPr>
            </w:r>
            <w:r>
              <w:rPr>
                <w:noProof/>
                <w:webHidden/>
              </w:rPr>
              <w:fldChar w:fldCharType="separate"/>
            </w:r>
            <w:r w:rsidR="00D831EF">
              <w:rPr>
                <w:noProof/>
                <w:webHidden/>
              </w:rPr>
              <w:t>74</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69" w:history="1">
            <w:r w:rsidR="00567721" w:rsidRPr="002447F7">
              <w:rPr>
                <w:rStyle w:val="Hyperlink"/>
                <w:noProof/>
                <w:lang w:val="nl-NL"/>
              </w:rPr>
              <w:t>11.1.3</w:t>
            </w:r>
            <w:r w:rsidR="00567721">
              <w:rPr>
                <w:rFonts w:eastAsiaTheme="minorEastAsia"/>
                <w:noProof/>
                <w:lang w:val="nl-BE" w:eastAsia="nl-BE"/>
              </w:rPr>
              <w:tab/>
            </w:r>
            <w:r w:rsidR="00567721" w:rsidRPr="002447F7">
              <w:rPr>
                <w:rStyle w:val="Hyperlink"/>
                <w:noProof/>
                <w:lang w:val="nl-NL"/>
              </w:rPr>
              <w:t>De initiële tanktemperatuur ligt tussen 30 en 300 K</w:t>
            </w:r>
            <w:r w:rsidR="00567721">
              <w:rPr>
                <w:noProof/>
                <w:webHidden/>
              </w:rPr>
              <w:tab/>
            </w:r>
            <w:r>
              <w:rPr>
                <w:noProof/>
                <w:webHidden/>
              </w:rPr>
              <w:fldChar w:fldCharType="begin"/>
            </w:r>
            <w:r w:rsidR="00567721">
              <w:rPr>
                <w:noProof/>
                <w:webHidden/>
              </w:rPr>
              <w:instrText xml:space="preserve"> PAGEREF _Toc388826469 \h </w:instrText>
            </w:r>
            <w:r>
              <w:rPr>
                <w:noProof/>
                <w:webHidden/>
              </w:rPr>
            </w:r>
            <w:r>
              <w:rPr>
                <w:noProof/>
                <w:webHidden/>
              </w:rPr>
              <w:fldChar w:fldCharType="separate"/>
            </w:r>
            <w:r w:rsidR="00D831EF">
              <w:rPr>
                <w:noProof/>
                <w:webHidden/>
              </w:rPr>
              <w:t>74</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70" w:history="1">
            <w:r w:rsidR="00567721" w:rsidRPr="002447F7">
              <w:rPr>
                <w:rStyle w:val="Hyperlink"/>
                <w:noProof/>
                <w:lang w:val="nl-NL"/>
              </w:rPr>
              <w:t>11.2</w:t>
            </w:r>
            <w:r w:rsidR="00567721">
              <w:rPr>
                <w:rFonts w:eastAsiaTheme="minorEastAsia"/>
                <w:noProof/>
                <w:lang w:val="nl-BE" w:eastAsia="nl-BE"/>
              </w:rPr>
              <w:tab/>
            </w:r>
            <w:r w:rsidR="00567721" w:rsidRPr="002447F7">
              <w:rPr>
                <w:rStyle w:val="Hyperlink"/>
                <w:noProof/>
                <w:lang w:val="nl-NL"/>
              </w:rPr>
              <w:t>Vullen van vloeibaar waterstof aan lage druk</w:t>
            </w:r>
            <w:r w:rsidR="00567721">
              <w:rPr>
                <w:noProof/>
                <w:webHidden/>
              </w:rPr>
              <w:tab/>
            </w:r>
            <w:r>
              <w:rPr>
                <w:noProof/>
                <w:webHidden/>
              </w:rPr>
              <w:fldChar w:fldCharType="begin"/>
            </w:r>
            <w:r w:rsidR="00567721">
              <w:rPr>
                <w:noProof/>
                <w:webHidden/>
              </w:rPr>
              <w:instrText xml:space="preserve"> PAGEREF _Toc388826470 \h </w:instrText>
            </w:r>
            <w:r>
              <w:rPr>
                <w:noProof/>
                <w:webHidden/>
              </w:rPr>
            </w:r>
            <w:r>
              <w:rPr>
                <w:noProof/>
                <w:webHidden/>
              </w:rPr>
              <w:fldChar w:fldCharType="separate"/>
            </w:r>
            <w:r w:rsidR="00D831EF">
              <w:rPr>
                <w:noProof/>
                <w:webHidden/>
              </w:rPr>
              <w:t>75</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71" w:history="1">
            <w:r w:rsidR="00567721" w:rsidRPr="002447F7">
              <w:rPr>
                <w:rStyle w:val="Hyperlink"/>
                <w:noProof/>
                <w:lang w:val="nl-NL"/>
              </w:rPr>
              <w:t>11.3</w:t>
            </w:r>
            <w:r w:rsidR="00567721">
              <w:rPr>
                <w:rFonts w:eastAsiaTheme="minorEastAsia"/>
                <w:noProof/>
                <w:lang w:val="nl-BE" w:eastAsia="nl-BE"/>
              </w:rPr>
              <w:tab/>
            </w:r>
            <w:r w:rsidR="00567721" w:rsidRPr="002447F7">
              <w:rPr>
                <w:rStyle w:val="Hyperlink"/>
                <w:noProof/>
                <w:lang w:val="nl-NL"/>
              </w:rPr>
              <w:t>Vullen waterstofgas onder druk</w:t>
            </w:r>
            <w:r w:rsidR="00567721">
              <w:rPr>
                <w:noProof/>
                <w:webHidden/>
              </w:rPr>
              <w:tab/>
            </w:r>
            <w:r>
              <w:rPr>
                <w:noProof/>
                <w:webHidden/>
              </w:rPr>
              <w:fldChar w:fldCharType="begin"/>
            </w:r>
            <w:r w:rsidR="00567721">
              <w:rPr>
                <w:noProof/>
                <w:webHidden/>
              </w:rPr>
              <w:instrText xml:space="preserve"> PAGEREF _Toc388826471 \h </w:instrText>
            </w:r>
            <w:r>
              <w:rPr>
                <w:noProof/>
                <w:webHidden/>
              </w:rPr>
            </w:r>
            <w:r>
              <w:rPr>
                <w:noProof/>
                <w:webHidden/>
              </w:rPr>
              <w:fldChar w:fldCharType="separate"/>
            </w:r>
            <w:r w:rsidR="00D831EF">
              <w:rPr>
                <w:noProof/>
                <w:webHidden/>
              </w:rPr>
              <w:t>75</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72" w:history="1">
            <w:r w:rsidR="00567721" w:rsidRPr="002447F7">
              <w:rPr>
                <w:rStyle w:val="Hyperlink"/>
                <w:noProof/>
              </w:rPr>
              <w:t>11.4</w:t>
            </w:r>
            <w:r w:rsidR="00567721">
              <w:rPr>
                <w:rFonts w:eastAsiaTheme="minorEastAsia"/>
                <w:noProof/>
                <w:lang w:val="nl-BE" w:eastAsia="nl-BE"/>
              </w:rPr>
              <w:tab/>
            </w:r>
            <w:r w:rsidR="00567721" w:rsidRPr="002447F7">
              <w:rPr>
                <w:rStyle w:val="Hyperlink"/>
                <w:noProof/>
              </w:rPr>
              <w:t>Compressoren</w:t>
            </w:r>
            <w:r w:rsidR="00567721">
              <w:rPr>
                <w:noProof/>
                <w:webHidden/>
              </w:rPr>
              <w:tab/>
            </w:r>
            <w:r>
              <w:rPr>
                <w:noProof/>
                <w:webHidden/>
              </w:rPr>
              <w:fldChar w:fldCharType="begin"/>
            </w:r>
            <w:r w:rsidR="00567721">
              <w:rPr>
                <w:noProof/>
                <w:webHidden/>
              </w:rPr>
              <w:instrText xml:space="preserve"> PAGEREF _Toc388826472 \h </w:instrText>
            </w:r>
            <w:r>
              <w:rPr>
                <w:noProof/>
                <w:webHidden/>
              </w:rPr>
            </w:r>
            <w:r>
              <w:rPr>
                <w:noProof/>
                <w:webHidden/>
              </w:rPr>
              <w:fldChar w:fldCharType="separate"/>
            </w:r>
            <w:r w:rsidR="00D831EF">
              <w:rPr>
                <w:noProof/>
                <w:webHidden/>
              </w:rPr>
              <w:t>76</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73" w:history="1">
            <w:r w:rsidR="00567721" w:rsidRPr="002447F7">
              <w:rPr>
                <w:rStyle w:val="Hyperlink"/>
                <w:noProof/>
                <w:lang w:val="nl-NL"/>
              </w:rPr>
              <w:t>11.4.1</w:t>
            </w:r>
            <w:r w:rsidR="00567721">
              <w:rPr>
                <w:rFonts w:eastAsiaTheme="minorEastAsia"/>
                <w:noProof/>
                <w:lang w:val="nl-BE" w:eastAsia="nl-BE"/>
              </w:rPr>
              <w:tab/>
            </w:r>
            <w:r w:rsidR="00567721" w:rsidRPr="002447F7">
              <w:rPr>
                <w:rStyle w:val="Hyperlink"/>
                <w:noProof/>
                <w:lang w:val="nl-NL"/>
              </w:rPr>
              <w:t>Mechanische compressoren</w:t>
            </w:r>
            <w:r w:rsidR="00567721">
              <w:rPr>
                <w:noProof/>
                <w:webHidden/>
              </w:rPr>
              <w:tab/>
            </w:r>
            <w:r>
              <w:rPr>
                <w:noProof/>
                <w:webHidden/>
              </w:rPr>
              <w:fldChar w:fldCharType="begin"/>
            </w:r>
            <w:r w:rsidR="00567721">
              <w:rPr>
                <w:noProof/>
                <w:webHidden/>
              </w:rPr>
              <w:instrText xml:space="preserve"> PAGEREF _Toc388826473 \h </w:instrText>
            </w:r>
            <w:r>
              <w:rPr>
                <w:noProof/>
                <w:webHidden/>
              </w:rPr>
            </w:r>
            <w:r>
              <w:rPr>
                <w:noProof/>
                <w:webHidden/>
              </w:rPr>
              <w:fldChar w:fldCharType="separate"/>
            </w:r>
            <w:r w:rsidR="00D831EF">
              <w:rPr>
                <w:noProof/>
                <w:webHidden/>
              </w:rPr>
              <w:t>76</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74" w:history="1">
            <w:r w:rsidR="00567721" w:rsidRPr="002447F7">
              <w:rPr>
                <w:rStyle w:val="Hyperlink"/>
                <w:noProof/>
              </w:rPr>
              <w:t>11.4.2</w:t>
            </w:r>
            <w:r w:rsidR="00567721">
              <w:rPr>
                <w:rFonts w:eastAsiaTheme="minorEastAsia"/>
                <w:noProof/>
                <w:lang w:val="nl-BE" w:eastAsia="nl-BE"/>
              </w:rPr>
              <w:tab/>
            </w:r>
            <w:r w:rsidR="00567721" w:rsidRPr="002447F7">
              <w:rPr>
                <w:rStyle w:val="Hyperlink"/>
                <w:noProof/>
              </w:rPr>
              <w:t>Niet-mechanische compressor</w:t>
            </w:r>
            <w:r w:rsidR="00567721">
              <w:rPr>
                <w:noProof/>
                <w:webHidden/>
              </w:rPr>
              <w:tab/>
            </w:r>
            <w:r>
              <w:rPr>
                <w:noProof/>
                <w:webHidden/>
              </w:rPr>
              <w:fldChar w:fldCharType="begin"/>
            </w:r>
            <w:r w:rsidR="00567721">
              <w:rPr>
                <w:noProof/>
                <w:webHidden/>
              </w:rPr>
              <w:instrText xml:space="preserve"> PAGEREF _Toc388826474 \h </w:instrText>
            </w:r>
            <w:r>
              <w:rPr>
                <w:noProof/>
                <w:webHidden/>
              </w:rPr>
            </w:r>
            <w:r>
              <w:rPr>
                <w:noProof/>
                <w:webHidden/>
              </w:rPr>
              <w:fldChar w:fldCharType="separate"/>
            </w:r>
            <w:r w:rsidR="00D831EF">
              <w:rPr>
                <w:noProof/>
                <w:webHidden/>
              </w:rPr>
              <w:t>78</w:t>
            </w:r>
            <w:r>
              <w:rPr>
                <w:noProof/>
                <w:webHidden/>
              </w:rPr>
              <w:fldChar w:fldCharType="end"/>
            </w:r>
          </w:hyperlink>
        </w:p>
        <w:p w:rsidR="00567721" w:rsidRDefault="003A5068">
          <w:pPr>
            <w:pStyle w:val="Inhopg1"/>
            <w:tabs>
              <w:tab w:val="left" w:pos="660"/>
              <w:tab w:val="right" w:leader="dot" w:pos="9350"/>
            </w:tabs>
            <w:rPr>
              <w:rFonts w:eastAsiaTheme="minorEastAsia"/>
              <w:noProof/>
              <w:lang w:val="nl-BE" w:eastAsia="nl-BE"/>
            </w:rPr>
          </w:pPr>
          <w:hyperlink w:anchor="_Toc388826475" w:history="1">
            <w:r w:rsidR="00567721" w:rsidRPr="002447F7">
              <w:rPr>
                <w:rStyle w:val="Hyperlink"/>
                <w:noProof/>
              </w:rPr>
              <w:t>12</w:t>
            </w:r>
            <w:r w:rsidR="00567721">
              <w:rPr>
                <w:rFonts w:eastAsiaTheme="minorEastAsia"/>
                <w:noProof/>
                <w:lang w:val="nl-BE" w:eastAsia="nl-BE"/>
              </w:rPr>
              <w:tab/>
            </w:r>
            <w:r w:rsidR="00567721" w:rsidRPr="002447F7">
              <w:rPr>
                <w:rStyle w:val="Hyperlink"/>
                <w:noProof/>
              </w:rPr>
              <w:t>Uiteindelijke combinatie en realisatie</w:t>
            </w:r>
            <w:r w:rsidR="00567721">
              <w:rPr>
                <w:noProof/>
                <w:webHidden/>
              </w:rPr>
              <w:tab/>
            </w:r>
            <w:r>
              <w:rPr>
                <w:noProof/>
                <w:webHidden/>
              </w:rPr>
              <w:fldChar w:fldCharType="begin"/>
            </w:r>
            <w:r w:rsidR="00567721">
              <w:rPr>
                <w:noProof/>
                <w:webHidden/>
              </w:rPr>
              <w:instrText xml:space="preserve"> PAGEREF _Toc388826475 \h </w:instrText>
            </w:r>
            <w:r>
              <w:rPr>
                <w:noProof/>
                <w:webHidden/>
              </w:rPr>
            </w:r>
            <w:r>
              <w:rPr>
                <w:noProof/>
                <w:webHidden/>
              </w:rPr>
              <w:fldChar w:fldCharType="separate"/>
            </w:r>
            <w:r w:rsidR="00D831EF">
              <w:rPr>
                <w:noProof/>
                <w:webHidden/>
              </w:rPr>
              <w:t>79</w:t>
            </w:r>
            <w:r>
              <w:rPr>
                <w:noProof/>
                <w:webHidden/>
              </w:rPr>
              <w:fldChar w:fldCharType="end"/>
            </w:r>
          </w:hyperlink>
        </w:p>
        <w:p w:rsidR="00567721" w:rsidRDefault="003A5068">
          <w:pPr>
            <w:pStyle w:val="Inhopg1"/>
            <w:tabs>
              <w:tab w:val="left" w:pos="660"/>
              <w:tab w:val="right" w:leader="dot" w:pos="9350"/>
            </w:tabs>
            <w:rPr>
              <w:rFonts w:eastAsiaTheme="minorEastAsia"/>
              <w:noProof/>
              <w:lang w:val="nl-BE" w:eastAsia="nl-BE"/>
            </w:rPr>
          </w:pPr>
          <w:hyperlink w:anchor="_Toc388826476" w:history="1">
            <w:r w:rsidR="00567721" w:rsidRPr="002447F7">
              <w:rPr>
                <w:rStyle w:val="Hyperlink"/>
                <w:noProof/>
              </w:rPr>
              <w:t>13</w:t>
            </w:r>
            <w:r w:rsidR="00567721">
              <w:rPr>
                <w:rFonts w:eastAsiaTheme="minorEastAsia"/>
                <w:noProof/>
                <w:lang w:val="nl-BE" w:eastAsia="nl-BE"/>
              </w:rPr>
              <w:tab/>
            </w:r>
            <w:r w:rsidR="00567721" w:rsidRPr="002447F7">
              <w:rPr>
                <w:rStyle w:val="Hyperlink"/>
                <w:noProof/>
              </w:rPr>
              <w:t>Leidingen en bedrading</w:t>
            </w:r>
            <w:r w:rsidR="00567721">
              <w:rPr>
                <w:noProof/>
                <w:webHidden/>
              </w:rPr>
              <w:tab/>
            </w:r>
            <w:r>
              <w:rPr>
                <w:noProof/>
                <w:webHidden/>
              </w:rPr>
              <w:fldChar w:fldCharType="begin"/>
            </w:r>
            <w:r w:rsidR="00567721">
              <w:rPr>
                <w:noProof/>
                <w:webHidden/>
              </w:rPr>
              <w:instrText xml:space="preserve"> PAGEREF _Toc388826476 \h </w:instrText>
            </w:r>
            <w:r>
              <w:rPr>
                <w:noProof/>
                <w:webHidden/>
              </w:rPr>
            </w:r>
            <w:r>
              <w:rPr>
                <w:noProof/>
                <w:webHidden/>
              </w:rPr>
              <w:fldChar w:fldCharType="separate"/>
            </w:r>
            <w:r w:rsidR="00D831EF">
              <w:rPr>
                <w:noProof/>
                <w:webHidden/>
              </w:rPr>
              <w:t>81</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77" w:history="1">
            <w:r w:rsidR="00567721" w:rsidRPr="002447F7">
              <w:rPr>
                <w:rStyle w:val="Hyperlink"/>
                <w:noProof/>
                <w:lang w:val="nl-NL"/>
              </w:rPr>
              <w:t>13.1</w:t>
            </w:r>
            <w:r w:rsidR="00567721">
              <w:rPr>
                <w:rFonts w:eastAsiaTheme="minorEastAsia"/>
                <w:noProof/>
                <w:lang w:val="nl-BE" w:eastAsia="nl-BE"/>
              </w:rPr>
              <w:tab/>
            </w:r>
            <w:r w:rsidR="00567721" w:rsidRPr="002447F7">
              <w:rPr>
                <w:rStyle w:val="Hyperlink"/>
                <w:noProof/>
                <w:lang w:val="nl-NL"/>
              </w:rPr>
              <w:t>Energietoevoer</w:t>
            </w:r>
            <w:r w:rsidR="00567721">
              <w:rPr>
                <w:noProof/>
                <w:webHidden/>
              </w:rPr>
              <w:tab/>
            </w:r>
            <w:r>
              <w:rPr>
                <w:noProof/>
                <w:webHidden/>
              </w:rPr>
              <w:fldChar w:fldCharType="begin"/>
            </w:r>
            <w:r w:rsidR="00567721">
              <w:rPr>
                <w:noProof/>
                <w:webHidden/>
              </w:rPr>
              <w:instrText xml:space="preserve"> PAGEREF _Toc388826477 \h </w:instrText>
            </w:r>
            <w:r>
              <w:rPr>
                <w:noProof/>
                <w:webHidden/>
              </w:rPr>
            </w:r>
            <w:r>
              <w:rPr>
                <w:noProof/>
                <w:webHidden/>
              </w:rPr>
              <w:fldChar w:fldCharType="separate"/>
            </w:r>
            <w:r w:rsidR="00D831EF">
              <w:rPr>
                <w:noProof/>
                <w:webHidden/>
              </w:rPr>
              <w:t>81</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78" w:history="1">
            <w:r w:rsidR="00567721" w:rsidRPr="002447F7">
              <w:rPr>
                <w:rStyle w:val="Hyperlink"/>
                <w:noProof/>
                <w:lang w:val="nl-NL"/>
              </w:rPr>
              <w:t>13.2</w:t>
            </w:r>
            <w:r w:rsidR="00567721">
              <w:rPr>
                <w:rFonts w:eastAsiaTheme="minorEastAsia"/>
                <w:noProof/>
                <w:lang w:val="nl-BE" w:eastAsia="nl-BE"/>
              </w:rPr>
              <w:tab/>
            </w:r>
            <w:r w:rsidR="00567721" w:rsidRPr="002447F7">
              <w:rPr>
                <w:rStyle w:val="Hyperlink"/>
                <w:noProof/>
                <w:lang w:val="nl-NL"/>
              </w:rPr>
              <w:t>Uitlaat</w:t>
            </w:r>
            <w:r w:rsidR="00567721">
              <w:rPr>
                <w:noProof/>
                <w:webHidden/>
              </w:rPr>
              <w:tab/>
            </w:r>
            <w:r>
              <w:rPr>
                <w:noProof/>
                <w:webHidden/>
              </w:rPr>
              <w:fldChar w:fldCharType="begin"/>
            </w:r>
            <w:r w:rsidR="00567721">
              <w:rPr>
                <w:noProof/>
                <w:webHidden/>
              </w:rPr>
              <w:instrText xml:space="preserve"> PAGEREF _Toc388826478 \h </w:instrText>
            </w:r>
            <w:r>
              <w:rPr>
                <w:noProof/>
                <w:webHidden/>
              </w:rPr>
            </w:r>
            <w:r>
              <w:rPr>
                <w:noProof/>
                <w:webHidden/>
              </w:rPr>
              <w:fldChar w:fldCharType="separate"/>
            </w:r>
            <w:r w:rsidR="00D831EF">
              <w:rPr>
                <w:noProof/>
                <w:webHidden/>
              </w:rPr>
              <w:t>82</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79" w:history="1">
            <w:r w:rsidR="00567721" w:rsidRPr="002447F7">
              <w:rPr>
                <w:rStyle w:val="Hyperlink"/>
                <w:noProof/>
                <w:lang w:val="nl-NL"/>
              </w:rPr>
              <w:t>13.3</w:t>
            </w:r>
            <w:r w:rsidR="00567721">
              <w:rPr>
                <w:rFonts w:eastAsiaTheme="minorEastAsia"/>
                <w:noProof/>
                <w:lang w:val="nl-BE" w:eastAsia="nl-BE"/>
              </w:rPr>
              <w:tab/>
            </w:r>
            <w:r w:rsidR="00567721" w:rsidRPr="002447F7">
              <w:rPr>
                <w:rStyle w:val="Hyperlink"/>
                <w:noProof/>
                <w:lang w:val="nl-NL"/>
              </w:rPr>
              <w:t>Koeling</w:t>
            </w:r>
            <w:r w:rsidR="00567721">
              <w:rPr>
                <w:noProof/>
                <w:webHidden/>
              </w:rPr>
              <w:tab/>
            </w:r>
            <w:r>
              <w:rPr>
                <w:noProof/>
                <w:webHidden/>
              </w:rPr>
              <w:fldChar w:fldCharType="begin"/>
            </w:r>
            <w:r w:rsidR="00567721">
              <w:rPr>
                <w:noProof/>
                <w:webHidden/>
              </w:rPr>
              <w:instrText xml:space="preserve"> PAGEREF _Toc388826479 \h </w:instrText>
            </w:r>
            <w:r>
              <w:rPr>
                <w:noProof/>
                <w:webHidden/>
              </w:rPr>
            </w:r>
            <w:r>
              <w:rPr>
                <w:noProof/>
                <w:webHidden/>
              </w:rPr>
              <w:fldChar w:fldCharType="separate"/>
            </w:r>
            <w:r w:rsidR="00D831EF">
              <w:rPr>
                <w:noProof/>
                <w:webHidden/>
              </w:rPr>
              <w:t>83</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80" w:history="1">
            <w:r w:rsidR="00567721" w:rsidRPr="002447F7">
              <w:rPr>
                <w:rStyle w:val="Hyperlink"/>
                <w:noProof/>
                <w:lang w:val="nl-NL"/>
              </w:rPr>
              <w:t>13.4</w:t>
            </w:r>
            <w:r w:rsidR="00567721">
              <w:rPr>
                <w:rFonts w:eastAsiaTheme="minorEastAsia"/>
                <w:noProof/>
                <w:lang w:val="nl-BE" w:eastAsia="nl-BE"/>
              </w:rPr>
              <w:tab/>
            </w:r>
            <w:r w:rsidR="00567721" w:rsidRPr="002447F7">
              <w:rPr>
                <w:rStyle w:val="Hyperlink"/>
                <w:noProof/>
                <w:lang w:val="nl-NL"/>
              </w:rPr>
              <w:t>Informatieoverdracht naar piloot</w:t>
            </w:r>
            <w:r w:rsidR="00567721">
              <w:rPr>
                <w:noProof/>
                <w:webHidden/>
              </w:rPr>
              <w:tab/>
            </w:r>
            <w:r>
              <w:rPr>
                <w:noProof/>
                <w:webHidden/>
              </w:rPr>
              <w:fldChar w:fldCharType="begin"/>
            </w:r>
            <w:r w:rsidR="00567721">
              <w:rPr>
                <w:noProof/>
                <w:webHidden/>
              </w:rPr>
              <w:instrText xml:space="preserve"> PAGEREF _Toc388826480 \h </w:instrText>
            </w:r>
            <w:r>
              <w:rPr>
                <w:noProof/>
                <w:webHidden/>
              </w:rPr>
            </w:r>
            <w:r>
              <w:rPr>
                <w:noProof/>
                <w:webHidden/>
              </w:rPr>
              <w:fldChar w:fldCharType="separate"/>
            </w:r>
            <w:r w:rsidR="00D831EF">
              <w:rPr>
                <w:noProof/>
                <w:webHidden/>
              </w:rPr>
              <w:t>83</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81" w:history="1">
            <w:r w:rsidR="00567721" w:rsidRPr="002447F7">
              <w:rPr>
                <w:rStyle w:val="Hyperlink"/>
                <w:noProof/>
                <w:lang w:val="nl-NL"/>
              </w:rPr>
              <w:t>13.5</w:t>
            </w:r>
            <w:r w:rsidR="00567721">
              <w:rPr>
                <w:rFonts w:eastAsiaTheme="minorEastAsia"/>
                <w:noProof/>
                <w:lang w:val="nl-BE" w:eastAsia="nl-BE"/>
              </w:rPr>
              <w:tab/>
            </w:r>
            <w:r w:rsidR="00567721" w:rsidRPr="002447F7">
              <w:rPr>
                <w:rStyle w:val="Hyperlink"/>
                <w:noProof/>
                <w:lang w:val="nl-NL"/>
              </w:rPr>
              <w:t>Instellen vermogen motor</w:t>
            </w:r>
            <w:r w:rsidR="00567721">
              <w:rPr>
                <w:noProof/>
                <w:webHidden/>
              </w:rPr>
              <w:tab/>
            </w:r>
            <w:r>
              <w:rPr>
                <w:noProof/>
                <w:webHidden/>
              </w:rPr>
              <w:fldChar w:fldCharType="begin"/>
            </w:r>
            <w:r w:rsidR="00567721">
              <w:rPr>
                <w:noProof/>
                <w:webHidden/>
              </w:rPr>
              <w:instrText xml:space="preserve"> PAGEREF _Toc388826481 \h </w:instrText>
            </w:r>
            <w:r>
              <w:rPr>
                <w:noProof/>
                <w:webHidden/>
              </w:rPr>
            </w:r>
            <w:r>
              <w:rPr>
                <w:noProof/>
                <w:webHidden/>
              </w:rPr>
              <w:fldChar w:fldCharType="separate"/>
            </w:r>
            <w:r w:rsidR="00D831EF">
              <w:rPr>
                <w:noProof/>
                <w:webHidden/>
              </w:rPr>
              <w:t>84</w:t>
            </w:r>
            <w:r>
              <w:rPr>
                <w:noProof/>
                <w:webHidden/>
              </w:rPr>
              <w:fldChar w:fldCharType="end"/>
            </w:r>
          </w:hyperlink>
        </w:p>
        <w:p w:rsidR="00567721" w:rsidRDefault="003A5068">
          <w:pPr>
            <w:pStyle w:val="Inhopg1"/>
            <w:tabs>
              <w:tab w:val="left" w:pos="660"/>
              <w:tab w:val="right" w:leader="dot" w:pos="9350"/>
            </w:tabs>
            <w:rPr>
              <w:rFonts w:eastAsiaTheme="minorEastAsia"/>
              <w:noProof/>
              <w:lang w:val="nl-BE" w:eastAsia="nl-BE"/>
            </w:rPr>
          </w:pPr>
          <w:hyperlink w:anchor="_Toc388826482" w:history="1">
            <w:r w:rsidR="00567721" w:rsidRPr="002447F7">
              <w:rPr>
                <w:rStyle w:val="Hyperlink"/>
                <w:noProof/>
              </w:rPr>
              <w:t>14</w:t>
            </w:r>
            <w:r w:rsidR="00567721">
              <w:rPr>
                <w:rFonts w:eastAsiaTheme="minorEastAsia"/>
                <w:noProof/>
                <w:lang w:val="nl-BE" w:eastAsia="nl-BE"/>
              </w:rPr>
              <w:tab/>
            </w:r>
            <w:r w:rsidR="00567721" w:rsidRPr="002447F7">
              <w:rPr>
                <w:rStyle w:val="Hyperlink"/>
                <w:noProof/>
              </w:rPr>
              <w:t>Weight and balance</w:t>
            </w:r>
            <w:r w:rsidR="00567721">
              <w:rPr>
                <w:noProof/>
                <w:webHidden/>
              </w:rPr>
              <w:tab/>
            </w:r>
            <w:r>
              <w:rPr>
                <w:noProof/>
                <w:webHidden/>
              </w:rPr>
              <w:fldChar w:fldCharType="begin"/>
            </w:r>
            <w:r w:rsidR="00567721">
              <w:rPr>
                <w:noProof/>
                <w:webHidden/>
              </w:rPr>
              <w:instrText xml:space="preserve"> PAGEREF _Toc388826482 \h </w:instrText>
            </w:r>
            <w:r>
              <w:rPr>
                <w:noProof/>
                <w:webHidden/>
              </w:rPr>
            </w:r>
            <w:r>
              <w:rPr>
                <w:noProof/>
                <w:webHidden/>
              </w:rPr>
              <w:fldChar w:fldCharType="separate"/>
            </w:r>
            <w:r w:rsidR="00D831EF">
              <w:rPr>
                <w:noProof/>
                <w:webHidden/>
              </w:rPr>
              <w:t>85</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83" w:history="1">
            <w:r w:rsidR="00567721" w:rsidRPr="002447F7">
              <w:rPr>
                <w:rStyle w:val="Hyperlink"/>
                <w:noProof/>
                <w:lang w:val="nl-NL"/>
              </w:rPr>
              <w:t>14.1</w:t>
            </w:r>
            <w:r w:rsidR="00567721">
              <w:rPr>
                <w:rFonts w:eastAsiaTheme="minorEastAsia"/>
                <w:noProof/>
                <w:lang w:val="nl-BE" w:eastAsia="nl-BE"/>
              </w:rPr>
              <w:tab/>
            </w:r>
            <w:r w:rsidR="00567721" w:rsidRPr="002447F7">
              <w:rPr>
                <w:rStyle w:val="Hyperlink"/>
                <w:noProof/>
                <w:lang w:val="nl-NL"/>
              </w:rPr>
              <w:t>Berekeningen</w:t>
            </w:r>
            <w:r w:rsidR="00567721">
              <w:rPr>
                <w:noProof/>
                <w:webHidden/>
              </w:rPr>
              <w:tab/>
            </w:r>
            <w:r>
              <w:rPr>
                <w:noProof/>
                <w:webHidden/>
              </w:rPr>
              <w:fldChar w:fldCharType="begin"/>
            </w:r>
            <w:r w:rsidR="00567721">
              <w:rPr>
                <w:noProof/>
                <w:webHidden/>
              </w:rPr>
              <w:instrText xml:space="preserve"> PAGEREF _Toc388826483 \h </w:instrText>
            </w:r>
            <w:r>
              <w:rPr>
                <w:noProof/>
                <w:webHidden/>
              </w:rPr>
            </w:r>
            <w:r>
              <w:rPr>
                <w:noProof/>
                <w:webHidden/>
              </w:rPr>
              <w:fldChar w:fldCharType="separate"/>
            </w:r>
            <w:r w:rsidR="00D831EF">
              <w:rPr>
                <w:noProof/>
                <w:webHidden/>
              </w:rPr>
              <w:t>85</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84" w:history="1">
            <w:r w:rsidR="00567721" w:rsidRPr="002447F7">
              <w:rPr>
                <w:rStyle w:val="Hyperlink"/>
                <w:noProof/>
                <w:lang w:val="nl-NL"/>
              </w:rPr>
              <w:t>14.2</w:t>
            </w:r>
            <w:r w:rsidR="00567721">
              <w:rPr>
                <w:rFonts w:eastAsiaTheme="minorEastAsia"/>
                <w:noProof/>
                <w:lang w:val="nl-BE" w:eastAsia="nl-BE"/>
              </w:rPr>
              <w:tab/>
            </w:r>
            <w:r w:rsidR="00567721" w:rsidRPr="002447F7">
              <w:rPr>
                <w:rStyle w:val="Hyperlink"/>
                <w:noProof/>
                <w:lang w:val="nl-NL"/>
              </w:rPr>
              <w:t>Positionering nieuwe onderdelen</w:t>
            </w:r>
            <w:r w:rsidR="00567721">
              <w:rPr>
                <w:noProof/>
                <w:webHidden/>
              </w:rPr>
              <w:tab/>
            </w:r>
            <w:r>
              <w:rPr>
                <w:noProof/>
                <w:webHidden/>
              </w:rPr>
              <w:fldChar w:fldCharType="begin"/>
            </w:r>
            <w:r w:rsidR="00567721">
              <w:rPr>
                <w:noProof/>
                <w:webHidden/>
              </w:rPr>
              <w:instrText xml:space="preserve"> PAGEREF _Toc388826484 \h </w:instrText>
            </w:r>
            <w:r>
              <w:rPr>
                <w:noProof/>
                <w:webHidden/>
              </w:rPr>
            </w:r>
            <w:r>
              <w:rPr>
                <w:noProof/>
                <w:webHidden/>
              </w:rPr>
              <w:fldChar w:fldCharType="separate"/>
            </w:r>
            <w:r w:rsidR="00D831EF">
              <w:rPr>
                <w:noProof/>
                <w:webHidden/>
              </w:rPr>
              <w:t>89</w:t>
            </w:r>
            <w:r>
              <w:rPr>
                <w:noProof/>
                <w:webHidden/>
              </w:rPr>
              <w:fldChar w:fldCharType="end"/>
            </w:r>
          </w:hyperlink>
        </w:p>
        <w:p w:rsidR="00567721" w:rsidRDefault="003A5068">
          <w:pPr>
            <w:pStyle w:val="Inhopg1"/>
            <w:tabs>
              <w:tab w:val="left" w:pos="660"/>
              <w:tab w:val="right" w:leader="dot" w:pos="9350"/>
            </w:tabs>
            <w:rPr>
              <w:rFonts w:eastAsiaTheme="minorEastAsia"/>
              <w:noProof/>
              <w:lang w:val="nl-BE" w:eastAsia="nl-BE"/>
            </w:rPr>
          </w:pPr>
          <w:hyperlink w:anchor="_Toc388826485" w:history="1">
            <w:r w:rsidR="00567721" w:rsidRPr="002447F7">
              <w:rPr>
                <w:rStyle w:val="Hyperlink"/>
                <w:noProof/>
              </w:rPr>
              <w:t>15</w:t>
            </w:r>
            <w:r w:rsidR="00567721">
              <w:rPr>
                <w:rFonts w:eastAsiaTheme="minorEastAsia"/>
                <w:noProof/>
                <w:lang w:val="nl-BE" w:eastAsia="nl-BE"/>
              </w:rPr>
              <w:tab/>
            </w:r>
            <w:r w:rsidR="00567721" w:rsidRPr="002447F7">
              <w:rPr>
                <w:rStyle w:val="Hyperlink"/>
                <w:noProof/>
              </w:rPr>
              <w:t>Veiligheid</w:t>
            </w:r>
            <w:r w:rsidR="00567721">
              <w:rPr>
                <w:noProof/>
                <w:webHidden/>
              </w:rPr>
              <w:tab/>
            </w:r>
            <w:r>
              <w:rPr>
                <w:noProof/>
                <w:webHidden/>
              </w:rPr>
              <w:fldChar w:fldCharType="begin"/>
            </w:r>
            <w:r w:rsidR="00567721">
              <w:rPr>
                <w:noProof/>
                <w:webHidden/>
              </w:rPr>
              <w:instrText xml:space="preserve"> PAGEREF _Toc388826485 \h </w:instrText>
            </w:r>
            <w:r>
              <w:rPr>
                <w:noProof/>
                <w:webHidden/>
              </w:rPr>
            </w:r>
            <w:r>
              <w:rPr>
                <w:noProof/>
                <w:webHidden/>
              </w:rPr>
              <w:fldChar w:fldCharType="separate"/>
            </w:r>
            <w:r w:rsidR="00D831EF">
              <w:rPr>
                <w:noProof/>
                <w:webHidden/>
              </w:rPr>
              <w:t>90</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86" w:history="1">
            <w:r w:rsidR="00567721" w:rsidRPr="002447F7">
              <w:rPr>
                <w:rStyle w:val="Hyperlink"/>
                <w:noProof/>
                <w:lang w:val="nl-NL"/>
              </w:rPr>
              <w:t>15.1</w:t>
            </w:r>
            <w:r w:rsidR="00567721">
              <w:rPr>
                <w:rFonts w:eastAsiaTheme="minorEastAsia"/>
                <w:noProof/>
                <w:lang w:val="nl-BE" w:eastAsia="nl-BE"/>
              </w:rPr>
              <w:tab/>
            </w:r>
            <w:r w:rsidR="00567721" w:rsidRPr="002447F7">
              <w:rPr>
                <w:rStyle w:val="Hyperlink"/>
                <w:noProof/>
                <w:lang w:val="nl-NL"/>
              </w:rPr>
              <w:t>Gevaren i.v.m. waterstof</w:t>
            </w:r>
            <w:r w:rsidR="00567721">
              <w:rPr>
                <w:noProof/>
                <w:webHidden/>
              </w:rPr>
              <w:tab/>
            </w:r>
            <w:r>
              <w:rPr>
                <w:noProof/>
                <w:webHidden/>
              </w:rPr>
              <w:fldChar w:fldCharType="begin"/>
            </w:r>
            <w:r w:rsidR="00567721">
              <w:rPr>
                <w:noProof/>
                <w:webHidden/>
              </w:rPr>
              <w:instrText xml:space="preserve"> PAGEREF _Toc388826486 \h </w:instrText>
            </w:r>
            <w:r>
              <w:rPr>
                <w:noProof/>
                <w:webHidden/>
              </w:rPr>
            </w:r>
            <w:r>
              <w:rPr>
                <w:noProof/>
                <w:webHidden/>
              </w:rPr>
              <w:fldChar w:fldCharType="separate"/>
            </w:r>
            <w:r w:rsidR="00D831EF">
              <w:rPr>
                <w:noProof/>
                <w:webHidden/>
              </w:rPr>
              <w:t>90</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87" w:history="1">
            <w:r w:rsidR="00567721" w:rsidRPr="002447F7">
              <w:rPr>
                <w:rStyle w:val="Hyperlink"/>
                <w:noProof/>
                <w:lang w:val="nl-NL"/>
              </w:rPr>
              <w:t>15.1.1</w:t>
            </w:r>
            <w:r w:rsidR="00567721">
              <w:rPr>
                <w:rFonts w:eastAsiaTheme="minorEastAsia"/>
                <w:noProof/>
                <w:lang w:val="nl-BE" w:eastAsia="nl-BE"/>
              </w:rPr>
              <w:tab/>
            </w:r>
            <w:r w:rsidR="00567721" w:rsidRPr="002447F7">
              <w:rPr>
                <w:rStyle w:val="Hyperlink"/>
                <w:noProof/>
                <w:lang w:val="nl-NL"/>
              </w:rPr>
              <w:t>Overdruk tank</w:t>
            </w:r>
            <w:r w:rsidR="00567721">
              <w:rPr>
                <w:noProof/>
                <w:webHidden/>
              </w:rPr>
              <w:tab/>
            </w:r>
            <w:r>
              <w:rPr>
                <w:noProof/>
                <w:webHidden/>
              </w:rPr>
              <w:fldChar w:fldCharType="begin"/>
            </w:r>
            <w:r w:rsidR="00567721">
              <w:rPr>
                <w:noProof/>
                <w:webHidden/>
              </w:rPr>
              <w:instrText xml:space="preserve"> PAGEREF _Toc388826487 \h </w:instrText>
            </w:r>
            <w:r>
              <w:rPr>
                <w:noProof/>
                <w:webHidden/>
              </w:rPr>
            </w:r>
            <w:r>
              <w:rPr>
                <w:noProof/>
                <w:webHidden/>
              </w:rPr>
              <w:fldChar w:fldCharType="separate"/>
            </w:r>
            <w:r w:rsidR="00D831EF">
              <w:rPr>
                <w:noProof/>
                <w:webHidden/>
              </w:rPr>
              <w:t>90</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88" w:history="1">
            <w:r w:rsidR="00567721" w:rsidRPr="002447F7">
              <w:rPr>
                <w:rStyle w:val="Hyperlink"/>
                <w:noProof/>
                <w:lang w:val="nl-NL"/>
              </w:rPr>
              <w:t>15.1.2</w:t>
            </w:r>
            <w:r w:rsidR="00567721">
              <w:rPr>
                <w:rFonts w:eastAsiaTheme="minorEastAsia"/>
                <w:noProof/>
                <w:lang w:val="nl-BE" w:eastAsia="nl-BE"/>
              </w:rPr>
              <w:tab/>
            </w:r>
            <w:r w:rsidR="00567721" w:rsidRPr="002447F7">
              <w:rPr>
                <w:rStyle w:val="Hyperlink"/>
                <w:noProof/>
                <w:lang w:val="nl-NL"/>
              </w:rPr>
              <w:t>Brandgevaar</w:t>
            </w:r>
            <w:r w:rsidR="00567721">
              <w:rPr>
                <w:noProof/>
                <w:webHidden/>
              </w:rPr>
              <w:tab/>
            </w:r>
            <w:r>
              <w:rPr>
                <w:noProof/>
                <w:webHidden/>
              </w:rPr>
              <w:fldChar w:fldCharType="begin"/>
            </w:r>
            <w:r w:rsidR="00567721">
              <w:rPr>
                <w:noProof/>
                <w:webHidden/>
              </w:rPr>
              <w:instrText xml:space="preserve"> PAGEREF _Toc388826488 \h </w:instrText>
            </w:r>
            <w:r>
              <w:rPr>
                <w:noProof/>
                <w:webHidden/>
              </w:rPr>
            </w:r>
            <w:r>
              <w:rPr>
                <w:noProof/>
                <w:webHidden/>
              </w:rPr>
              <w:fldChar w:fldCharType="separate"/>
            </w:r>
            <w:r w:rsidR="00D831EF">
              <w:rPr>
                <w:noProof/>
                <w:webHidden/>
              </w:rPr>
              <w:t>91</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89" w:history="1">
            <w:r w:rsidR="00567721" w:rsidRPr="002447F7">
              <w:rPr>
                <w:rStyle w:val="Hyperlink"/>
                <w:noProof/>
                <w:lang w:val="nl-NL"/>
              </w:rPr>
              <w:t>15.1.3</w:t>
            </w:r>
            <w:r w:rsidR="00567721">
              <w:rPr>
                <w:rFonts w:eastAsiaTheme="minorEastAsia"/>
                <w:noProof/>
                <w:lang w:val="nl-BE" w:eastAsia="nl-BE"/>
              </w:rPr>
              <w:tab/>
            </w:r>
            <w:r w:rsidR="00567721" w:rsidRPr="002447F7">
              <w:rPr>
                <w:rStyle w:val="Hyperlink"/>
                <w:noProof/>
                <w:lang w:val="nl-NL"/>
              </w:rPr>
              <w:t>Risico bij noodlanding of crash</w:t>
            </w:r>
            <w:r w:rsidR="00567721">
              <w:rPr>
                <w:noProof/>
                <w:webHidden/>
              </w:rPr>
              <w:tab/>
            </w:r>
            <w:r>
              <w:rPr>
                <w:noProof/>
                <w:webHidden/>
              </w:rPr>
              <w:fldChar w:fldCharType="begin"/>
            </w:r>
            <w:r w:rsidR="00567721">
              <w:rPr>
                <w:noProof/>
                <w:webHidden/>
              </w:rPr>
              <w:instrText xml:space="preserve"> PAGEREF _Toc388826489 \h </w:instrText>
            </w:r>
            <w:r>
              <w:rPr>
                <w:noProof/>
                <w:webHidden/>
              </w:rPr>
            </w:r>
            <w:r>
              <w:rPr>
                <w:noProof/>
                <w:webHidden/>
              </w:rPr>
              <w:fldChar w:fldCharType="separate"/>
            </w:r>
            <w:r w:rsidR="00D831EF">
              <w:rPr>
                <w:noProof/>
                <w:webHidden/>
              </w:rPr>
              <w:t>92</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90" w:history="1">
            <w:r w:rsidR="00567721" w:rsidRPr="002447F7">
              <w:rPr>
                <w:rStyle w:val="Hyperlink"/>
                <w:noProof/>
                <w:lang w:val="nl-NL"/>
              </w:rPr>
              <w:t>15.1.4</w:t>
            </w:r>
            <w:r w:rsidR="00567721">
              <w:rPr>
                <w:rFonts w:eastAsiaTheme="minorEastAsia"/>
                <w:noProof/>
                <w:lang w:val="nl-BE" w:eastAsia="nl-BE"/>
              </w:rPr>
              <w:tab/>
            </w:r>
            <w:r w:rsidR="00567721" w:rsidRPr="002447F7">
              <w:rPr>
                <w:rStyle w:val="Hyperlink"/>
                <w:noProof/>
                <w:lang w:val="nl-NL"/>
              </w:rPr>
              <w:t>Waterstofbrosheid</w:t>
            </w:r>
            <w:r w:rsidR="00567721">
              <w:rPr>
                <w:noProof/>
                <w:webHidden/>
              </w:rPr>
              <w:tab/>
            </w:r>
            <w:r>
              <w:rPr>
                <w:noProof/>
                <w:webHidden/>
              </w:rPr>
              <w:fldChar w:fldCharType="begin"/>
            </w:r>
            <w:r w:rsidR="00567721">
              <w:rPr>
                <w:noProof/>
                <w:webHidden/>
              </w:rPr>
              <w:instrText xml:space="preserve"> PAGEREF _Toc388826490 \h </w:instrText>
            </w:r>
            <w:r>
              <w:rPr>
                <w:noProof/>
                <w:webHidden/>
              </w:rPr>
            </w:r>
            <w:r>
              <w:rPr>
                <w:noProof/>
                <w:webHidden/>
              </w:rPr>
              <w:fldChar w:fldCharType="separate"/>
            </w:r>
            <w:r w:rsidR="00D831EF">
              <w:rPr>
                <w:noProof/>
                <w:webHidden/>
              </w:rPr>
              <w:t>93</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91" w:history="1">
            <w:r w:rsidR="00567721" w:rsidRPr="002447F7">
              <w:rPr>
                <w:rStyle w:val="Hyperlink"/>
                <w:noProof/>
                <w:lang w:val="nl-NL"/>
              </w:rPr>
              <w:t>15.2</w:t>
            </w:r>
            <w:r w:rsidR="00567721">
              <w:rPr>
                <w:rFonts w:eastAsiaTheme="minorEastAsia"/>
                <w:noProof/>
                <w:lang w:val="nl-BE" w:eastAsia="nl-BE"/>
              </w:rPr>
              <w:tab/>
            </w:r>
            <w:r w:rsidR="00567721" w:rsidRPr="002447F7">
              <w:rPr>
                <w:rStyle w:val="Hyperlink"/>
                <w:noProof/>
                <w:lang w:val="nl-NL"/>
              </w:rPr>
              <w:t>Gevaren i.v.m. elektriciteit</w:t>
            </w:r>
            <w:r w:rsidR="00567721">
              <w:rPr>
                <w:noProof/>
                <w:webHidden/>
              </w:rPr>
              <w:tab/>
            </w:r>
            <w:r>
              <w:rPr>
                <w:noProof/>
                <w:webHidden/>
              </w:rPr>
              <w:fldChar w:fldCharType="begin"/>
            </w:r>
            <w:r w:rsidR="00567721">
              <w:rPr>
                <w:noProof/>
                <w:webHidden/>
              </w:rPr>
              <w:instrText xml:space="preserve"> PAGEREF _Toc388826491 \h </w:instrText>
            </w:r>
            <w:r>
              <w:rPr>
                <w:noProof/>
                <w:webHidden/>
              </w:rPr>
            </w:r>
            <w:r>
              <w:rPr>
                <w:noProof/>
                <w:webHidden/>
              </w:rPr>
              <w:fldChar w:fldCharType="separate"/>
            </w:r>
            <w:r w:rsidR="00D831EF">
              <w:rPr>
                <w:noProof/>
                <w:webHidden/>
              </w:rPr>
              <w:t>93</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92" w:history="1">
            <w:r w:rsidR="00567721" w:rsidRPr="002447F7">
              <w:rPr>
                <w:rStyle w:val="Hyperlink"/>
                <w:noProof/>
                <w:lang w:val="nl-NL"/>
              </w:rPr>
              <w:t>15.2.1</w:t>
            </w:r>
            <w:r w:rsidR="00567721">
              <w:rPr>
                <w:rFonts w:eastAsiaTheme="minorEastAsia"/>
                <w:noProof/>
                <w:lang w:val="nl-BE" w:eastAsia="nl-BE"/>
              </w:rPr>
              <w:tab/>
            </w:r>
            <w:r w:rsidR="00567721" w:rsidRPr="002447F7">
              <w:rPr>
                <w:rStyle w:val="Hyperlink"/>
                <w:noProof/>
                <w:lang w:val="nl-NL"/>
              </w:rPr>
              <w:t>Elektrocutie</w:t>
            </w:r>
            <w:r w:rsidR="00567721">
              <w:rPr>
                <w:noProof/>
                <w:webHidden/>
              </w:rPr>
              <w:tab/>
            </w:r>
            <w:r>
              <w:rPr>
                <w:noProof/>
                <w:webHidden/>
              </w:rPr>
              <w:fldChar w:fldCharType="begin"/>
            </w:r>
            <w:r w:rsidR="00567721">
              <w:rPr>
                <w:noProof/>
                <w:webHidden/>
              </w:rPr>
              <w:instrText xml:space="preserve"> PAGEREF _Toc388826492 \h </w:instrText>
            </w:r>
            <w:r>
              <w:rPr>
                <w:noProof/>
                <w:webHidden/>
              </w:rPr>
            </w:r>
            <w:r>
              <w:rPr>
                <w:noProof/>
                <w:webHidden/>
              </w:rPr>
              <w:fldChar w:fldCharType="separate"/>
            </w:r>
            <w:r w:rsidR="00D831EF">
              <w:rPr>
                <w:noProof/>
                <w:webHidden/>
              </w:rPr>
              <w:t>93</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93" w:history="1">
            <w:r w:rsidR="00567721" w:rsidRPr="002447F7">
              <w:rPr>
                <w:rStyle w:val="Hyperlink"/>
                <w:noProof/>
                <w:lang w:val="nl-NL"/>
              </w:rPr>
              <w:t>15.2.2</w:t>
            </w:r>
            <w:r w:rsidR="00567721">
              <w:rPr>
                <w:rFonts w:eastAsiaTheme="minorEastAsia"/>
                <w:noProof/>
                <w:lang w:val="nl-BE" w:eastAsia="nl-BE"/>
              </w:rPr>
              <w:tab/>
            </w:r>
            <w:r w:rsidR="00567721" w:rsidRPr="002447F7">
              <w:rPr>
                <w:rStyle w:val="Hyperlink"/>
                <w:noProof/>
                <w:lang w:val="nl-NL"/>
              </w:rPr>
              <w:t>Brandgevaar</w:t>
            </w:r>
            <w:r w:rsidR="00567721">
              <w:rPr>
                <w:noProof/>
                <w:webHidden/>
              </w:rPr>
              <w:tab/>
            </w:r>
            <w:r>
              <w:rPr>
                <w:noProof/>
                <w:webHidden/>
              </w:rPr>
              <w:fldChar w:fldCharType="begin"/>
            </w:r>
            <w:r w:rsidR="00567721">
              <w:rPr>
                <w:noProof/>
                <w:webHidden/>
              </w:rPr>
              <w:instrText xml:space="preserve"> PAGEREF _Toc388826493 \h </w:instrText>
            </w:r>
            <w:r>
              <w:rPr>
                <w:noProof/>
                <w:webHidden/>
              </w:rPr>
            </w:r>
            <w:r>
              <w:rPr>
                <w:noProof/>
                <w:webHidden/>
              </w:rPr>
              <w:fldChar w:fldCharType="separate"/>
            </w:r>
            <w:r w:rsidR="00D831EF">
              <w:rPr>
                <w:noProof/>
                <w:webHidden/>
              </w:rPr>
              <w:t>94</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94" w:history="1">
            <w:r w:rsidR="00567721" w:rsidRPr="002447F7">
              <w:rPr>
                <w:rStyle w:val="Hyperlink"/>
                <w:noProof/>
                <w:lang w:val="nl-NL"/>
              </w:rPr>
              <w:t>15.2.3</w:t>
            </w:r>
            <w:r w:rsidR="00567721">
              <w:rPr>
                <w:rFonts w:eastAsiaTheme="minorEastAsia"/>
                <w:noProof/>
                <w:lang w:val="nl-BE" w:eastAsia="nl-BE"/>
              </w:rPr>
              <w:tab/>
            </w:r>
            <w:r w:rsidR="00567721" w:rsidRPr="002447F7">
              <w:rPr>
                <w:rStyle w:val="Hyperlink"/>
                <w:noProof/>
                <w:lang w:val="nl-NL"/>
              </w:rPr>
              <w:t>EWIS</w:t>
            </w:r>
            <w:r w:rsidR="00567721">
              <w:rPr>
                <w:noProof/>
                <w:webHidden/>
              </w:rPr>
              <w:tab/>
            </w:r>
            <w:r>
              <w:rPr>
                <w:noProof/>
                <w:webHidden/>
              </w:rPr>
              <w:fldChar w:fldCharType="begin"/>
            </w:r>
            <w:r w:rsidR="00567721">
              <w:rPr>
                <w:noProof/>
                <w:webHidden/>
              </w:rPr>
              <w:instrText xml:space="preserve"> PAGEREF _Toc388826494 \h </w:instrText>
            </w:r>
            <w:r>
              <w:rPr>
                <w:noProof/>
                <w:webHidden/>
              </w:rPr>
            </w:r>
            <w:r>
              <w:rPr>
                <w:noProof/>
                <w:webHidden/>
              </w:rPr>
              <w:fldChar w:fldCharType="separate"/>
            </w:r>
            <w:r w:rsidR="00D831EF">
              <w:rPr>
                <w:noProof/>
                <w:webHidden/>
              </w:rPr>
              <w:t>94</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95" w:history="1">
            <w:r w:rsidR="00567721" w:rsidRPr="002447F7">
              <w:rPr>
                <w:rStyle w:val="Hyperlink"/>
                <w:noProof/>
                <w:lang w:val="nl-NL"/>
              </w:rPr>
              <w:t>15.3</w:t>
            </w:r>
            <w:r w:rsidR="00567721">
              <w:rPr>
                <w:rFonts w:eastAsiaTheme="minorEastAsia"/>
                <w:noProof/>
                <w:lang w:val="nl-BE" w:eastAsia="nl-BE"/>
              </w:rPr>
              <w:tab/>
            </w:r>
            <w:r w:rsidR="00567721" w:rsidRPr="002447F7">
              <w:rPr>
                <w:rStyle w:val="Hyperlink"/>
                <w:noProof/>
                <w:lang w:val="nl-NL"/>
              </w:rPr>
              <w:t>Problemen bij informatieoverdracht</w:t>
            </w:r>
            <w:r w:rsidR="00567721">
              <w:rPr>
                <w:noProof/>
                <w:webHidden/>
              </w:rPr>
              <w:tab/>
            </w:r>
            <w:r>
              <w:rPr>
                <w:noProof/>
                <w:webHidden/>
              </w:rPr>
              <w:fldChar w:fldCharType="begin"/>
            </w:r>
            <w:r w:rsidR="00567721">
              <w:rPr>
                <w:noProof/>
                <w:webHidden/>
              </w:rPr>
              <w:instrText xml:space="preserve"> PAGEREF _Toc388826495 \h </w:instrText>
            </w:r>
            <w:r>
              <w:rPr>
                <w:noProof/>
                <w:webHidden/>
              </w:rPr>
            </w:r>
            <w:r>
              <w:rPr>
                <w:noProof/>
                <w:webHidden/>
              </w:rPr>
              <w:fldChar w:fldCharType="separate"/>
            </w:r>
            <w:r w:rsidR="00D831EF">
              <w:rPr>
                <w:noProof/>
                <w:webHidden/>
              </w:rPr>
              <w:t>94</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96" w:history="1">
            <w:r w:rsidR="00567721" w:rsidRPr="002447F7">
              <w:rPr>
                <w:rStyle w:val="Hyperlink"/>
                <w:noProof/>
                <w:lang w:val="nl-NL"/>
              </w:rPr>
              <w:t>15.4</w:t>
            </w:r>
            <w:r w:rsidR="00567721">
              <w:rPr>
                <w:rFonts w:eastAsiaTheme="minorEastAsia"/>
                <w:noProof/>
                <w:lang w:val="nl-BE" w:eastAsia="nl-BE"/>
              </w:rPr>
              <w:tab/>
            </w:r>
            <w:r w:rsidR="00567721" w:rsidRPr="002447F7">
              <w:rPr>
                <w:rStyle w:val="Hyperlink"/>
                <w:noProof/>
                <w:lang w:val="nl-NL"/>
              </w:rPr>
              <w:t>Gevaren bij brandstofcellen</w:t>
            </w:r>
            <w:r w:rsidR="00567721">
              <w:rPr>
                <w:noProof/>
                <w:webHidden/>
              </w:rPr>
              <w:tab/>
            </w:r>
            <w:r>
              <w:rPr>
                <w:noProof/>
                <w:webHidden/>
              </w:rPr>
              <w:fldChar w:fldCharType="begin"/>
            </w:r>
            <w:r w:rsidR="00567721">
              <w:rPr>
                <w:noProof/>
                <w:webHidden/>
              </w:rPr>
              <w:instrText xml:space="preserve"> PAGEREF _Toc388826496 \h </w:instrText>
            </w:r>
            <w:r>
              <w:rPr>
                <w:noProof/>
                <w:webHidden/>
              </w:rPr>
            </w:r>
            <w:r>
              <w:rPr>
                <w:noProof/>
                <w:webHidden/>
              </w:rPr>
              <w:fldChar w:fldCharType="separate"/>
            </w:r>
            <w:r w:rsidR="00D831EF">
              <w:rPr>
                <w:noProof/>
                <w:webHidden/>
              </w:rPr>
              <w:t>95</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97" w:history="1">
            <w:r w:rsidR="00567721" w:rsidRPr="002447F7">
              <w:rPr>
                <w:rStyle w:val="Hyperlink"/>
                <w:noProof/>
                <w:lang w:val="nl-NL"/>
              </w:rPr>
              <w:t>15.4.1</w:t>
            </w:r>
            <w:r w:rsidR="00567721">
              <w:rPr>
                <w:rFonts w:eastAsiaTheme="minorEastAsia"/>
                <w:noProof/>
                <w:lang w:val="nl-BE" w:eastAsia="nl-BE"/>
              </w:rPr>
              <w:tab/>
            </w:r>
            <w:r w:rsidR="00567721" w:rsidRPr="002447F7">
              <w:rPr>
                <w:rStyle w:val="Hyperlink"/>
                <w:noProof/>
                <w:lang w:val="nl-NL"/>
              </w:rPr>
              <w:t>Brandgevaar</w:t>
            </w:r>
            <w:r w:rsidR="00567721">
              <w:rPr>
                <w:noProof/>
                <w:webHidden/>
              </w:rPr>
              <w:tab/>
            </w:r>
            <w:r>
              <w:rPr>
                <w:noProof/>
                <w:webHidden/>
              </w:rPr>
              <w:fldChar w:fldCharType="begin"/>
            </w:r>
            <w:r w:rsidR="00567721">
              <w:rPr>
                <w:noProof/>
                <w:webHidden/>
              </w:rPr>
              <w:instrText xml:space="preserve"> PAGEREF _Toc388826497 \h </w:instrText>
            </w:r>
            <w:r>
              <w:rPr>
                <w:noProof/>
                <w:webHidden/>
              </w:rPr>
            </w:r>
            <w:r>
              <w:rPr>
                <w:noProof/>
                <w:webHidden/>
              </w:rPr>
              <w:fldChar w:fldCharType="separate"/>
            </w:r>
            <w:r w:rsidR="00D831EF">
              <w:rPr>
                <w:noProof/>
                <w:webHidden/>
              </w:rPr>
              <w:t>95</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498" w:history="1">
            <w:r w:rsidR="00567721" w:rsidRPr="002447F7">
              <w:rPr>
                <w:rStyle w:val="Hyperlink"/>
                <w:noProof/>
                <w:lang w:val="nl-NL"/>
              </w:rPr>
              <w:t>15.4.2</w:t>
            </w:r>
            <w:r w:rsidR="00567721">
              <w:rPr>
                <w:rFonts w:eastAsiaTheme="minorEastAsia"/>
                <w:noProof/>
                <w:lang w:val="nl-BE" w:eastAsia="nl-BE"/>
              </w:rPr>
              <w:tab/>
            </w:r>
            <w:r w:rsidR="00567721" w:rsidRPr="002447F7">
              <w:rPr>
                <w:rStyle w:val="Hyperlink"/>
                <w:noProof/>
                <w:lang w:val="nl-NL"/>
              </w:rPr>
              <w:t>Falen brandstofcel</w:t>
            </w:r>
            <w:r w:rsidR="00567721">
              <w:rPr>
                <w:noProof/>
                <w:webHidden/>
              </w:rPr>
              <w:tab/>
            </w:r>
            <w:r>
              <w:rPr>
                <w:noProof/>
                <w:webHidden/>
              </w:rPr>
              <w:fldChar w:fldCharType="begin"/>
            </w:r>
            <w:r w:rsidR="00567721">
              <w:rPr>
                <w:noProof/>
                <w:webHidden/>
              </w:rPr>
              <w:instrText xml:space="preserve"> PAGEREF _Toc388826498 \h </w:instrText>
            </w:r>
            <w:r>
              <w:rPr>
                <w:noProof/>
                <w:webHidden/>
              </w:rPr>
            </w:r>
            <w:r>
              <w:rPr>
                <w:noProof/>
                <w:webHidden/>
              </w:rPr>
              <w:fldChar w:fldCharType="separate"/>
            </w:r>
            <w:r w:rsidR="00D831EF">
              <w:rPr>
                <w:noProof/>
                <w:webHidden/>
              </w:rPr>
              <w:t>95</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499" w:history="1">
            <w:r w:rsidR="00567721" w:rsidRPr="002447F7">
              <w:rPr>
                <w:rStyle w:val="Hyperlink"/>
                <w:noProof/>
                <w:lang w:val="nl-NL"/>
              </w:rPr>
              <w:t>15.5</w:t>
            </w:r>
            <w:r w:rsidR="00567721">
              <w:rPr>
                <w:rFonts w:eastAsiaTheme="minorEastAsia"/>
                <w:noProof/>
                <w:lang w:val="nl-BE" w:eastAsia="nl-BE"/>
              </w:rPr>
              <w:tab/>
            </w:r>
            <w:r w:rsidR="00567721" w:rsidRPr="002447F7">
              <w:rPr>
                <w:rStyle w:val="Hyperlink"/>
                <w:noProof/>
                <w:lang w:val="nl-NL"/>
              </w:rPr>
              <w:t>Motor</w:t>
            </w:r>
            <w:r w:rsidR="00567721">
              <w:rPr>
                <w:noProof/>
                <w:webHidden/>
              </w:rPr>
              <w:tab/>
            </w:r>
            <w:r>
              <w:rPr>
                <w:noProof/>
                <w:webHidden/>
              </w:rPr>
              <w:fldChar w:fldCharType="begin"/>
            </w:r>
            <w:r w:rsidR="00567721">
              <w:rPr>
                <w:noProof/>
                <w:webHidden/>
              </w:rPr>
              <w:instrText xml:space="preserve"> PAGEREF _Toc388826499 \h </w:instrText>
            </w:r>
            <w:r>
              <w:rPr>
                <w:noProof/>
                <w:webHidden/>
              </w:rPr>
            </w:r>
            <w:r>
              <w:rPr>
                <w:noProof/>
                <w:webHidden/>
              </w:rPr>
              <w:fldChar w:fldCharType="separate"/>
            </w:r>
            <w:r w:rsidR="00D831EF">
              <w:rPr>
                <w:noProof/>
                <w:webHidden/>
              </w:rPr>
              <w:t>96</w:t>
            </w:r>
            <w:r>
              <w:rPr>
                <w:noProof/>
                <w:webHidden/>
              </w:rPr>
              <w:fldChar w:fldCharType="end"/>
            </w:r>
          </w:hyperlink>
        </w:p>
        <w:p w:rsidR="00567721" w:rsidRDefault="003A5068">
          <w:pPr>
            <w:pStyle w:val="Inhopg1"/>
            <w:tabs>
              <w:tab w:val="left" w:pos="660"/>
              <w:tab w:val="right" w:leader="dot" w:pos="9350"/>
            </w:tabs>
            <w:rPr>
              <w:rFonts w:eastAsiaTheme="minorEastAsia"/>
              <w:noProof/>
              <w:lang w:val="nl-BE" w:eastAsia="nl-BE"/>
            </w:rPr>
          </w:pPr>
          <w:hyperlink w:anchor="_Toc388826500" w:history="1">
            <w:r w:rsidR="00567721" w:rsidRPr="002447F7">
              <w:rPr>
                <w:rStyle w:val="Hyperlink"/>
                <w:noProof/>
              </w:rPr>
              <w:t>16</w:t>
            </w:r>
            <w:r w:rsidR="00567721">
              <w:rPr>
                <w:rFonts w:eastAsiaTheme="minorEastAsia"/>
                <w:noProof/>
                <w:lang w:val="nl-BE" w:eastAsia="nl-BE"/>
              </w:rPr>
              <w:tab/>
            </w:r>
            <w:r w:rsidR="00567721" w:rsidRPr="002447F7">
              <w:rPr>
                <w:rStyle w:val="Hyperlink"/>
                <w:noProof/>
              </w:rPr>
              <w:t>Kostprijs</w:t>
            </w:r>
            <w:r w:rsidR="00567721">
              <w:rPr>
                <w:noProof/>
                <w:webHidden/>
              </w:rPr>
              <w:tab/>
            </w:r>
            <w:r>
              <w:rPr>
                <w:noProof/>
                <w:webHidden/>
              </w:rPr>
              <w:fldChar w:fldCharType="begin"/>
            </w:r>
            <w:r w:rsidR="00567721">
              <w:rPr>
                <w:noProof/>
                <w:webHidden/>
              </w:rPr>
              <w:instrText xml:space="preserve"> PAGEREF _Toc388826500 \h </w:instrText>
            </w:r>
            <w:r>
              <w:rPr>
                <w:noProof/>
                <w:webHidden/>
              </w:rPr>
            </w:r>
            <w:r>
              <w:rPr>
                <w:noProof/>
                <w:webHidden/>
              </w:rPr>
              <w:fldChar w:fldCharType="separate"/>
            </w:r>
            <w:r w:rsidR="00D831EF">
              <w:rPr>
                <w:noProof/>
                <w:webHidden/>
              </w:rPr>
              <w:t>97</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501" w:history="1">
            <w:r w:rsidR="00567721" w:rsidRPr="002447F7">
              <w:rPr>
                <w:rStyle w:val="Hyperlink"/>
                <w:noProof/>
                <w:lang w:val="nl-NL"/>
              </w:rPr>
              <w:t>16.1</w:t>
            </w:r>
            <w:r w:rsidR="00567721">
              <w:rPr>
                <w:rFonts w:eastAsiaTheme="minorEastAsia"/>
                <w:noProof/>
                <w:lang w:val="nl-BE" w:eastAsia="nl-BE"/>
              </w:rPr>
              <w:tab/>
            </w:r>
            <w:r w:rsidR="00567721" w:rsidRPr="002447F7">
              <w:rPr>
                <w:rStyle w:val="Hyperlink"/>
                <w:noProof/>
                <w:lang w:val="nl-NL"/>
              </w:rPr>
              <w:t>Investeringskosten</w:t>
            </w:r>
            <w:r w:rsidR="00567721">
              <w:rPr>
                <w:noProof/>
                <w:webHidden/>
              </w:rPr>
              <w:tab/>
            </w:r>
            <w:r>
              <w:rPr>
                <w:noProof/>
                <w:webHidden/>
              </w:rPr>
              <w:fldChar w:fldCharType="begin"/>
            </w:r>
            <w:r w:rsidR="00567721">
              <w:rPr>
                <w:noProof/>
                <w:webHidden/>
              </w:rPr>
              <w:instrText xml:space="preserve"> PAGEREF _Toc388826501 \h </w:instrText>
            </w:r>
            <w:r>
              <w:rPr>
                <w:noProof/>
                <w:webHidden/>
              </w:rPr>
            </w:r>
            <w:r>
              <w:rPr>
                <w:noProof/>
                <w:webHidden/>
              </w:rPr>
              <w:fldChar w:fldCharType="separate"/>
            </w:r>
            <w:r w:rsidR="00D831EF">
              <w:rPr>
                <w:noProof/>
                <w:webHidden/>
              </w:rPr>
              <w:t>97</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502" w:history="1">
            <w:r w:rsidR="00567721" w:rsidRPr="002447F7">
              <w:rPr>
                <w:rStyle w:val="Hyperlink"/>
                <w:noProof/>
                <w:lang w:val="nl-NL"/>
              </w:rPr>
              <w:t>16.2</w:t>
            </w:r>
            <w:r w:rsidR="00567721">
              <w:rPr>
                <w:rFonts w:eastAsiaTheme="minorEastAsia"/>
                <w:noProof/>
                <w:lang w:val="nl-BE" w:eastAsia="nl-BE"/>
              </w:rPr>
              <w:tab/>
            </w:r>
            <w:r w:rsidR="00567721" w:rsidRPr="002447F7">
              <w:rPr>
                <w:rStyle w:val="Hyperlink"/>
                <w:noProof/>
                <w:lang w:val="nl-NL"/>
              </w:rPr>
              <w:t>Vaste kosten</w:t>
            </w:r>
            <w:r w:rsidR="00567721">
              <w:rPr>
                <w:noProof/>
                <w:webHidden/>
              </w:rPr>
              <w:tab/>
            </w:r>
            <w:r>
              <w:rPr>
                <w:noProof/>
                <w:webHidden/>
              </w:rPr>
              <w:fldChar w:fldCharType="begin"/>
            </w:r>
            <w:r w:rsidR="00567721">
              <w:rPr>
                <w:noProof/>
                <w:webHidden/>
              </w:rPr>
              <w:instrText xml:space="preserve"> PAGEREF _Toc388826502 \h </w:instrText>
            </w:r>
            <w:r>
              <w:rPr>
                <w:noProof/>
                <w:webHidden/>
              </w:rPr>
            </w:r>
            <w:r>
              <w:rPr>
                <w:noProof/>
                <w:webHidden/>
              </w:rPr>
              <w:fldChar w:fldCharType="separate"/>
            </w:r>
            <w:r w:rsidR="00D831EF">
              <w:rPr>
                <w:noProof/>
                <w:webHidden/>
              </w:rPr>
              <w:t>97</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503" w:history="1">
            <w:r w:rsidR="00567721" w:rsidRPr="002447F7">
              <w:rPr>
                <w:rStyle w:val="Hyperlink"/>
                <w:noProof/>
                <w:lang w:val="nl-NL"/>
              </w:rPr>
              <w:t>16.3</w:t>
            </w:r>
            <w:r w:rsidR="00567721">
              <w:rPr>
                <w:rFonts w:eastAsiaTheme="minorEastAsia"/>
                <w:noProof/>
                <w:lang w:val="nl-BE" w:eastAsia="nl-BE"/>
              </w:rPr>
              <w:tab/>
            </w:r>
            <w:r w:rsidR="00567721" w:rsidRPr="002447F7">
              <w:rPr>
                <w:rStyle w:val="Hyperlink"/>
                <w:noProof/>
                <w:lang w:val="nl-NL"/>
              </w:rPr>
              <w:t>Variabele kosten</w:t>
            </w:r>
            <w:r w:rsidR="00567721">
              <w:rPr>
                <w:noProof/>
                <w:webHidden/>
              </w:rPr>
              <w:tab/>
            </w:r>
            <w:r>
              <w:rPr>
                <w:noProof/>
                <w:webHidden/>
              </w:rPr>
              <w:fldChar w:fldCharType="begin"/>
            </w:r>
            <w:r w:rsidR="00567721">
              <w:rPr>
                <w:noProof/>
                <w:webHidden/>
              </w:rPr>
              <w:instrText xml:space="preserve"> PAGEREF _Toc388826503 \h </w:instrText>
            </w:r>
            <w:r>
              <w:rPr>
                <w:noProof/>
                <w:webHidden/>
              </w:rPr>
            </w:r>
            <w:r>
              <w:rPr>
                <w:noProof/>
                <w:webHidden/>
              </w:rPr>
              <w:fldChar w:fldCharType="separate"/>
            </w:r>
            <w:r w:rsidR="00D831EF">
              <w:rPr>
                <w:noProof/>
                <w:webHidden/>
              </w:rPr>
              <w:t>98</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504" w:history="1">
            <w:r w:rsidR="00567721" w:rsidRPr="002447F7">
              <w:rPr>
                <w:rStyle w:val="Hyperlink"/>
                <w:noProof/>
                <w:lang w:val="nl-NL"/>
              </w:rPr>
              <w:t>16.3.1</w:t>
            </w:r>
            <w:r w:rsidR="00567721">
              <w:rPr>
                <w:rFonts w:eastAsiaTheme="minorEastAsia"/>
                <w:noProof/>
                <w:lang w:val="nl-BE" w:eastAsia="nl-BE"/>
              </w:rPr>
              <w:tab/>
            </w:r>
            <w:r w:rsidR="00567721" w:rsidRPr="002447F7">
              <w:rPr>
                <w:rStyle w:val="Hyperlink"/>
                <w:noProof/>
                <w:lang w:val="nl-NL"/>
              </w:rPr>
              <w:t>Avgas en olie</w:t>
            </w:r>
            <w:r w:rsidR="00567721">
              <w:rPr>
                <w:noProof/>
                <w:webHidden/>
              </w:rPr>
              <w:tab/>
            </w:r>
            <w:r>
              <w:rPr>
                <w:noProof/>
                <w:webHidden/>
              </w:rPr>
              <w:fldChar w:fldCharType="begin"/>
            </w:r>
            <w:r w:rsidR="00567721">
              <w:rPr>
                <w:noProof/>
                <w:webHidden/>
              </w:rPr>
              <w:instrText xml:space="preserve"> PAGEREF _Toc388826504 \h </w:instrText>
            </w:r>
            <w:r>
              <w:rPr>
                <w:noProof/>
                <w:webHidden/>
              </w:rPr>
            </w:r>
            <w:r>
              <w:rPr>
                <w:noProof/>
                <w:webHidden/>
              </w:rPr>
              <w:fldChar w:fldCharType="separate"/>
            </w:r>
            <w:r w:rsidR="00D831EF">
              <w:rPr>
                <w:noProof/>
                <w:webHidden/>
              </w:rPr>
              <w:t>98</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505" w:history="1">
            <w:r w:rsidR="00567721" w:rsidRPr="002447F7">
              <w:rPr>
                <w:rStyle w:val="Hyperlink"/>
                <w:noProof/>
                <w:lang w:val="nl-NL"/>
              </w:rPr>
              <w:t>16.3.2</w:t>
            </w:r>
            <w:r w:rsidR="00567721">
              <w:rPr>
                <w:rFonts w:eastAsiaTheme="minorEastAsia"/>
                <w:noProof/>
                <w:lang w:val="nl-BE" w:eastAsia="nl-BE"/>
              </w:rPr>
              <w:tab/>
            </w:r>
            <w:r w:rsidR="00567721" w:rsidRPr="002447F7">
              <w:rPr>
                <w:rStyle w:val="Hyperlink"/>
                <w:noProof/>
                <w:lang w:val="nl-NL"/>
              </w:rPr>
              <w:t>Waterstof</w:t>
            </w:r>
            <w:r w:rsidR="00567721">
              <w:rPr>
                <w:noProof/>
                <w:webHidden/>
              </w:rPr>
              <w:tab/>
            </w:r>
            <w:r>
              <w:rPr>
                <w:noProof/>
                <w:webHidden/>
              </w:rPr>
              <w:fldChar w:fldCharType="begin"/>
            </w:r>
            <w:r w:rsidR="00567721">
              <w:rPr>
                <w:noProof/>
                <w:webHidden/>
              </w:rPr>
              <w:instrText xml:space="preserve"> PAGEREF _Toc388826505 \h </w:instrText>
            </w:r>
            <w:r>
              <w:rPr>
                <w:noProof/>
                <w:webHidden/>
              </w:rPr>
            </w:r>
            <w:r>
              <w:rPr>
                <w:noProof/>
                <w:webHidden/>
              </w:rPr>
              <w:fldChar w:fldCharType="separate"/>
            </w:r>
            <w:r w:rsidR="00D831EF">
              <w:rPr>
                <w:noProof/>
                <w:webHidden/>
              </w:rPr>
              <w:t>98</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506" w:history="1">
            <w:r w:rsidR="00567721" w:rsidRPr="002447F7">
              <w:rPr>
                <w:rStyle w:val="Hyperlink"/>
                <w:noProof/>
                <w:lang w:val="nl-NL"/>
              </w:rPr>
              <w:t>16.4</w:t>
            </w:r>
            <w:r w:rsidR="00567721">
              <w:rPr>
                <w:rFonts w:eastAsiaTheme="minorEastAsia"/>
                <w:noProof/>
                <w:lang w:val="nl-BE" w:eastAsia="nl-BE"/>
              </w:rPr>
              <w:tab/>
            </w:r>
            <w:r w:rsidR="00567721" w:rsidRPr="002447F7">
              <w:rPr>
                <w:rStyle w:val="Hyperlink"/>
                <w:noProof/>
                <w:lang w:val="nl-NL"/>
              </w:rPr>
              <w:t>Totale jaarlijkse kost bij wekelijkse drie uur durende vlucht</w:t>
            </w:r>
            <w:r w:rsidR="00567721">
              <w:rPr>
                <w:noProof/>
                <w:webHidden/>
              </w:rPr>
              <w:tab/>
            </w:r>
            <w:r>
              <w:rPr>
                <w:noProof/>
                <w:webHidden/>
              </w:rPr>
              <w:fldChar w:fldCharType="begin"/>
            </w:r>
            <w:r w:rsidR="00567721">
              <w:rPr>
                <w:noProof/>
                <w:webHidden/>
              </w:rPr>
              <w:instrText xml:space="preserve"> PAGEREF _Toc388826506 \h </w:instrText>
            </w:r>
            <w:r>
              <w:rPr>
                <w:noProof/>
                <w:webHidden/>
              </w:rPr>
            </w:r>
            <w:r>
              <w:rPr>
                <w:noProof/>
                <w:webHidden/>
              </w:rPr>
              <w:fldChar w:fldCharType="separate"/>
            </w:r>
            <w:r w:rsidR="00D831EF">
              <w:rPr>
                <w:noProof/>
                <w:webHidden/>
              </w:rPr>
              <w:t>99</w:t>
            </w:r>
            <w:r>
              <w:rPr>
                <w:noProof/>
                <w:webHidden/>
              </w:rPr>
              <w:fldChar w:fldCharType="end"/>
            </w:r>
          </w:hyperlink>
        </w:p>
        <w:p w:rsidR="00567721" w:rsidRDefault="003A5068">
          <w:pPr>
            <w:pStyle w:val="Inhopg1"/>
            <w:tabs>
              <w:tab w:val="left" w:pos="660"/>
              <w:tab w:val="right" w:leader="dot" w:pos="9350"/>
            </w:tabs>
            <w:rPr>
              <w:rFonts w:eastAsiaTheme="minorEastAsia"/>
              <w:noProof/>
              <w:lang w:val="nl-BE" w:eastAsia="nl-BE"/>
            </w:rPr>
          </w:pPr>
          <w:hyperlink w:anchor="_Toc388826507" w:history="1">
            <w:r w:rsidR="00567721" w:rsidRPr="002447F7">
              <w:rPr>
                <w:rStyle w:val="Hyperlink"/>
                <w:noProof/>
              </w:rPr>
              <w:t>17</w:t>
            </w:r>
            <w:r w:rsidR="00567721">
              <w:rPr>
                <w:rFonts w:eastAsiaTheme="minorEastAsia"/>
                <w:noProof/>
                <w:lang w:val="nl-BE" w:eastAsia="nl-BE"/>
              </w:rPr>
              <w:tab/>
            </w:r>
            <w:r w:rsidR="00567721" w:rsidRPr="002447F7">
              <w:rPr>
                <w:rStyle w:val="Hyperlink"/>
                <w:noProof/>
              </w:rPr>
              <w:t>Wetgeving</w:t>
            </w:r>
            <w:r w:rsidR="00567721">
              <w:rPr>
                <w:noProof/>
                <w:webHidden/>
              </w:rPr>
              <w:tab/>
            </w:r>
            <w:r>
              <w:rPr>
                <w:noProof/>
                <w:webHidden/>
              </w:rPr>
              <w:fldChar w:fldCharType="begin"/>
            </w:r>
            <w:r w:rsidR="00567721">
              <w:rPr>
                <w:noProof/>
                <w:webHidden/>
              </w:rPr>
              <w:instrText xml:space="preserve"> PAGEREF _Toc388826507 \h </w:instrText>
            </w:r>
            <w:r>
              <w:rPr>
                <w:noProof/>
                <w:webHidden/>
              </w:rPr>
            </w:r>
            <w:r>
              <w:rPr>
                <w:noProof/>
                <w:webHidden/>
              </w:rPr>
              <w:fldChar w:fldCharType="separate"/>
            </w:r>
            <w:r w:rsidR="00D831EF">
              <w:rPr>
                <w:noProof/>
                <w:webHidden/>
              </w:rPr>
              <w:t>100</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508" w:history="1">
            <w:r w:rsidR="00567721" w:rsidRPr="002447F7">
              <w:rPr>
                <w:rStyle w:val="Hyperlink"/>
                <w:noProof/>
                <w:lang w:val="nl-NL"/>
              </w:rPr>
              <w:t>17.1</w:t>
            </w:r>
            <w:r w:rsidR="00567721">
              <w:rPr>
                <w:rFonts w:eastAsiaTheme="minorEastAsia"/>
                <w:noProof/>
                <w:lang w:val="nl-BE" w:eastAsia="nl-BE"/>
              </w:rPr>
              <w:tab/>
            </w:r>
            <w:r w:rsidR="00567721" w:rsidRPr="002447F7">
              <w:rPr>
                <w:rStyle w:val="Hyperlink"/>
                <w:noProof/>
                <w:lang w:val="nl-NL"/>
              </w:rPr>
              <w:t>Part 21</w:t>
            </w:r>
            <w:r w:rsidR="00567721">
              <w:rPr>
                <w:noProof/>
                <w:webHidden/>
              </w:rPr>
              <w:tab/>
            </w:r>
            <w:r>
              <w:rPr>
                <w:noProof/>
                <w:webHidden/>
              </w:rPr>
              <w:fldChar w:fldCharType="begin"/>
            </w:r>
            <w:r w:rsidR="00567721">
              <w:rPr>
                <w:noProof/>
                <w:webHidden/>
              </w:rPr>
              <w:instrText xml:space="preserve"> PAGEREF _Toc388826508 \h </w:instrText>
            </w:r>
            <w:r>
              <w:rPr>
                <w:noProof/>
                <w:webHidden/>
              </w:rPr>
            </w:r>
            <w:r>
              <w:rPr>
                <w:noProof/>
                <w:webHidden/>
              </w:rPr>
              <w:fldChar w:fldCharType="separate"/>
            </w:r>
            <w:r w:rsidR="00D831EF">
              <w:rPr>
                <w:noProof/>
                <w:webHidden/>
              </w:rPr>
              <w:t>100</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509" w:history="1">
            <w:r w:rsidR="00567721" w:rsidRPr="002447F7">
              <w:rPr>
                <w:rStyle w:val="Hyperlink"/>
                <w:noProof/>
                <w:lang w:val="nl-NL"/>
              </w:rPr>
              <w:t>17.1.1</w:t>
            </w:r>
            <w:r w:rsidR="00567721">
              <w:rPr>
                <w:rFonts w:eastAsiaTheme="minorEastAsia"/>
                <w:noProof/>
                <w:lang w:val="nl-BE" w:eastAsia="nl-BE"/>
              </w:rPr>
              <w:tab/>
            </w:r>
            <w:r w:rsidR="00567721" w:rsidRPr="002447F7">
              <w:rPr>
                <w:rStyle w:val="Hyperlink"/>
                <w:noProof/>
                <w:lang w:val="nl-NL"/>
              </w:rPr>
              <w:t>DOA</w:t>
            </w:r>
            <w:r w:rsidR="00567721">
              <w:rPr>
                <w:noProof/>
                <w:webHidden/>
              </w:rPr>
              <w:tab/>
            </w:r>
            <w:r>
              <w:rPr>
                <w:noProof/>
                <w:webHidden/>
              </w:rPr>
              <w:fldChar w:fldCharType="begin"/>
            </w:r>
            <w:r w:rsidR="00567721">
              <w:rPr>
                <w:noProof/>
                <w:webHidden/>
              </w:rPr>
              <w:instrText xml:space="preserve"> PAGEREF _Toc388826509 \h </w:instrText>
            </w:r>
            <w:r>
              <w:rPr>
                <w:noProof/>
                <w:webHidden/>
              </w:rPr>
            </w:r>
            <w:r>
              <w:rPr>
                <w:noProof/>
                <w:webHidden/>
              </w:rPr>
              <w:fldChar w:fldCharType="separate"/>
            </w:r>
            <w:r w:rsidR="00D831EF">
              <w:rPr>
                <w:noProof/>
                <w:webHidden/>
              </w:rPr>
              <w:t>100</w:t>
            </w:r>
            <w:r>
              <w:rPr>
                <w:noProof/>
                <w:webHidden/>
              </w:rPr>
              <w:fldChar w:fldCharType="end"/>
            </w:r>
          </w:hyperlink>
        </w:p>
        <w:p w:rsidR="00567721" w:rsidRDefault="003A5068">
          <w:pPr>
            <w:pStyle w:val="Inhopg3"/>
            <w:tabs>
              <w:tab w:val="left" w:pos="1320"/>
              <w:tab w:val="right" w:leader="dot" w:pos="9350"/>
            </w:tabs>
            <w:rPr>
              <w:rFonts w:eastAsiaTheme="minorEastAsia"/>
              <w:noProof/>
              <w:lang w:val="nl-BE" w:eastAsia="nl-BE"/>
            </w:rPr>
          </w:pPr>
          <w:hyperlink w:anchor="_Toc388826510" w:history="1">
            <w:r w:rsidR="00567721" w:rsidRPr="002447F7">
              <w:rPr>
                <w:rStyle w:val="Hyperlink"/>
                <w:noProof/>
                <w:lang w:val="nl-NL"/>
              </w:rPr>
              <w:t>17.1.2</w:t>
            </w:r>
            <w:r w:rsidR="00567721">
              <w:rPr>
                <w:rFonts w:eastAsiaTheme="minorEastAsia"/>
                <w:noProof/>
                <w:lang w:val="nl-BE" w:eastAsia="nl-BE"/>
              </w:rPr>
              <w:tab/>
            </w:r>
            <w:r w:rsidR="00567721" w:rsidRPr="002447F7">
              <w:rPr>
                <w:rStyle w:val="Hyperlink"/>
                <w:noProof/>
                <w:lang w:val="nl-NL"/>
              </w:rPr>
              <w:t>POA</w:t>
            </w:r>
            <w:r w:rsidR="00567721">
              <w:rPr>
                <w:noProof/>
                <w:webHidden/>
              </w:rPr>
              <w:tab/>
            </w:r>
            <w:r>
              <w:rPr>
                <w:noProof/>
                <w:webHidden/>
              </w:rPr>
              <w:fldChar w:fldCharType="begin"/>
            </w:r>
            <w:r w:rsidR="00567721">
              <w:rPr>
                <w:noProof/>
                <w:webHidden/>
              </w:rPr>
              <w:instrText xml:space="preserve"> PAGEREF _Toc388826510 \h </w:instrText>
            </w:r>
            <w:r>
              <w:rPr>
                <w:noProof/>
                <w:webHidden/>
              </w:rPr>
            </w:r>
            <w:r>
              <w:rPr>
                <w:noProof/>
                <w:webHidden/>
              </w:rPr>
              <w:fldChar w:fldCharType="separate"/>
            </w:r>
            <w:r w:rsidR="00D831EF">
              <w:rPr>
                <w:noProof/>
                <w:webHidden/>
              </w:rPr>
              <w:t>100</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511" w:history="1">
            <w:r w:rsidR="00567721" w:rsidRPr="002447F7">
              <w:rPr>
                <w:rStyle w:val="Hyperlink"/>
                <w:noProof/>
                <w:lang w:val="nl-NL"/>
              </w:rPr>
              <w:t>17.2</w:t>
            </w:r>
            <w:r w:rsidR="00567721">
              <w:rPr>
                <w:rFonts w:eastAsiaTheme="minorEastAsia"/>
                <w:noProof/>
                <w:lang w:val="nl-BE" w:eastAsia="nl-BE"/>
              </w:rPr>
              <w:tab/>
            </w:r>
            <w:r w:rsidR="00567721" w:rsidRPr="002447F7">
              <w:rPr>
                <w:rStyle w:val="Hyperlink"/>
                <w:noProof/>
                <w:lang w:val="nl-NL"/>
              </w:rPr>
              <w:t>Supplemental Type Certificate</w:t>
            </w:r>
            <w:r w:rsidR="00567721">
              <w:rPr>
                <w:noProof/>
                <w:webHidden/>
              </w:rPr>
              <w:tab/>
            </w:r>
            <w:r>
              <w:rPr>
                <w:noProof/>
                <w:webHidden/>
              </w:rPr>
              <w:fldChar w:fldCharType="begin"/>
            </w:r>
            <w:r w:rsidR="00567721">
              <w:rPr>
                <w:noProof/>
                <w:webHidden/>
              </w:rPr>
              <w:instrText xml:space="preserve"> PAGEREF _Toc388826511 \h </w:instrText>
            </w:r>
            <w:r>
              <w:rPr>
                <w:noProof/>
                <w:webHidden/>
              </w:rPr>
            </w:r>
            <w:r>
              <w:rPr>
                <w:noProof/>
                <w:webHidden/>
              </w:rPr>
              <w:fldChar w:fldCharType="separate"/>
            </w:r>
            <w:r w:rsidR="00D831EF">
              <w:rPr>
                <w:noProof/>
                <w:webHidden/>
              </w:rPr>
              <w:t>100</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512" w:history="1">
            <w:r w:rsidR="00567721" w:rsidRPr="002447F7">
              <w:rPr>
                <w:rStyle w:val="Hyperlink"/>
                <w:noProof/>
                <w:lang w:val="nl-NL"/>
              </w:rPr>
              <w:t>17.3</w:t>
            </w:r>
            <w:r w:rsidR="00567721">
              <w:rPr>
                <w:rFonts w:eastAsiaTheme="minorEastAsia"/>
                <w:noProof/>
                <w:lang w:val="nl-BE" w:eastAsia="nl-BE"/>
              </w:rPr>
              <w:tab/>
            </w:r>
            <w:r w:rsidR="00567721" w:rsidRPr="002447F7">
              <w:rPr>
                <w:rStyle w:val="Hyperlink"/>
                <w:noProof/>
                <w:lang w:val="nl-NL"/>
              </w:rPr>
              <w:t>EASA Form 1</w:t>
            </w:r>
            <w:r w:rsidR="00567721">
              <w:rPr>
                <w:noProof/>
                <w:webHidden/>
              </w:rPr>
              <w:tab/>
            </w:r>
            <w:r>
              <w:rPr>
                <w:noProof/>
                <w:webHidden/>
              </w:rPr>
              <w:fldChar w:fldCharType="begin"/>
            </w:r>
            <w:r w:rsidR="00567721">
              <w:rPr>
                <w:noProof/>
                <w:webHidden/>
              </w:rPr>
              <w:instrText xml:space="preserve"> PAGEREF _Toc388826512 \h </w:instrText>
            </w:r>
            <w:r>
              <w:rPr>
                <w:noProof/>
                <w:webHidden/>
              </w:rPr>
            </w:r>
            <w:r>
              <w:rPr>
                <w:noProof/>
                <w:webHidden/>
              </w:rPr>
              <w:fldChar w:fldCharType="separate"/>
            </w:r>
            <w:r w:rsidR="00D831EF">
              <w:rPr>
                <w:noProof/>
                <w:webHidden/>
              </w:rPr>
              <w:t>101</w:t>
            </w:r>
            <w:r>
              <w:rPr>
                <w:noProof/>
                <w:webHidden/>
              </w:rPr>
              <w:fldChar w:fldCharType="end"/>
            </w:r>
          </w:hyperlink>
        </w:p>
        <w:p w:rsidR="00567721" w:rsidRDefault="003A5068">
          <w:pPr>
            <w:pStyle w:val="Inhopg2"/>
            <w:tabs>
              <w:tab w:val="left" w:pos="880"/>
              <w:tab w:val="right" w:leader="dot" w:pos="9350"/>
            </w:tabs>
            <w:rPr>
              <w:rFonts w:eastAsiaTheme="minorEastAsia"/>
              <w:noProof/>
              <w:lang w:val="nl-BE" w:eastAsia="nl-BE"/>
            </w:rPr>
          </w:pPr>
          <w:hyperlink w:anchor="_Toc388826513" w:history="1">
            <w:r w:rsidR="00567721" w:rsidRPr="002447F7">
              <w:rPr>
                <w:rStyle w:val="Hyperlink"/>
                <w:noProof/>
                <w:lang w:val="nl-NL"/>
              </w:rPr>
              <w:t>17.4</w:t>
            </w:r>
            <w:r w:rsidR="00567721">
              <w:rPr>
                <w:rFonts w:eastAsiaTheme="minorEastAsia"/>
                <w:noProof/>
                <w:lang w:val="nl-BE" w:eastAsia="nl-BE"/>
              </w:rPr>
              <w:tab/>
            </w:r>
            <w:r w:rsidR="00567721" w:rsidRPr="002447F7">
              <w:rPr>
                <w:rStyle w:val="Hyperlink"/>
                <w:noProof/>
                <w:lang w:val="nl-NL"/>
              </w:rPr>
              <w:t>Testen, keuring en toelatingen voor gebruik van nieuwe onderdelen</w:t>
            </w:r>
            <w:r w:rsidR="00567721">
              <w:rPr>
                <w:noProof/>
                <w:webHidden/>
              </w:rPr>
              <w:tab/>
            </w:r>
            <w:r>
              <w:rPr>
                <w:noProof/>
                <w:webHidden/>
              </w:rPr>
              <w:fldChar w:fldCharType="begin"/>
            </w:r>
            <w:r w:rsidR="00567721">
              <w:rPr>
                <w:noProof/>
                <w:webHidden/>
              </w:rPr>
              <w:instrText xml:space="preserve"> PAGEREF _Toc388826513 \h </w:instrText>
            </w:r>
            <w:r>
              <w:rPr>
                <w:noProof/>
                <w:webHidden/>
              </w:rPr>
            </w:r>
            <w:r>
              <w:rPr>
                <w:noProof/>
                <w:webHidden/>
              </w:rPr>
              <w:fldChar w:fldCharType="separate"/>
            </w:r>
            <w:r w:rsidR="00D831EF">
              <w:rPr>
                <w:noProof/>
                <w:webHidden/>
              </w:rPr>
              <w:t>101</w:t>
            </w:r>
            <w:r>
              <w:rPr>
                <w:noProof/>
                <w:webHidden/>
              </w:rPr>
              <w:fldChar w:fldCharType="end"/>
            </w:r>
          </w:hyperlink>
        </w:p>
        <w:p w:rsidR="00567721" w:rsidRDefault="003A5068">
          <w:pPr>
            <w:pStyle w:val="Inhopg1"/>
            <w:tabs>
              <w:tab w:val="left" w:pos="660"/>
              <w:tab w:val="right" w:leader="dot" w:pos="9350"/>
            </w:tabs>
            <w:rPr>
              <w:rFonts w:eastAsiaTheme="minorEastAsia"/>
              <w:noProof/>
              <w:lang w:val="nl-BE" w:eastAsia="nl-BE"/>
            </w:rPr>
          </w:pPr>
          <w:hyperlink w:anchor="_Toc388826514" w:history="1">
            <w:r w:rsidR="00567721" w:rsidRPr="002447F7">
              <w:rPr>
                <w:rStyle w:val="Hyperlink"/>
                <w:noProof/>
              </w:rPr>
              <w:t>18</w:t>
            </w:r>
            <w:r w:rsidR="00567721">
              <w:rPr>
                <w:rFonts w:eastAsiaTheme="minorEastAsia"/>
                <w:noProof/>
                <w:lang w:val="nl-BE" w:eastAsia="nl-BE"/>
              </w:rPr>
              <w:tab/>
            </w:r>
            <w:r w:rsidR="00567721" w:rsidRPr="002447F7">
              <w:rPr>
                <w:rStyle w:val="Hyperlink"/>
                <w:noProof/>
              </w:rPr>
              <w:t>Besluiten</w:t>
            </w:r>
            <w:r w:rsidR="00567721">
              <w:rPr>
                <w:noProof/>
                <w:webHidden/>
              </w:rPr>
              <w:tab/>
            </w:r>
            <w:r>
              <w:rPr>
                <w:noProof/>
                <w:webHidden/>
              </w:rPr>
              <w:fldChar w:fldCharType="begin"/>
            </w:r>
            <w:r w:rsidR="00567721">
              <w:rPr>
                <w:noProof/>
                <w:webHidden/>
              </w:rPr>
              <w:instrText xml:space="preserve"> PAGEREF _Toc388826514 \h </w:instrText>
            </w:r>
            <w:r>
              <w:rPr>
                <w:noProof/>
                <w:webHidden/>
              </w:rPr>
            </w:r>
            <w:r>
              <w:rPr>
                <w:noProof/>
                <w:webHidden/>
              </w:rPr>
              <w:fldChar w:fldCharType="separate"/>
            </w:r>
            <w:r w:rsidR="00D831EF">
              <w:rPr>
                <w:noProof/>
                <w:webHidden/>
              </w:rPr>
              <w:t>103</w:t>
            </w:r>
            <w:r>
              <w:rPr>
                <w:noProof/>
                <w:webHidden/>
              </w:rPr>
              <w:fldChar w:fldCharType="end"/>
            </w:r>
          </w:hyperlink>
        </w:p>
        <w:p w:rsidR="00567721" w:rsidRDefault="003A5068">
          <w:pPr>
            <w:pStyle w:val="Inhopg1"/>
            <w:tabs>
              <w:tab w:val="left" w:pos="660"/>
              <w:tab w:val="right" w:leader="dot" w:pos="9350"/>
            </w:tabs>
            <w:rPr>
              <w:rFonts w:eastAsiaTheme="minorEastAsia"/>
              <w:noProof/>
              <w:lang w:val="nl-BE" w:eastAsia="nl-BE"/>
            </w:rPr>
          </w:pPr>
          <w:hyperlink w:anchor="_Toc388826515" w:history="1">
            <w:r w:rsidR="00567721" w:rsidRPr="002447F7">
              <w:rPr>
                <w:rStyle w:val="Hyperlink"/>
                <w:noProof/>
              </w:rPr>
              <w:t>19</w:t>
            </w:r>
            <w:r w:rsidR="00567721">
              <w:rPr>
                <w:rFonts w:eastAsiaTheme="minorEastAsia"/>
                <w:noProof/>
                <w:lang w:val="nl-BE" w:eastAsia="nl-BE"/>
              </w:rPr>
              <w:tab/>
            </w:r>
            <w:r w:rsidR="00567721" w:rsidRPr="002447F7">
              <w:rPr>
                <w:rStyle w:val="Hyperlink"/>
                <w:noProof/>
              </w:rPr>
              <w:t>Bijlagen</w:t>
            </w:r>
            <w:r w:rsidR="00567721">
              <w:rPr>
                <w:noProof/>
                <w:webHidden/>
              </w:rPr>
              <w:tab/>
            </w:r>
            <w:r>
              <w:rPr>
                <w:noProof/>
                <w:webHidden/>
              </w:rPr>
              <w:fldChar w:fldCharType="begin"/>
            </w:r>
            <w:r w:rsidR="00567721">
              <w:rPr>
                <w:noProof/>
                <w:webHidden/>
              </w:rPr>
              <w:instrText xml:space="preserve"> PAGEREF _Toc388826515 \h </w:instrText>
            </w:r>
            <w:r>
              <w:rPr>
                <w:noProof/>
                <w:webHidden/>
              </w:rPr>
            </w:r>
            <w:r>
              <w:rPr>
                <w:noProof/>
                <w:webHidden/>
              </w:rPr>
              <w:fldChar w:fldCharType="separate"/>
            </w:r>
            <w:r w:rsidR="00D831EF">
              <w:rPr>
                <w:noProof/>
                <w:webHidden/>
              </w:rPr>
              <w:t>105</w:t>
            </w:r>
            <w:r>
              <w:rPr>
                <w:noProof/>
                <w:webHidden/>
              </w:rPr>
              <w:fldChar w:fldCharType="end"/>
            </w:r>
          </w:hyperlink>
        </w:p>
        <w:p w:rsidR="00567721" w:rsidRDefault="003A5068">
          <w:pPr>
            <w:pStyle w:val="Inhopg1"/>
            <w:tabs>
              <w:tab w:val="left" w:pos="660"/>
              <w:tab w:val="right" w:leader="dot" w:pos="9350"/>
            </w:tabs>
            <w:rPr>
              <w:rFonts w:eastAsiaTheme="minorEastAsia"/>
              <w:noProof/>
              <w:lang w:val="nl-BE" w:eastAsia="nl-BE"/>
            </w:rPr>
          </w:pPr>
          <w:hyperlink w:anchor="_Toc388826516" w:history="1">
            <w:r w:rsidR="00567721" w:rsidRPr="002447F7">
              <w:rPr>
                <w:rStyle w:val="Hyperlink"/>
                <w:noProof/>
              </w:rPr>
              <w:t>20</w:t>
            </w:r>
            <w:r w:rsidR="00567721">
              <w:rPr>
                <w:rFonts w:eastAsiaTheme="minorEastAsia"/>
                <w:noProof/>
                <w:lang w:val="nl-BE" w:eastAsia="nl-BE"/>
              </w:rPr>
              <w:tab/>
            </w:r>
            <w:r w:rsidR="00567721" w:rsidRPr="002447F7">
              <w:rPr>
                <w:rStyle w:val="Hyperlink"/>
                <w:noProof/>
              </w:rPr>
              <w:t>Bibliografie</w:t>
            </w:r>
            <w:r w:rsidR="00567721">
              <w:rPr>
                <w:noProof/>
                <w:webHidden/>
              </w:rPr>
              <w:tab/>
            </w:r>
            <w:r>
              <w:rPr>
                <w:noProof/>
                <w:webHidden/>
              </w:rPr>
              <w:fldChar w:fldCharType="begin"/>
            </w:r>
            <w:r w:rsidR="00567721">
              <w:rPr>
                <w:noProof/>
                <w:webHidden/>
              </w:rPr>
              <w:instrText xml:space="preserve"> PAGEREF _Toc388826516 \h </w:instrText>
            </w:r>
            <w:r>
              <w:rPr>
                <w:noProof/>
                <w:webHidden/>
              </w:rPr>
            </w:r>
            <w:r>
              <w:rPr>
                <w:noProof/>
                <w:webHidden/>
              </w:rPr>
              <w:fldChar w:fldCharType="separate"/>
            </w:r>
            <w:r w:rsidR="00D831EF">
              <w:rPr>
                <w:noProof/>
                <w:webHidden/>
              </w:rPr>
              <w:t>109</w:t>
            </w:r>
            <w:r>
              <w:rPr>
                <w:noProof/>
                <w:webHidden/>
              </w:rPr>
              <w:fldChar w:fldCharType="end"/>
            </w:r>
          </w:hyperlink>
        </w:p>
        <w:p w:rsidR="00A43EF0" w:rsidRPr="004A4F2F" w:rsidRDefault="003A5068">
          <w:pPr>
            <w:rPr>
              <w:lang w:val="nl-NL"/>
            </w:rPr>
          </w:pPr>
          <w:r w:rsidRPr="004A4F2F">
            <w:rPr>
              <w:b/>
              <w:bCs/>
              <w:lang w:val="nl-NL"/>
            </w:rPr>
            <w:fldChar w:fldCharType="end"/>
          </w:r>
        </w:p>
      </w:sdtContent>
    </w:sdt>
    <w:p w:rsidR="00A43EF0" w:rsidRPr="004A4F2F" w:rsidRDefault="00A43EF0">
      <w:pPr>
        <w:rPr>
          <w:lang w:val="nl-NL"/>
        </w:rPr>
      </w:pPr>
      <w:r w:rsidRPr="004A4F2F">
        <w:rPr>
          <w:lang w:val="nl-NL"/>
        </w:rPr>
        <w:br w:type="page"/>
      </w:r>
    </w:p>
    <w:p w:rsidR="00F72A6D" w:rsidRPr="00095E12" w:rsidRDefault="00A43EF0" w:rsidP="000321F5">
      <w:pPr>
        <w:pStyle w:val="Kop1"/>
        <w:numPr>
          <w:ilvl w:val="0"/>
          <w:numId w:val="0"/>
        </w:numPr>
        <w:ind w:left="432"/>
      </w:pPr>
      <w:bookmarkStart w:id="2" w:name="_Toc388826396"/>
      <w:r w:rsidRPr="00095E12">
        <w:lastRenderedPageBreak/>
        <w:t>Lijst met illustraties</w:t>
      </w:r>
      <w:bookmarkEnd w:id="2"/>
    </w:p>
    <w:p w:rsidR="005C2A0E" w:rsidRDefault="003A5068">
      <w:pPr>
        <w:pStyle w:val="Lijstmetafbeeldingen"/>
        <w:tabs>
          <w:tab w:val="right" w:leader="dot" w:pos="9350"/>
        </w:tabs>
        <w:rPr>
          <w:rFonts w:eastAsiaTheme="minorEastAsia"/>
          <w:noProof/>
        </w:rPr>
      </w:pPr>
      <w:r>
        <w:fldChar w:fldCharType="begin"/>
      </w:r>
      <w:r w:rsidR="00095E12">
        <w:instrText xml:space="preserve"> TOC \h \z \c "Figuur" </w:instrText>
      </w:r>
      <w:r>
        <w:fldChar w:fldCharType="separate"/>
      </w:r>
      <w:hyperlink w:anchor="_Toc388825208" w:history="1">
        <w:r w:rsidR="005C2A0E" w:rsidRPr="004911FB">
          <w:rPr>
            <w:rStyle w:val="Hyperlink"/>
            <w:noProof/>
            <w:lang w:val="fr-BE"/>
          </w:rPr>
          <w:t>Figuur 1: De ERCO Ercoupe (Jackson, n.d.)</w:t>
        </w:r>
        <w:r w:rsidR="005C2A0E">
          <w:rPr>
            <w:noProof/>
            <w:webHidden/>
          </w:rPr>
          <w:tab/>
        </w:r>
        <w:r>
          <w:rPr>
            <w:noProof/>
            <w:webHidden/>
          </w:rPr>
          <w:fldChar w:fldCharType="begin"/>
        </w:r>
        <w:r w:rsidR="005C2A0E">
          <w:rPr>
            <w:noProof/>
            <w:webHidden/>
          </w:rPr>
          <w:instrText xml:space="preserve"> PAGEREF _Toc388825208 \h </w:instrText>
        </w:r>
        <w:r>
          <w:rPr>
            <w:noProof/>
            <w:webHidden/>
          </w:rPr>
        </w:r>
        <w:r>
          <w:rPr>
            <w:noProof/>
            <w:webHidden/>
          </w:rPr>
          <w:fldChar w:fldCharType="separate"/>
        </w:r>
        <w:r w:rsidR="00BF4DC0">
          <w:rPr>
            <w:noProof/>
            <w:webHidden/>
          </w:rPr>
          <w:t>15</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09" w:history="1">
        <w:r w:rsidR="005C2A0E" w:rsidRPr="004911FB">
          <w:rPr>
            <w:rStyle w:val="Hyperlink"/>
            <w:noProof/>
          </w:rPr>
          <w:t>Figuur 2: Technische tekening Ercoupe</w:t>
        </w:r>
        <w:r w:rsidR="005C2A0E">
          <w:rPr>
            <w:noProof/>
            <w:webHidden/>
          </w:rPr>
          <w:tab/>
        </w:r>
        <w:r>
          <w:rPr>
            <w:noProof/>
            <w:webHidden/>
          </w:rPr>
          <w:fldChar w:fldCharType="begin"/>
        </w:r>
        <w:r w:rsidR="005C2A0E">
          <w:rPr>
            <w:noProof/>
            <w:webHidden/>
          </w:rPr>
          <w:instrText xml:space="preserve"> PAGEREF _Toc388825209 \h </w:instrText>
        </w:r>
        <w:r>
          <w:rPr>
            <w:noProof/>
            <w:webHidden/>
          </w:rPr>
        </w:r>
        <w:r>
          <w:rPr>
            <w:noProof/>
            <w:webHidden/>
          </w:rPr>
          <w:fldChar w:fldCharType="separate"/>
        </w:r>
        <w:r w:rsidR="00BF4DC0">
          <w:rPr>
            <w:noProof/>
            <w:webHidden/>
          </w:rPr>
          <w:t>17</w:t>
        </w:r>
        <w:r>
          <w:rPr>
            <w:noProof/>
            <w:webHidden/>
          </w:rPr>
          <w:fldChar w:fldCharType="end"/>
        </w:r>
      </w:hyperlink>
    </w:p>
    <w:p w:rsidR="005C2A0E" w:rsidRDefault="003A5068">
      <w:pPr>
        <w:pStyle w:val="Lijstmetafbeeldingen"/>
        <w:tabs>
          <w:tab w:val="right" w:leader="dot" w:pos="9350"/>
        </w:tabs>
        <w:rPr>
          <w:rFonts w:eastAsiaTheme="minorEastAsia"/>
          <w:noProof/>
        </w:rPr>
      </w:pPr>
      <w:hyperlink r:id="rId11" w:anchor="_Toc388825210" w:history="1">
        <w:r w:rsidR="005C2A0E" w:rsidRPr="004911FB">
          <w:rPr>
            <w:rStyle w:val="Hyperlink"/>
            <w:noProof/>
          </w:rPr>
          <w:t>Figuur 3: Tu-155</w:t>
        </w:r>
        <w:r w:rsidR="005C2A0E">
          <w:rPr>
            <w:noProof/>
            <w:webHidden/>
          </w:rPr>
          <w:tab/>
        </w:r>
        <w:r>
          <w:rPr>
            <w:noProof/>
            <w:webHidden/>
          </w:rPr>
          <w:fldChar w:fldCharType="begin"/>
        </w:r>
        <w:r w:rsidR="005C2A0E">
          <w:rPr>
            <w:noProof/>
            <w:webHidden/>
          </w:rPr>
          <w:instrText xml:space="preserve"> PAGEREF _Toc388825210 \h </w:instrText>
        </w:r>
        <w:r>
          <w:rPr>
            <w:noProof/>
            <w:webHidden/>
          </w:rPr>
        </w:r>
        <w:r>
          <w:rPr>
            <w:noProof/>
            <w:webHidden/>
          </w:rPr>
          <w:fldChar w:fldCharType="separate"/>
        </w:r>
        <w:r w:rsidR="00BF4DC0">
          <w:rPr>
            <w:noProof/>
            <w:webHidden/>
          </w:rPr>
          <w:t>18</w:t>
        </w:r>
        <w:r>
          <w:rPr>
            <w:noProof/>
            <w:webHidden/>
          </w:rPr>
          <w:fldChar w:fldCharType="end"/>
        </w:r>
      </w:hyperlink>
    </w:p>
    <w:p w:rsidR="005C2A0E" w:rsidRDefault="003A5068">
      <w:pPr>
        <w:pStyle w:val="Lijstmetafbeeldingen"/>
        <w:tabs>
          <w:tab w:val="right" w:leader="dot" w:pos="9350"/>
        </w:tabs>
        <w:rPr>
          <w:rFonts w:eastAsiaTheme="minorEastAsia"/>
          <w:noProof/>
        </w:rPr>
      </w:pPr>
      <w:hyperlink r:id="rId12" w:anchor="_Toc388825211" w:history="1">
        <w:r w:rsidR="005C2A0E" w:rsidRPr="004911FB">
          <w:rPr>
            <w:rStyle w:val="Hyperlink"/>
            <w:noProof/>
          </w:rPr>
          <w:t>Figuur 4: Boeing Phantom</w:t>
        </w:r>
        <w:r w:rsidR="005C2A0E">
          <w:rPr>
            <w:noProof/>
            <w:webHidden/>
          </w:rPr>
          <w:tab/>
        </w:r>
        <w:r>
          <w:rPr>
            <w:noProof/>
            <w:webHidden/>
          </w:rPr>
          <w:fldChar w:fldCharType="begin"/>
        </w:r>
        <w:r w:rsidR="005C2A0E">
          <w:rPr>
            <w:noProof/>
            <w:webHidden/>
          </w:rPr>
          <w:instrText xml:space="preserve"> PAGEREF _Toc388825211 \h </w:instrText>
        </w:r>
        <w:r>
          <w:rPr>
            <w:noProof/>
            <w:webHidden/>
          </w:rPr>
        </w:r>
        <w:r>
          <w:rPr>
            <w:noProof/>
            <w:webHidden/>
          </w:rPr>
          <w:fldChar w:fldCharType="separate"/>
        </w:r>
        <w:r w:rsidR="00BF4DC0">
          <w:rPr>
            <w:noProof/>
            <w:webHidden/>
          </w:rPr>
          <w:t>18</w:t>
        </w:r>
        <w:r>
          <w:rPr>
            <w:noProof/>
            <w:webHidden/>
          </w:rPr>
          <w:fldChar w:fldCharType="end"/>
        </w:r>
      </w:hyperlink>
    </w:p>
    <w:p w:rsidR="005C2A0E" w:rsidRDefault="003A5068">
      <w:pPr>
        <w:pStyle w:val="Lijstmetafbeeldingen"/>
        <w:tabs>
          <w:tab w:val="right" w:leader="dot" w:pos="9350"/>
        </w:tabs>
        <w:rPr>
          <w:rFonts w:eastAsiaTheme="minorEastAsia"/>
          <w:noProof/>
        </w:rPr>
      </w:pPr>
      <w:hyperlink r:id="rId13" w:anchor="_Toc388825212" w:history="1">
        <w:r w:rsidR="005C2A0E" w:rsidRPr="004911FB">
          <w:rPr>
            <w:rStyle w:val="Hyperlink"/>
            <w:noProof/>
          </w:rPr>
          <w:t>Figuur 5: Antares</w:t>
        </w:r>
        <w:r w:rsidR="005C2A0E">
          <w:rPr>
            <w:noProof/>
            <w:webHidden/>
          </w:rPr>
          <w:tab/>
        </w:r>
        <w:r>
          <w:rPr>
            <w:noProof/>
            <w:webHidden/>
          </w:rPr>
          <w:fldChar w:fldCharType="begin"/>
        </w:r>
        <w:r w:rsidR="005C2A0E">
          <w:rPr>
            <w:noProof/>
            <w:webHidden/>
          </w:rPr>
          <w:instrText xml:space="preserve"> PAGEREF _Toc388825212 \h </w:instrText>
        </w:r>
        <w:r>
          <w:rPr>
            <w:noProof/>
            <w:webHidden/>
          </w:rPr>
        </w:r>
        <w:r>
          <w:rPr>
            <w:noProof/>
            <w:webHidden/>
          </w:rPr>
          <w:fldChar w:fldCharType="separate"/>
        </w:r>
        <w:r w:rsidR="00BF4DC0">
          <w:rPr>
            <w:noProof/>
            <w:webHidden/>
          </w:rPr>
          <w:t>18</w:t>
        </w:r>
        <w:r>
          <w:rPr>
            <w:noProof/>
            <w:webHidden/>
          </w:rPr>
          <w:fldChar w:fldCharType="end"/>
        </w:r>
      </w:hyperlink>
    </w:p>
    <w:p w:rsidR="005C2A0E" w:rsidRDefault="003A5068">
      <w:pPr>
        <w:pStyle w:val="Lijstmetafbeeldingen"/>
        <w:tabs>
          <w:tab w:val="right" w:leader="dot" w:pos="9350"/>
        </w:tabs>
        <w:rPr>
          <w:rFonts w:eastAsiaTheme="minorEastAsia"/>
          <w:noProof/>
        </w:rPr>
      </w:pPr>
      <w:hyperlink r:id="rId14" w:anchor="_Toc388825213" w:history="1">
        <w:r w:rsidR="005C2A0E" w:rsidRPr="004911FB">
          <w:rPr>
            <w:rStyle w:val="Hyperlink"/>
            <w:noProof/>
          </w:rPr>
          <w:t>Figuur 6: SR motor</w:t>
        </w:r>
        <w:r w:rsidR="005C2A0E">
          <w:rPr>
            <w:noProof/>
            <w:webHidden/>
          </w:rPr>
          <w:tab/>
        </w:r>
        <w:r>
          <w:rPr>
            <w:noProof/>
            <w:webHidden/>
          </w:rPr>
          <w:fldChar w:fldCharType="begin"/>
        </w:r>
        <w:r w:rsidR="005C2A0E">
          <w:rPr>
            <w:noProof/>
            <w:webHidden/>
          </w:rPr>
          <w:instrText xml:space="preserve"> PAGEREF _Toc388825213 \h </w:instrText>
        </w:r>
        <w:r>
          <w:rPr>
            <w:noProof/>
            <w:webHidden/>
          </w:rPr>
        </w:r>
        <w:r>
          <w:rPr>
            <w:noProof/>
            <w:webHidden/>
          </w:rPr>
          <w:fldChar w:fldCharType="separate"/>
        </w:r>
        <w:r w:rsidR="00BF4DC0">
          <w:rPr>
            <w:noProof/>
            <w:webHidden/>
          </w:rPr>
          <w:t>23</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14" w:history="1">
        <w:r w:rsidR="005C2A0E" w:rsidRPr="004911FB">
          <w:rPr>
            <w:rStyle w:val="Hyperlink"/>
            <w:noProof/>
            <w:lang w:val="nl-NL"/>
          </w:rPr>
          <w:t>Figuur 7: Rotor PM Reluctantie motor</w:t>
        </w:r>
        <w:r w:rsidR="005C2A0E">
          <w:rPr>
            <w:noProof/>
            <w:webHidden/>
          </w:rPr>
          <w:tab/>
        </w:r>
        <w:r>
          <w:rPr>
            <w:noProof/>
            <w:webHidden/>
          </w:rPr>
          <w:fldChar w:fldCharType="begin"/>
        </w:r>
        <w:r w:rsidR="005C2A0E">
          <w:rPr>
            <w:noProof/>
            <w:webHidden/>
          </w:rPr>
          <w:instrText xml:space="preserve"> PAGEREF _Toc388825214 \h </w:instrText>
        </w:r>
        <w:r>
          <w:rPr>
            <w:noProof/>
            <w:webHidden/>
          </w:rPr>
        </w:r>
        <w:r>
          <w:rPr>
            <w:noProof/>
            <w:webHidden/>
          </w:rPr>
          <w:fldChar w:fldCharType="separate"/>
        </w:r>
        <w:r w:rsidR="00BF4DC0">
          <w:rPr>
            <w:noProof/>
            <w:webHidden/>
          </w:rPr>
          <w:t>25</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15" w:history="1">
        <w:r w:rsidR="005C2A0E" w:rsidRPr="004911FB">
          <w:rPr>
            <w:rStyle w:val="Hyperlink"/>
            <w:noProof/>
            <w:lang w:val="nl-NL"/>
          </w:rPr>
          <w:t>Figuur 8: Stator PM Reluctantie motor</w:t>
        </w:r>
        <w:r w:rsidR="005C2A0E">
          <w:rPr>
            <w:noProof/>
            <w:webHidden/>
          </w:rPr>
          <w:tab/>
        </w:r>
        <w:r>
          <w:rPr>
            <w:noProof/>
            <w:webHidden/>
          </w:rPr>
          <w:fldChar w:fldCharType="begin"/>
        </w:r>
        <w:r w:rsidR="005C2A0E">
          <w:rPr>
            <w:noProof/>
            <w:webHidden/>
          </w:rPr>
          <w:instrText xml:space="preserve"> PAGEREF _Toc388825215 \h </w:instrText>
        </w:r>
        <w:r>
          <w:rPr>
            <w:noProof/>
            <w:webHidden/>
          </w:rPr>
        </w:r>
        <w:r>
          <w:rPr>
            <w:noProof/>
            <w:webHidden/>
          </w:rPr>
          <w:fldChar w:fldCharType="separate"/>
        </w:r>
        <w:r w:rsidR="00BF4DC0">
          <w:rPr>
            <w:noProof/>
            <w:webHidden/>
          </w:rPr>
          <w:t>25</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16" w:history="1">
        <w:r w:rsidR="005C2A0E" w:rsidRPr="004911FB">
          <w:rPr>
            <w:rStyle w:val="Hyperlink"/>
            <w:noProof/>
            <w:lang w:val="nl-NL"/>
          </w:rPr>
          <w:t>Figuur 9: Vergelijking opslagmedia (Lawrence Livermore National Laboratory, 1996)</w:t>
        </w:r>
        <w:r w:rsidR="005C2A0E">
          <w:rPr>
            <w:noProof/>
            <w:webHidden/>
          </w:rPr>
          <w:tab/>
        </w:r>
        <w:r>
          <w:rPr>
            <w:noProof/>
            <w:webHidden/>
          </w:rPr>
          <w:fldChar w:fldCharType="begin"/>
        </w:r>
        <w:r w:rsidR="005C2A0E">
          <w:rPr>
            <w:noProof/>
            <w:webHidden/>
          </w:rPr>
          <w:instrText xml:space="preserve"> PAGEREF _Toc388825216 \h </w:instrText>
        </w:r>
        <w:r>
          <w:rPr>
            <w:noProof/>
            <w:webHidden/>
          </w:rPr>
        </w:r>
        <w:r>
          <w:rPr>
            <w:noProof/>
            <w:webHidden/>
          </w:rPr>
          <w:fldChar w:fldCharType="separate"/>
        </w:r>
        <w:r w:rsidR="00BF4DC0">
          <w:rPr>
            <w:noProof/>
            <w:webHidden/>
          </w:rPr>
          <w:t>27</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17" w:history="1">
        <w:r w:rsidR="005C2A0E" w:rsidRPr="004911FB">
          <w:rPr>
            <w:rStyle w:val="Hyperlink"/>
            <w:noProof/>
            <w:lang w:val="nl-NL"/>
          </w:rPr>
          <w:t>Figuur 10: Status van hedendaagse technologieën voor opslag van waterstof</w:t>
        </w:r>
        <w:r w:rsidR="005C2A0E">
          <w:rPr>
            <w:noProof/>
            <w:webHidden/>
          </w:rPr>
          <w:tab/>
        </w:r>
        <w:r>
          <w:rPr>
            <w:noProof/>
            <w:webHidden/>
          </w:rPr>
          <w:fldChar w:fldCharType="begin"/>
        </w:r>
        <w:r w:rsidR="005C2A0E">
          <w:rPr>
            <w:noProof/>
            <w:webHidden/>
          </w:rPr>
          <w:instrText xml:space="preserve"> PAGEREF _Toc388825217 \h </w:instrText>
        </w:r>
        <w:r>
          <w:rPr>
            <w:noProof/>
            <w:webHidden/>
          </w:rPr>
        </w:r>
        <w:r>
          <w:rPr>
            <w:noProof/>
            <w:webHidden/>
          </w:rPr>
          <w:fldChar w:fldCharType="separate"/>
        </w:r>
        <w:r w:rsidR="00BF4DC0">
          <w:rPr>
            <w:noProof/>
            <w:webHidden/>
          </w:rPr>
          <w:t>29</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18" w:history="1">
        <w:r w:rsidR="005C2A0E" w:rsidRPr="004911FB">
          <w:rPr>
            <w:rStyle w:val="Hyperlink"/>
            <w:noProof/>
            <w:lang w:val="nl-BE"/>
          </w:rPr>
          <w:t>Figuur 11: Massa van verschillende opslagtanks in functie van de massa opgeslagen waterstof</w:t>
        </w:r>
        <w:r w:rsidR="005C2A0E">
          <w:rPr>
            <w:noProof/>
            <w:webHidden/>
          </w:rPr>
          <w:tab/>
        </w:r>
        <w:r>
          <w:rPr>
            <w:noProof/>
            <w:webHidden/>
          </w:rPr>
          <w:fldChar w:fldCharType="begin"/>
        </w:r>
        <w:r w:rsidR="005C2A0E">
          <w:rPr>
            <w:noProof/>
            <w:webHidden/>
          </w:rPr>
          <w:instrText xml:space="preserve"> PAGEREF _Toc388825218 \h </w:instrText>
        </w:r>
        <w:r>
          <w:rPr>
            <w:noProof/>
            <w:webHidden/>
          </w:rPr>
        </w:r>
        <w:r>
          <w:rPr>
            <w:noProof/>
            <w:webHidden/>
          </w:rPr>
          <w:fldChar w:fldCharType="separate"/>
        </w:r>
        <w:r w:rsidR="00BF4DC0">
          <w:rPr>
            <w:noProof/>
            <w:webHidden/>
          </w:rPr>
          <w:t>29</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19" w:history="1">
        <w:r w:rsidR="005C2A0E" w:rsidRPr="004911FB">
          <w:rPr>
            <w:rStyle w:val="Hyperlink"/>
            <w:noProof/>
            <w:lang w:val="nl-BE"/>
          </w:rPr>
          <w:t>Figuur 12: Volume van verschillende opslagtanks in functie van de massa opgeslagen waterstof</w:t>
        </w:r>
        <w:r w:rsidR="005C2A0E">
          <w:rPr>
            <w:noProof/>
            <w:webHidden/>
          </w:rPr>
          <w:tab/>
        </w:r>
        <w:r>
          <w:rPr>
            <w:noProof/>
            <w:webHidden/>
          </w:rPr>
          <w:fldChar w:fldCharType="begin"/>
        </w:r>
        <w:r w:rsidR="005C2A0E">
          <w:rPr>
            <w:noProof/>
            <w:webHidden/>
          </w:rPr>
          <w:instrText xml:space="preserve"> PAGEREF _Toc388825219 \h </w:instrText>
        </w:r>
        <w:r>
          <w:rPr>
            <w:noProof/>
            <w:webHidden/>
          </w:rPr>
        </w:r>
        <w:r>
          <w:rPr>
            <w:noProof/>
            <w:webHidden/>
          </w:rPr>
          <w:fldChar w:fldCharType="separate"/>
        </w:r>
        <w:r w:rsidR="00BF4DC0">
          <w:rPr>
            <w:noProof/>
            <w:webHidden/>
          </w:rPr>
          <w:t>30</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20" w:history="1">
        <w:r w:rsidR="005C2A0E" w:rsidRPr="004911FB">
          <w:rPr>
            <w:rStyle w:val="Hyperlink"/>
            <w:noProof/>
            <w:lang w:val="nl-BE"/>
          </w:rPr>
          <w:t>Figuur 13: Ovonic metaalhydride opslagtank. Er kan 3 kg waterstof in opgeslagen worden, heeft een massa van 190 kg en een volume van 60 l</w:t>
        </w:r>
        <w:r w:rsidR="005C2A0E">
          <w:rPr>
            <w:noProof/>
            <w:webHidden/>
          </w:rPr>
          <w:tab/>
        </w:r>
        <w:r>
          <w:rPr>
            <w:noProof/>
            <w:webHidden/>
          </w:rPr>
          <w:fldChar w:fldCharType="begin"/>
        </w:r>
        <w:r w:rsidR="005C2A0E">
          <w:rPr>
            <w:noProof/>
            <w:webHidden/>
          </w:rPr>
          <w:instrText xml:space="preserve"> PAGEREF _Toc388825220 \h </w:instrText>
        </w:r>
        <w:r>
          <w:rPr>
            <w:noProof/>
            <w:webHidden/>
          </w:rPr>
        </w:r>
        <w:r>
          <w:rPr>
            <w:noProof/>
            <w:webHidden/>
          </w:rPr>
          <w:fldChar w:fldCharType="separate"/>
        </w:r>
        <w:r w:rsidR="00BF4DC0">
          <w:rPr>
            <w:noProof/>
            <w:webHidden/>
          </w:rPr>
          <w:t>32</w:t>
        </w:r>
        <w:r>
          <w:rPr>
            <w:noProof/>
            <w:webHidden/>
          </w:rPr>
          <w:fldChar w:fldCharType="end"/>
        </w:r>
      </w:hyperlink>
    </w:p>
    <w:p w:rsidR="005C2A0E" w:rsidRDefault="003A5068">
      <w:pPr>
        <w:pStyle w:val="Lijstmetafbeeldingen"/>
        <w:tabs>
          <w:tab w:val="right" w:leader="dot" w:pos="9350"/>
        </w:tabs>
        <w:rPr>
          <w:rFonts w:eastAsiaTheme="minorEastAsia"/>
          <w:noProof/>
        </w:rPr>
      </w:pPr>
      <w:hyperlink r:id="rId15" w:anchor="_Toc388825221" w:history="1">
        <w:r w:rsidR="005C2A0E" w:rsidRPr="004911FB">
          <w:rPr>
            <w:rStyle w:val="Hyperlink"/>
            <w:noProof/>
          </w:rPr>
          <w:t>Figuur 14: Hoge druk waterstoftank</w:t>
        </w:r>
        <w:r w:rsidR="005C2A0E">
          <w:rPr>
            <w:noProof/>
            <w:webHidden/>
          </w:rPr>
          <w:tab/>
        </w:r>
        <w:r>
          <w:rPr>
            <w:noProof/>
            <w:webHidden/>
          </w:rPr>
          <w:fldChar w:fldCharType="begin"/>
        </w:r>
        <w:r w:rsidR="005C2A0E">
          <w:rPr>
            <w:noProof/>
            <w:webHidden/>
          </w:rPr>
          <w:instrText xml:space="preserve"> PAGEREF _Toc388825221 \h </w:instrText>
        </w:r>
        <w:r>
          <w:rPr>
            <w:noProof/>
            <w:webHidden/>
          </w:rPr>
        </w:r>
        <w:r>
          <w:rPr>
            <w:noProof/>
            <w:webHidden/>
          </w:rPr>
          <w:fldChar w:fldCharType="separate"/>
        </w:r>
        <w:r w:rsidR="00BF4DC0">
          <w:rPr>
            <w:noProof/>
            <w:webHidden/>
          </w:rPr>
          <w:t>33</w:t>
        </w:r>
        <w:r>
          <w:rPr>
            <w:noProof/>
            <w:webHidden/>
          </w:rPr>
          <w:fldChar w:fldCharType="end"/>
        </w:r>
      </w:hyperlink>
    </w:p>
    <w:p w:rsidR="005C2A0E" w:rsidRDefault="003A5068">
      <w:pPr>
        <w:pStyle w:val="Lijstmetafbeeldingen"/>
        <w:tabs>
          <w:tab w:val="right" w:leader="dot" w:pos="9350"/>
        </w:tabs>
        <w:rPr>
          <w:rFonts w:eastAsiaTheme="minorEastAsia"/>
          <w:noProof/>
        </w:rPr>
      </w:pPr>
      <w:hyperlink r:id="rId16" w:anchor="_Toc388825222" w:history="1">
        <w:r w:rsidR="005C2A0E" w:rsidRPr="004911FB">
          <w:rPr>
            <w:rStyle w:val="Hyperlink"/>
            <w:noProof/>
          </w:rPr>
          <w:t>Figuur 15: Vloeibaar waterstof tank</w:t>
        </w:r>
        <w:r w:rsidR="005C2A0E">
          <w:rPr>
            <w:noProof/>
            <w:webHidden/>
          </w:rPr>
          <w:tab/>
        </w:r>
        <w:r>
          <w:rPr>
            <w:noProof/>
            <w:webHidden/>
          </w:rPr>
          <w:fldChar w:fldCharType="begin"/>
        </w:r>
        <w:r w:rsidR="005C2A0E">
          <w:rPr>
            <w:noProof/>
            <w:webHidden/>
          </w:rPr>
          <w:instrText xml:space="preserve"> PAGEREF _Toc388825222 \h </w:instrText>
        </w:r>
        <w:r>
          <w:rPr>
            <w:noProof/>
            <w:webHidden/>
          </w:rPr>
        </w:r>
        <w:r>
          <w:rPr>
            <w:noProof/>
            <w:webHidden/>
          </w:rPr>
          <w:fldChar w:fldCharType="separate"/>
        </w:r>
        <w:r w:rsidR="00BF4DC0">
          <w:rPr>
            <w:noProof/>
            <w:webHidden/>
          </w:rPr>
          <w:t>34</w:t>
        </w:r>
        <w:r>
          <w:rPr>
            <w:noProof/>
            <w:webHidden/>
          </w:rPr>
          <w:fldChar w:fldCharType="end"/>
        </w:r>
      </w:hyperlink>
    </w:p>
    <w:p w:rsidR="005C2A0E" w:rsidRDefault="003A5068">
      <w:pPr>
        <w:pStyle w:val="Lijstmetafbeeldingen"/>
        <w:tabs>
          <w:tab w:val="right" w:leader="dot" w:pos="9350"/>
        </w:tabs>
        <w:rPr>
          <w:rFonts w:eastAsiaTheme="minorEastAsia"/>
          <w:noProof/>
        </w:rPr>
      </w:pPr>
      <w:hyperlink r:id="rId17" w:anchor="_Toc388825223" w:history="1">
        <w:r w:rsidR="005C2A0E" w:rsidRPr="004911FB">
          <w:rPr>
            <w:rStyle w:val="Hyperlink"/>
            <w:noProof/>
            <w:lang w:val="nl-NL"/>
          </w:rPr>
          <w:t>Figuur 16: Schematisch design van de LLNL cryo-tank</w:t>
        </w:r>
        <w:r w:rsidR="005C2A0E">
          <w:rPr>
            <w:noProof/>
            <w:webHidden/>
          </w:rPr>
          <w:tab/>
        </w:r>
        <w:r>
          <w:rPr>
            <w:noProof/>
            <w:webHidden/>
          </w:rPr>
          <w:fldChar w:fldCharType="begin"/>
        </w:r>
        <w:r w:rsidR="005C2A0E">
          <w:rPr>
            <w:noProof/>
            <w:webHidden/>
          </w:rPr>
          <w:instrText xml:space="preserve"> PAGEREF _Toc388825223 \h </w:instrText>
        </w:r>
        <w:r>
          <w:rPr>
            <w:noProof/>
            <w:webHidden/>
          </w:rPr>
        </w:r>
        <w:r>
          <w:rPr>
            <w:noProof/>
            <w:webHidden/>
          </w:rPr>
          <w:fldChar w:fldCharType="separate"/>
        </w:r>
        <w:r w:rsidR="00BF4DC0">
          <w:rPr>
            <w:noProof/>
            <w:webHidden/>
          </w:rPr>
          <w:t>36</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24" w:history="1">
        <w:r w:rsidR="005C2A0E" w:rsidRPr="004911FB">
          <w:rPr>
            <w:rStyle w:val="Hyperlink"/>
            <w:noProof/>
            <w:lang w:val="nl-NL"/>
          </w:rPr>
          <w:t>Figuur 17: Schematisch ontwerp voor de componenten aan de buitenkant van de LLNL cryo-tank</w:t>
        </w:r>
        <w:r w:rsidR="005C2A0E">
          <w:rPr>
            <w:noProof/>
            <w:webHidden/>
          </w:rPr>
          <w:tab/>
        </w:r>
        <w:r>
          <w:rPr>
            <w:noProof/>
            <w:webHidden/>
          </w:rPr>
          <w:fldChar w:fldCharType="begin"/>
        </w:r>
        <w:r w:rsidR="005C2A0E">
          <w:rPr>
            <w:noProof/>
            <w:webHidden/>
          </w:rPr>
          <w:instrText xml:space="preserve"> PAGEREF _Toc388825224 \h </w:instrText>
        </w:r>
        <w:r>
          <w:rPr>
            <w:noProof/>
            <w:webHidden/>
          </w:rPr>
        </w:r>
        <w:r>
          <w:rPr>
            <w:noProof/>
            <w:webHidden/>
          </w:rPr>
          <w:fldChar w:fldCharType="separate"/>
        </w:r>
        <w:r w:rsidR="00BF4DC0">
          <w:rPr>
            <w:noProof/>
            <w:webHidden/>
          </w:rPr>
          <w:t>37</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25" w:history="1">
        <w:r w:rsidR="005C2A0E" w:rsidRPr="004911FB">
          <w:rPr>
            <w:rStyle w:val="Hyperlink"/>
            <w:noProof/>
            <w:lang w:val="nl-NL"/>
          </w:rPr>
          <w:t>Figuur 18: Gewicht en volume verdeling in subcomponenten voor de LLNL cryo-tank</w:t>
        </w:r>
        <w:r w:rsidR="005C2A0E">
          <w:rPr>
            <w:noProof/>
            <w:webHidden/>
          </w:rPr>
          <w:tab/>
        </w:r>
        <w:r>
          <w:rPr>
            <w:noProof/>
            <w:webHidden/>
          </w:rPr>
          <w:fldChar w:fldCharType="begin"/>
        </w:r>
        <w:r w:rsidR="005C2A0E">
          <w:rPr>
            <w:noProof/>
            <w:webHidden/>
          </w:rPr>
          <w:instrText xml:space="preserve"> PAGEREF _Toc388825225 \h </w:instrText>
        </w:r>
        <w:r>
          <w:rPr>
            <w:noProof/>
            <w:webHidden/>
          </w:rPr>
        </w:r>
        <w:r>
          <w:rPr>
            <w:noProof/>
            <w:webHidden/>
          </w:rPr>
          <w:fldChar w:fldCharType="separate"/>
        </w:r>
        <w:r w:rsidR="00BF4DC0">
          <w:rPr>
            <w:noProof/>
            <w:webHidden/>
          </w:rPr>
          <w:t>38</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26" w:history="1">
        <w:r w:rsidR="005C2A0E" w:rsidRPr="004911FB">
          <w:rPr>
            <w:rStyle w:val="Hyperlink"/>
            <w:noProof/>
            <w:lang w:val="nl-NL"/>
          </w:rPr>
          <w:t>Figuur 19: Aangepaste cryo-tank</w:t>
        </w:r>
        <w:r w:rsidR="005C2A0E">
          <w:rPr>
            <w:noProof/>
            <w:webHidden/>
          </w:rPr>
          <w:tab/>
        </w:r>
        <w:r>
          <w:rPr>
            <w:noProof/>
            <w:webHidden/>
          </w:rPr>
          <w:fldChar w:fldCharType="begin"/>
        </w:r>
        <w:r w:rsidR="005C2A0E">
          <w:rPr>
            <w:noProof/>
            <w:webHidden/>
          </w:rPr>
          <w:instrText xml:space="preserve"> PAGEREF _Toc388825226 \h </w:instrText>
        </w:r>
        <w:r>
          <w:rPr>
            <w:noProof/>
            <w:webHidden/>
          </w:rPr>
        </w:r>
        <w:r>
          <w:rPr>
            <w:noProof/>
            <w:webHidden/>
          </w:rPr>
          <w:fldChar w:fldCharType="separate"/>
        </w:r>
        <w:r w:rsidR="00BF4DC0">
          <w:rPr>
            <w:noProof/>
            <w:webHidden/>
          </w:rPr>
          <w:t>38</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27" w:history="1">
        <w:r w:rsidR="005C2A0E" w:rsidRPr="004911FB">
          <w:rPr>
            <w:rStyle w:val="Hyperlink"/>
            <w:noProof/>
            <w:lang w:val="nl-NL"/>
          </w:rPr>
          <w:t>Figuur 20: Waterstof ontlading bij lage druk</w:t>
        </w:r>
        <w:r w:rsidR="005C2A0E">
          <w:rPr>
            <w:noProof/>
            <w:webHidden/>
          </w:rPr>
          <w:tab/>
        </w:r>
        <w:r>
          <w:rPr>
            <w:noProof/>
            <w:webHidden/>
          </w:rPr>
          <w:fldChar w:fldCharType="begin"/>
        </w:r>
        <w:r w:rsidR="005C2A0E">
          <w:rPr>
            <w:noProof/>
            <w:webHidden/>
          </w:rPr>
          <w:instrText xml:space="preserve"> PAGEREF _Toc388825227 \h </w:instrText>
        </w:r>
        <w:r>
          <w:rPr>
            <w:noProof/>
            <w:webHidden/>
          </w:rPr>
        </w:r>
        <w:r>
          <w:rPr>
            <w:noProof/>
            <w:webHidden/>
          </w:rPr>
          <w:fldChar w:fldCharType="separate"/>
        </w:r>
        <w:r w:rsidR="00BF4DC0">
          <w:rPr>
            <w:noProof/>
            <w:webHidden/>
          </w:rPr>
          <w:t>39</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28" w:history="1">
        <w:r w:rsidR="005C2A0E" w:rsidRPr="004911FB">
          <w:rPr>
            <w:rStyle w:val="Hyperlink"/>
            <w:noProof/>
            <w:lang w:val="nl-NL"/>
          </w:rPr>
          <w:t>Figuur 21: Waterstof ontlading bij middelmatige druk</w:t>
        </w:r>
        <w:r w:rsidR="005C2A0E">
          <w:rPr>
            <w:noProof/>
            <w:webHidden/>
          </w:rPr>
          <w:tab/>
        </w:r>
        <w:r>
          <w:rPr>
            <w:noProof/>
            <w:webHidden/>
          </w:rPr>
          <w:fldChar w:fldCharType="begin"/>
        </w:r>
        <w:r w:rsidR="005C2A0E">
          <w:rPr>
            <w:noProof/>
            <w:webHidden/>
          </w:rPr>
          <w:instrText xml:space="preserve"> PAGEREF _Toc388825228 \h </w:instrText>
        </w:r>
        <w:r>
          <w:rPr>
            <w:noProof/>
            <w:webHidden/>
          </w:rPr>
        </w:r>
        <w:r>
          <w:rPr>
            <w:noProof/>
            <w:webHidden/>
          </w:rPr>
          <w:fldChar w:fldCharType="separate"/>
        </w:r>
        <w:r w:rsidR="00BF4DC0">
          <w:rPr>
            <w:noProof/>
            <w:webHidden/>
          </w:rPr>
          <w:t>40</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29" w:history="1">
        <w:r w:rsidR="005C2A0E" w:rsidRPr="004911FB">
          <w:rPr>
            <w:rStyle w:val="Hyperlink"/>
            <w:noProof/>
            <w:lang w:val="nl-NL"/>
          </w:rPr>
          <w:t>Figuur 22: Waterstof ontlading bij hoge druk</w:t>
        </w:r>
        <w:r w:rsidR="005C2A0E">
          <w:rPr>
            <w:noProof/>
            <w:webHidden/>
          </w:rPr>
          <w:tab/>
        </w:r>
        <w:r>
          <w:rPr>
            <w:noProof/>
            <w:webHidden/>
          </w:rPr>
          <w:fldChar w:fldCharType="begin"/>
        </w:r>
        <w:r w:rsidR="005C2A0E">
          <w:rPr>
            <w:noProof/>
            <w:webHidden/>
          </w:rPr>
          <w:instrText xml:space="preserve"> PAGEREF _Toc388825229 \h </w:instrText>
        </w:r>
        <w:r>
          <w:rPr>
            <w:noProof/>
            <w:webHidden/>
          </w:rPr>
        </w:r>
        <w:r>
          <w:rPr>
            <w:noProof/>
            <w:webHidden/>
          </w:rPr>
          <w:fldChar w:fldCharType="separate"/>
        </w:r>
        <w:r w:rsidR="00BF4DC0">
          <w:rPr>
            <w:noProof/>
            <w:webHidden/>
          </w:rPr>
          <w:t>41</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30" w:history="1">
        <w:r w:rsidR="005C2A0E" w:rsidRPr="004911FB">
          <w:rPr>
            <w:rStyle w:val="Hyperlink"/>
            <w:noProof/>
            <w:lang w:val="nl-NL"/>
          </w:rPr>
          <w:t>Figuur 23: Rusttoestand en waterstofverliezen</w:t>
        </w:r>
        <w:r w:rsidR="005C2A0E">
          <w:rPr>
            <w:noProof/>
            <w:webHidden/>
          </w:rPr>
          <w:tab/>
        </w:r>
        <w:r>
          <w:rPr>
            <w:noProof/>
            <w:webHidden/>
          </w:rPr>
          <w:fldChar w:fldCharType="begin"/>
        </w:r>
        <w:r w:rsidR="005C2A0E">
          <w:rPr>
            <w:noProof/>
            <w:webHidden/>
          </w:rPr>
          <w:instrText xml:space="preserve"> PAGEREF _Toc388825230 \h </w:instrText>
        </w:r>
        <w:r>
          <w:rPr>
            <w:noProof/>
            <w:webHidden/>
          </w:rPr>
        </w:r>
        <w:r>
          <w:rPr>
            <w:noProof/>
            <w:webHidden/>
          </w:rPr>
          <w:fldChar w:fldCharType="separate"/>
        </w:r>
        <w:r w:rsidR="00BF4DC0">
          <w:rPr>
            <w:noProof/>
            <w:webHidden/>
          </w:rPr>
          <w:t>42</w:t>
        </w:r>
        <w:r>
          <w:rPr>
            <w:noProof/>
            <w:webHidden/>
          </w:rPr>
          <w:fldChar w:fldCharType="end"/>
        </w:r>
      </w:hyperlink>
    </w:p>
    <w:p w:rsidR="005C2A0E" w:rsidRDefault="003A5068">
      <w:pPr>
        <w:pStyle w:val="Lijstmetafbeeldingen"/>
        <w:tabs>
          <w:tab w:val="right" w:leader="dot" w:pos="9350"/>
        </w:tabs>
        <w:rPr>
          <w:rFonts w:eastAsiaTheme="minorEastAsia"/>
          <w:noProof/>
        </w:rPr>
      </w:pPr>
      <w:hyperlink r:id="rId18" w:anchor="_Toc388825231" w:history="1">
        <w:r w:rsidR="005C2A0E" w:rsidRPr="004911FB">
          <w:rPr>
            <w:rStyle w:val="Hyperlink"/>
            <w:noProof/>
          </w:rPr>
          <w:t>Figuur 24: Werking batterij</w:t>
        </w:r>
        <w:r w:rsidR="005C2A0E">
          <w:rPr>
            <w:noProof/>
            <w:webHidden/>
          </w:rPr>
          <w:tab/>
        </w:r>
        <w:r>
          <w:rPr>
            <w:noProof/>
            <w:webHidden/>
          </w:rPr>
          <w:fldChar w:fldCharType="begin"/>
        </w:r>
        <w:r w:rsidR="005C2A0E">
          <w:rPr>
            <w:noProof/>
            <w:webHidden/>
          </w:rPr>
          <w:instrText xml:space="preserve"> PAGEREF _Toc388825231 \h </w:instrText>
        </w:r>
        <w:r>
          <w:rPr>
            <w:noProof/>
            <w:webHidden/>
          </w:rPr>
        </w:r>
        <w:r>
          <w:rPr>
            <w:noProof/>
            <w:webHidden/>
          </w:rPr>
          <w:fldChar w:fldCharType="separate"/>
        </w:r>
        <w:r w:rsidR="00BF4DC0">
          <w:rPr>
            <w:noProof/>
            <w:webHidden/>
          </w:rPr>
          <w:t>42</w:t>
        </w:r>
        <w:r>
          <w:rPr>
            <w:noProof/>
            <w:webHidden/>
          </w:rPr>
          <w:fldChar w:fldCharType="end"/>
        </w:r>
      </w:hyperlink>
    </w:p>
    <w:p w:rsidR="005C2A0E" w:rsidRDefault="003A5068">
      <w:pPr>
        <w:pStyle w:val="Lijstmetafbeeldingen"/>
        <w:tabs>
          <w:tab w:val="right" w:leader="dot" w:pos="9350"/>
        </w:tabs>
        <w:rPr>
          <w:rFonts w:eastAsiaTheme="minorEastAsia"/>
          <w:noProof/>
        </w:rPr>
      </w:pPr>
      <w:hyperlink r:id="rId19" w:anchor="_Toc388825232" w:history="1">
        <w:r w:rsidR="005C2A0E" w:rsidRPr="004911FB">
          <w:rPr>
            <w:rStyle w:val="Hyperlink"/>
            <w:noProof/>
          </w:rPr>
          <w:t>Figuur 25: Opladen condensator (wikipedia, 2014)</w:t>
        </w:r>
        <w:r w:rsidR="005C2A0E">
          <w:rPr>
            <w:noProof/>
            <w:webHidden/>
          </w:rPr>
          <w:tab/>
        </w:r>
        <w:r>
          <w:rPr>
            <w:noProof/>
            <w:webHidden/>
          </w:rPr>
          <w:fldChar w:fldCharType="begin"/>
        </w:r>
        <w:r w:rsidR="005C2A0E">
          <w:rPr>
            <w:noProof/>
            <w:webHidden/>
          </w:rPr>
          <w:instrText xml:space="preserve"> PAGEREF _Toc388825232 \h </w:instrText>
        </w:r>
        <w:r>
          <w:rPr>
            <w:noProof/>
            <w:webHidden/>
          </w:rPr>
        </w:r>
        <w:r>
          <w:rPr>
            <w:noProof/>
            <w:webHidden/>
          </w:rPr>
          <w:fldChar w:fldCharType="separate"/>
        </w:r>
        <w:r w:rsidR="00BF4DC0">
          <w:rPr>
            <w:noProof/>
            <w:webHidden/>
          </w:rPr>
          <w:t>44</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33" w:history="1">
        <w:r w:rsidR="005C2A0E" w:rsidRPr="004911FB">
          <w:rPr>
            <w:rStyle w:val="Hyperlink"/>
            <w:noProof/>
            <w:lang w:val="nl-BE"/>
          </w:rPr>
          <w:t>Figuur 26: Schematische weergave omzettingsproces elektrochemische energie in een brandstofcel</w:t>
        </w:r>
        <w:r w:rsidR="005C2A0E">
          <w:rPr>
            <w:noProof/>
            <w:webHidden/>
          </w:rPr>
          <w:tab/>
        </w:r>
        <w:r>
          <w:rPr>
            <w:noProof/>
            <w:webHidden/>
          </w:rPr>
          <w:fldChar w:fldCharType="begin"/>
        </w:r>
        <w:r w:rsidR="005C2A0E">
          <w:rPr>
            <w:noProof/>
            <w:webHidden/>
          </w:rPr>
          <w:instrText xml:space="preserve"> PAGEREF _Toc388825233 \h </w:instrText>
        </w:r>
        <w:r>
          <w:rPr>
            <w:noProof/>
            <w:webHidden/>
          </w:rPr>
        </w:r>
        <w:r>
          <w:rPr>
            <w:noProof/>
            <w:webHidden/>
          </w:rPr>
          <w:fldChar w:fldCharType="separate"/>
        </w:r>
        <w:r w:rsidR="00BF4DC0">
          <w:rPr>
            <w:noProof/>
            <w:webHidden/>
          </w:rPr>
          <w:t>48</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34" w:history="1">
        <w:r w:rsidR="005C2A0E" w:rsidRPr="004911FB">
          <w:rPr>
            <w:rStyle w:val="Hyperlink"/>
            <w:noProof/>
            <w:lang w:val="nl-BE"/>
          </w:rPr>
          <w:t>Figuur 27: Rendement i.f.v. vermogen verschillende types brandstofcellen en andere energiebronnen</w:t>
        </w:r>
        <w:r w:rsidR="005C2A0E">
          <w:rPr>
            <w:noProof/>
            <w:webHidden/>
          </w:rPr>
          <w:tab/>
        </w:r>
        <w:r>
          <w:rPr>
            <w:noProof/>
            <w:webHidden/>
          </w:rPr>
          <w:fldChar w:fldCharType="begin"/>
        </w:r>
        <w:r w:rsidR="005C2A0E">
          <w:rPr>
            <w:noProof/>
            <w:webHidden/>
          </w:rPr>
          <w:instrText xml:space="preserve"> PAGEREF _Toc388825234 \h </w:instrText>
        </w:r>
        <w:r>
          <w:rPr>
            <w:noProof/>
            <w:webHidden/>
          </w:rPr>
        </w:r>
        <w:r>
          <w:rPr>
            <w:noProof/>
            <w:webHidden/>
          </w:rPr>
          <w:fldChar w:fldCharType="separate"/>
        </w:r>
        <w:r w:rsidR="00BF4DC0">
          <w:rPr>
            <w:noProof/>
            <w:webHidden/>
          </w:rPr>
          <w:t>50</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35" w:history="1">
        <w:r w:rsidR="005C2A0E" w:rsidRPr="004911FB">
          <w:rPr>
            <w:rStyle w:val="Hyperlink"/>
            <w:noProof/>
            <w:lang w:val="nl-BE"/>
          </w:rPr>
          <w:t>Figuur 28: Schematisch diagram van een PEM brandstofcel</w:t>
        </w:r>
        <w:r w:rsidR="005C2A0E">
          <w:rPr>
            <w:noProof/>
            <w:webHidden/>
          </w:rPr>
          <w:tab/>
        </w:r>
        <w:r>
          <w:rPr>
            <w:noProof/>
            <w:webHidden/>
          </w:rPr>
          <w:fldChar w:fldCharType="begin"/>
        </w:r>
        <w:r w:rsidR="005C2A0E">
          <w:rPr>
            <w:noProof/>
            <w:webHidden/>
          </w:rPr>
          <w:instrText xml:space="preserve"> PAGEREF _Toc388825235 \h </w:instrText>
        </w:r>
        <w:r>
          <w:rPr>
            <w:noProof/>
            <w:webHidden/>
          </w:rPr>
        </w:r>
        <w:r>
          <w:rPr>
            <w:noProof/>
            <w:webHidden/>
          </w:rPr>
          <w:fldChar w:fldCharType="separate"/>
        </w:r>
        <w:r w:rsidR="00BF4DC0">
          <w:rPr>
            <w:noProof/>
            <w:webHidden/>
          </w:rPr>
          <w:t>53</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36" w:history="1">
        <w:r w:rsidR="005C2A0E" w:rsidRPr="004911FB">
          <w:rPr>
            <w:rStyle w:val="Hyperlink"/>
            <w:noProof/>
            <w:lang w:val="nl-BE"/>
          </w:rPr>
          <w:t>Figuur 29: Vooruitgang in ontwikkeling van GM brandstofcellen van 1997 tot 2004</w:t>
        </w:r>
        <w:r w:rsidR="005C2A0E">
          <w:rPr>
            <w:noProof/>
            <w:webHidden/>
          </w:rPr>
          <w:tab/>
        </w:r>
        <w:r>
          <w:rPr>
            <w:noProof/>
            <w:webHidden/>
          </w:rPr>
          <w:fldChar w:fldCharType="begin"/>
        </w:r>
        <w:r w:rsidR="005C2A0E">
          <w:rPr>
            <w:noProof/>
            <w:webHidden/>
          </w:rPr>
          <w:instrText xml:space="preserve"> PAGEREF _Toc388825236 \h </w:instrText>
        </w:r>
        <w:r>
          <w:rPr>
            <w:noProof/>
            <w:webHidden/>
          </w:rPr>
        </w:r>
        <w:r>
          <w:rPr>
            <w:noProof/>
            <w:webHidden/>
          </w:rPr>
          <w:fldChar w:fldCharType="separate"/>
        </w:r>
        <w:r w:rsidR="00BF4DC0">
          <w:rPr>
            <w:noProof/>
            <w:webHidden/>
          </w:rPr>
          <w:t>54</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37" w:history="1">
        <w:r w:rsidR="005C2A0E" w:rsidRPr="004911FB">
          <w:rPr>
            <w:rStyle w:val="Hyperlink"/>
            <w:noProof/>
            <w:lang w:val="nl-NL"/>
          </w:rPr>
          <w:t>Figuur 30: Impact van verschillende gebruiksmode op de degradatie (Shimoi, Aoyama, &amp; Iiyama, 2009)</w:t>
        </w:r>
        <w:r w:rsidR="005C2A0E">
          <w:rPr>
            <w:noProof/>
            <w:webHidden/>
          </w:rPr>
          <w:tab/>
        </w:r>
        <w:r>
          <w:rPr>
            <w:noProof/>
            <w:webHidden/>
          </w:rPr>
          <w:fldChar w:fldCharType="begin"/>
        </w:r>
        <w:r w:rsidR="005C2A0E">
          <w:rPr>
            <w:noProof/>
            <w:webHidden/>
          </w:rPr>
          <w:instrText xml:space="preserve"> PAGEREF _Toc388825237 \h </w:instrText>
        </w:r>
        <w:r>
          <w:rPr>
            <w:noProof/>
            <w:webHidden/>
          </w:rPr>
        </w:r>
        <w:r>
          <w:rPr>
            <w:noProof/>
            <w:webHidden/>
          </w:rPr>
          <w:fldChar w:fldCharType="separate"/>
        </w:r>
        <w:r w:rsidR="00BF4DC0">
          <w:rPr>
            <w:noProof/>
            <w:webHidden/>
          </w:rPr>
          <w:t>54</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38" w:history="1">
        <w:r w:rsidR="005C2A0E" w:rsidRPr="004911FB">
          <w:rPr>
            <w:rStyle w:val="Hyperlink"/>
            <w:noProof/>
            <w:lang w:val="nl-NL"/>
          </w:rPr>
          <w:t>Figuur 31: Gescande MEA doorsnede: (a) nieuwe DuPont Nafion NRE-211; (b) nieuwe Gore Primea Series 57; (c) DuPont Nafion NRE-211 na duizend RH cycli; (d) Gore Primea Series 57 na duizenden RH cycli</w:t>
        </w:r>
        <w:r w:rsidR="005C2A0E">
          <w:rPr>
            <w:noProof/>
            <w:webHidden/>
          </w:rPr>
          <w:tab/>
        </w:r>
        <w:r>
          <w:rPr>
            <w:noProof/>
            <w:webHidden/>
          </w:rPr>
          <w:fldChar w:fldCharType="begin"/>
        </w:r>
        <w:r w:rsidR="005C2A0E">
          <w:rPr>
            <w:noProof/>
            <w:webHidden/>
          </w:rPr>
          <w:instrText xml:space="preserve"> PAGEREF _Toc388825238 \h </w:instrText>
        </w:r>
        <w:r>
          <w:rPr>
            <w:noProof/>
            <w:webHidden/>
          </w:rPr>
        </w:r>
        <w:r>
          <w:rPr>
            <w:noProof/>
            <w:webHidden/>
          </w:rPr>
          <w:fldChar w:fldCharType="separate"/>
        </w:r>
        <w:r w:rsidR="00BF4DC0">
          <w:rPr>
            <w:noProof/>
            <w:webHidden/>
          </w:rPr>
          <w:t>55</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39" w:history="1">
        <w:r w:rsidR="005C2A0E" w:rsidRPr="004911FB">
          <w:rPr>
            <w:rStyle w:val="Hyperlink"/>
            <w:noProof/>
            <w:lang w:val="nl-NL"/>
          </w:rPr>
          <w:t>Figuur 32: Schema opstart/afsluit fenomeen voor en tijdens doorstroming H2-lucht door de anode kamer (Kreuer, 2013)</w:t>
        </w:r>
        <w:r w:rsidR="005C2A0E">
          <w:rPr>
            <w:noProof/>
            <w:webHidden/>
          </w:rPr>
          <w:tab/>
        </w:r>
        <w:r>
          <w:rPr>
            <w:noProof/>
            <w:webHidden/>
          </w:rPr>
          <w:fldChar w:fldCharType="begin"/>
        </w:r>
        <w:r w:rsidR="005C2A0E">
          <w:rPr>
            <w:noProof/>
            <w:webHidden/>
          </w:rPr>
          <w:instrText xml:space="preserve"> PAGEREF _Toc388825239 \h </w:instrText>
        </w:r>
        <w:r>
          <w:rPr>
            <w:noProof/>
            <w:webHidden/>
          </w:rPr>
        </w:r>
        <w:r>
          <w:rPr>
            <w:noProof/>
            <w:webHidden/>
          </w:rPr>
          <w:fldChar w:fldCharType="separate"/>
        </w:r>
        <w:r w:rsidR="00BF4DC0">
          <w:rPr>
            <w:noProof/>
            <w:webHidden/>
          </w:rPr>
          <w:t>59</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40" w:history="1">
        <w:r w:rsidR="005C2A0E" w:rsidRPr="004911FB">
          <w:rPr>
            <w:rStyle w:val="Hyperlink"/>
            <w:noProof/>
            <w:lang w:val="nl-NL"/>
          </w:rPr>
          <w:t>Figuur 33: SEM doorsnede van een MEA met de kathode (top) laag die ernstige corrosie en degradatie na 50 ongecontroleerde opstart/afsluitingen cycli weergeeft. Er is tevens een lichte band zichtbaar dicht bij het kathodemembraan door cycli van spanningen tussen 1 en 1,5 V</w:t>
        </w:r>
        <w:r w:rsidR="005C2A0E">
          <w:rPr>
            <w:noProof/>
            <w:webHidden/>
          </w:rPr>
          <w:tab/>
        </w:r>
        <w:r>
          <w:rPr>
            <w:noProof/>
            <w:webHidden/>
          </w:rPr>
          <w:fldChar w:fldCharType="begin"/>
        </w:r>
        <w:r w:rsidR="005C2A0E">
          <w:rPr>
            <w:noProof/>
            <w:webHidden/>
          </w:rPr>
          <w:instrText xml:space="preserve"> PAGEREF _Toc388825240 \h </w:instrText>
        </w:r>
        <w:r>
          <w:rPr>
            <w:noProof/>
            <w:webHidden/>
          </w:rPr>
        </w:r>
        <w:r>
          <w:rPr>
            <w:noProof/>
            <w:webHidden/>
          </w:rPr>
          <w:fldChar w:fldCharType="separate"/>
        </w:r>
        <w:r w:rsidR="00BF4DC0">
          <w:rPr>
            <w:noProof/>
            <w:webHidden/>
          </w:rPr>
          <w:t>59</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41" w:history="1">
        <w:r w:rsidR="005C2A0E" w:rsidRPr="004911FB">
          <w:rPr>
            <w:rStyle w:val="Hyperlink"/>
            <w:noProof/>
            <w:lang w:val="nl-BE"/>
          </w:rPr>
          <w:t>Figuur 34: Spanning stroom curve met bijhorende rendement</w:t>
        </w:r>
        <w:r w:rsidR="005C2A0E">
          <w:rPr>
            <w:noProof/>
            <w:webHidden/>
          </w:rPr>
          <w:tab/>
        </w:r>
        <w:r>
          <w:rPr>
            <w:noProof/>
            <w:webHidden/>
          </w:rPr>
          <w:fldChar w:fldCharType="begin"/>
        </w:r>
        <w:r w:rsidR="005C2A0E">
          <w:rPr>
            <w:noProof/>
            <w:webHidden/>
          </w:rPr>
          <w:instrText xml:space="preserve"> PAGEREF _Toc388825241 \h </w:instrText>
        </w:r>
        <w:r>
          <w:rPr>
            <w:noProof/>
            <w:webHidden/>
          </w:rPr>
        </w:r>
        <w:r>
          <w:rPr>
            <w:noProof/>
            <w:webHidden/>
          </w:rPr>
          <w:fldChar w:fldCharType="separate"/>
        </w:r>
        <w:r w:rsidR="00BF4DC0">
          <w:rPr>
            <w:noProof/>
            <w:webHidden/>
          </w:rPr>
          <w:t>66</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42" w:history="1">
        <w:r w:rsidR="005C2A0E" w:rsidRPr="004911FB">
          <w:rPr>
            <w:rStyle w:val="Hyperlink"/>
            <w:noProof/>
            <w:lang w:val="nl-BE"/>
          </w:rPr>
          <w:t>Figuur 35: Vergelijking van het brandstofcel model (blauwe lijn) gebruikmakend van parameters in tabel 6 met de fabrikantsgegevens uit figuur 35</w:t>
        </w:r>
        <w:r w:rsidR="005C2A0E">
          <w:rPr>
            <w:noProof/>
            <w:webHidden/>
          </w:rPr>
          <w:tab/>
        </w:r>
        <w:r>
          <w:rPr>
            <w:noProof/>
            <w:webHidden/>
          </w:rPr>
          <w:fldChar w:fldCharType="begin"/>
        </w:r>
        <w:r w:rsidR="005C2A0E">
          <w:rPr>
            <w:noProof/>
            <w:webHidden/>
          </w:rPr>
          <w:instrText xml:space="preserve"> PAGEREF _Toc388825242 \h </w:instrText>
        </w:r>
        <w:r>
          <w:rPr>
            <w:noProof/>
            <w:webHidden/>
          </w:rPr>
        </w:r>
        <w:r>
          <w:rPr>
            <w:noProof/>
            <w:webHidden/>
          </w:rPr>
          <w:fldChar w:fldCharType="separate"/>
        </w:r>
        <w:r w:rsidR="00BF4DC0">
          <w:rPr>
            <w:noProof/>
            <w:webHidden/>
          </w:rPr>
          <w:t>66</w:t>
        </w:r>
        <w:r>
          <w:rPr>
            <w:noProof/>
            <w:webHidden/>
          </w:rPr>
          <w:fldChar w:fldCharType="end"/>
        </w:r>
      </w:hyperlink>
    </w:p>
    <w:p w:rsidR="005C2A0E" w:rsidRDefault="003A5068">
      <w:pPr>
        <w:pStyle w:val="Lijstmetafbeeldingen"/>
        <w:tabs>
          <w:tab w:val="right" w:leader="dot" w:pos="9350"/>
        </w:tabs>
        <w:rPr>
          <w:rFonts w:eastAsiaTheme="minorEastAsia"/>
          <w:noProof/>
        </w:rPr>
      </w:pPr>
      <w:hyperlink r:id="rId20" w:anchor="_Toc388825243" w:history="1">
        <w:r w:rsidR="005C2A0E" w:rsidRPr="004911FB">
          <w:rPr>
            <w:rStyle w:val="Hyperlink"/>
            <w:noProof/>
          </w:rPr>
          <w:t>Figuur 36: Elektrolyse van water</w:t>
        </w:r>
        <w:r w:rsidR="005C2A0E">
          <w:rPr>
            <w:noProof/>
            <w:webHidden/>
          </w:rPr>
          <w:tab/>
        </w:r>
        <w:r>
          <w:rPr>
            <w:noProof/>
            <w:webHidden/>
          </w:rPr>
          <w:fldChar w:fldCharType="begin"/>
        </w:r>
        <w:r w:rsidR="005C2A0E">
          <w:rPr>
            <w:noProof/>
            <w:webHidden/>
          </w:rPr>
          <w:instrText xml:space="preserve"> PAGEREF _Toc388825243 \h </w:instrText>
        </w:r>
        <w:r>
          <w:rPr>
            <w:noProof/>
            <w:webHidden/>
          </w:rPr>
        </w:r>
        <w:r>
          <w:rPr>
            <w:noProof/>
            <w:webHidden/>
          </w:rPr>
          <w:fldChar w:fldCharType="separate"/>
        </w:r>
        <w:r w:rsidR="00BF4DC0">
          <w:rPr>
            <w:noProof/>
            <w:webHidden/>
          </w:rPr>
          <w:t>70</w:t>
        </w:r>
        <w:r>
          <w:rPr>
            <w:noProof/>
            <w:webHidden/>
          </w:rPr>
          <w:fldChar w:fldCharType="end"/>
        </w:r>
      </w:hyperlink>
    </w:p>
    <w:p w:rsidR="005C2A0E" w:rsidRDefault="003A5068">
      <w:pPr>
        <w:pStyle w:val="Lijstmetafbeeldingen"/>
        <w:tabs>
          <w:tab w:val="right" w:leader="dot" w:pos="9350"/>
        </w:tabs>
        <w:rPr>
          <w:rFonts w:eastAsiaTheme="minorEastAsia"/>
          <w:noProof/>
        </w:rPr>
      </w:pPr>
      <w:hyperlink r:id="rId21" w:anchor="_Toc388825244" w:history="1">
        <w:r w:rsidR="005C2A0E" w:rsidRPr="004911FB">
          <w:rPr>
            <w:rStyle w:val="Hyperlink"/>
            <w:noProof/>
            <w:lang w:val="nl-BE"/>
          </w:rPr>
          <w:t>Figuur 37: Werking proton uitwisselend membraan elektrolyseapparaat</w:t>
        </w:r>
        <w:r w:rsidR="005C2A0E">
          <w:rPr>
            <w:noProof/>
            <w:webHidden/>
          </w:rPr>
          <w:tab/>
        </w:r>
        <w:r>
          <w:rPr>
            <w:noProof/>
            <w:webHidden/>
          </w:rPr>
          <w:fldChar w:fldCharType="begin"/>
        </w:r>
        <w:r w:rsidR="005C2A0E">
          <w:rPr>
            <w:noProof/>
            <w:webHidden/>
          </w:rPr>
          <w:instrText xml:space="preserve"> PAGEREF _Toc388825244 \h </w:instrText>
        </w:r>
        <w:r>
          <w:rPr>
            <w:noProof/>
            <w:webHidden/>
          </w:rPr>
        </w:r>
        <w:r>
          <w:rPr>
            <w:noProof/>
            <w:webHidden/>
          </w:rPr>
          <w:fldChar w:fldCharType="separate"/>
        </w:r>
        <w:r w:rsidR="00BF4DC0">
          <w:rPr>
            <w:noProof/>
            <w:webHidden/>
          </w:rPr>
          <w:t>70</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45" w:history="1">
        <w:r w:rsidR="005C2A0E" w:rsidRPr="004911FB">
          <w:rPr>
            <w:rStyle w:val="Hyperlink"/>
            <w:noProof/>
          </w:rPr>
          <w:t>Figuur 38: Werking alkaline elektrolyseapparaat</w:t>
        </w:r>
        <w:r w:rsidR="005C2A0E">
          <w:rPr>
            <w:noProof/>
            <w:webHidden/>
          </w:rPr>
          <w:tab/>
        </w:r>
        <w:r>
          <w:rPr>
            <w:noProof/>
            <w:webHidden/>
          </w:rPr>
          <w:fldChar w:fldCharType="begin"/>
        </w:r>
        <w:r w:rsidR="005C2A0E">
          <w:rPr>
            <w:noProof/>
            <w:webHidden/>
          </w:rPr>
          <w:instrText xml:space="preserve"> PAGEREF _Toc388825245 \h </w:instrText>
        </w:r>
        <w:r>
          <w:rPr>
            <w:noProof/>
            <w:webHidden/>
          </w:rPr>
        </w:r>
        <w:r>
          <w:rPr>
            <w:noProof/>
            <w:webHidden/>
          </w:rPr>
          <w:fldChar w:fldCharType="separate"/>
        </w:r>
        <w:r w:rsidR="00BF4DC0">
          <w:rPr>
            <w:noProof/>
            <w:webHidden/>
          </w:rPr>
          <w:t>71</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46" w:history="1">
        <w:r w:rsidR="005C2A0E" w:rsidRPr="004911FB">
          <w:rPr>
            <w:rStyle w:val="Hyperlink"/>
            <w:noProof/>
            <w:lang w:val="nl-BE"/>
          </w:rPr>
          <w:t>Figuur 39: Werking vaste oxide elektrolyseapparaat</w:t>
        </w:r>
        <w:r w:rsidR="005C2A0E">
          <w:rPr>
            <w:noProof/>
            <w:webHidden/>
          </w:rPr>
          <w:tab/>
        </w:r>
        <w:r>
          <w:rPr>
            <w:noProof/>
            <w:webHidden/>
          </w:rPr>
          <w:fldChar w:fldCharType="begin"/>
        </w:r>
        <w:r w:rsidR="005C2A0E">
          <w:rPr>
            <w:noProof/>
            <w:webHidden/>
          </w:rPr>
          <w:instrText xml:space="preserve"> PAGEREF _Toc388825246 \h </w:instrText>
        </w:r>
        <w:r>
          <w:rPr>
            <w:noProof/>
            <w:webHidden/>
          </w:rPr>
        </w:r>
        <w:r>
          <w:rPr>
            <w:noProof/>
            <w:webHidden/>
          </w:rPr>
          <w:fldChar w:fldCharType="separate"/>
        </w:r>
        <w:r w:rsidR="00BF4DC0">
          <w:rPr>
            <w:noProof/>
            <w:webHidden/>
          </w:rPr>
          <w:t>72</w:t>
        </w:r>
        <w:r>
          <w:rPr>
            <w:noProof/>
            <w:webHidden/>
          </w:rPr>
          <w:fldChar w:fldCharType="end"/>
        </w:r>
      </w:hyperlink>
    </w:p>
    <w:p w:rsidR="005C2A0E" w:rsidRDefault="003A5068">
      <w:pPr>
        <w:pStyle w:val="Lijstmetafbeeldingen"/>
        <w:tabs>
          <w:tab w:val="right" w:leader="dot" w:pos="9350"/>
        </w:tabs>
        <w:rPr>
          <w:rFonts w:eastAsiaTheme="minorEastAsia"/>
          <w:noProof/>
        </w:rPr>
      </w:pPr>
      <w:hyperlink r:id="rId22" w:anchor="_Toc388825247" w:history="1">
        <w:r w:rsidR="005C2A0E" w:rsidRPr="004911FB">
          <w:rPr>
            <w:rStyle w:val="Hyperlink"/>
            <w:noProof/>
            <w:lang w:val="nl-BE"/>
          </w:rPr>
          <w:t>Figuur 40: Tanken met initiële temperatuur 300K</w:t>
        </w:r>
        <w:r w:rsidR="005C2A0E">
          <w:rPr>
            <w:noProof/>
            <w:webHidden/>
          </w:rPr>
          <w:tab/>
        </w:r>
        <w:r>
          <w:rPr>
            <w:noProof/>
            <w:webHidden/>
          </w:rPr>
          <w:fldChar w:fldCharType="begin"/>
        </w:r>
        <w:r w:rsidR="005C2A0E">
          <w:rPr>
            <w:noProof/>
            <w:webHidden/>
          </w:rPr>
          <w:instrText xml:space="preserve"> PAGEREF _Toc388825247 \h </w:instrText>
        </w:r>
        <w:r>
          <w:rPr>
            <w:noProof/>
            <w:webHidden/>
          </w:rPr>
        </w:r>
        <w:r>
          <w:rPr>
            <w:noProof/>
            <w:webHidden/>
          </w:rPr>
          <w:fldChar w:fldCharType="separate"/>
        </w:r>
        <w:r w:rsidR="00BF4DC0">
          <w:rPr>
            <w:noProof/>
            <w:webHidden/>
          </w:rPr>
          <w:t>74</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48" w:history="1">
        <w:r w:rsidR="005C2A0E" w:rsidRPr="004911FB">
          <w:rPr>
            <w:rStyle w:val="Hyperlink"/>
            <w:noProof/>
            <w:lang w:val="nl-NL"/>
          </w:rPr>
          <w:t>Figuur 41: Tanken met initiële temperatuur 50 K</w:t>
        </w:r>
        <w:r w:rsidR="005C2A0E">
          <w:rPr>
            <w:noProof/>
            <w:webHidden/>
          </w:rPr>
          <w:tab/>
        </w:r>
        <w:r>
          <w:rPr>
            <w:noProof/>
            <w:webHidden/>
          </w:rPr>
          <w:fldChar w:fldCharType="begin"/>
        </w:r>
        <w:r w:rsidR="005C2A0E">
          <w:rPr>
            <w:noProof/>
            <w:webHidden/>
          </w:rPr>
          <w:instrText xml:space="preserve"> PAGEREF _Toc388825248 \h </w:instrText>
        </w:r>
        <w:r>
          <w:rPr>
            <w:noProof/>
            <w:webHidden/>
          </w:rPr>
        </w:r>
        <w:r>
          <w:rPr>
            <w:noProof/>
            <w:webHidden/>
          </w:rPr>
          <w:fldChar w:fldCharType="separate"/>
        </w:r>
        <w:r w:rsidR="00BF4DC0">
          <w:rPr>
            <w:noProof/>
            <w:webHidden/>
          </w:rPr>
          <w:t>75</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49" w:history="1">
        <w:r w:rsidR="005C2A0E" w:rsidRPr="004911FB">
          <w:rPr>
            <w:rStyle w:val="Hyperlink"/>
            <w:noProof/>
            <w:lang w:val="nl-NL"/>
          </w:rPr>
          <w:t>Figuur 42: Tanken met initiële temperatuur tussen 30 K en 300 K</w:t>
        </w:r>
        <w:r w:rsidR="005C2A0E">
          <w:rPr>
            <w:noProof/>
            <w:webHidden/>
          </w:rPr>
          <w:tab/>
        </w:r>
        <w:r>
          <w:rPr>
            <w:noProof/>
            <w:webHidden/>
          </w:rPr>
          <w:fldChar w:fldCharType="begin"/>
        </w:r>
        <w:r w:rsidR="005C2A0E">
          <w:rPr>
            <w:noProof/>
            <w:webHidden/>
          </w:rPr>
          <w:instrText xml:space="preserve"> PAGEREF _Toc388825249 \h </w:instrText>
        </w:r>
        <w:r>
          <w:rPr>
            <w:noProof/>
            <w:webHidden/>
          </w:rPr>
        </w:r>
        <w:r>
          <w:rPr>
            <w:noProof/>
            <w:webHidden/>
          </w:rPr>
          <w:fldChar w:fldCharType="separate"/>
        </w:r>
        <w:r w:rsidR="00BF4DC0">
          <w:rPr>
            <w:noProof/>
            <w:webHidden/>
          </w:rPr>
          <w:t>76</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50" w:history="1">
        <w:r w:rsidR="005C2A0E" w:rsidRPr="004911FB">
          <w:rPr>
            <w:rStyle w:val="Hyperlink"/>
            <w:noProof/>
            <w:lang w:val="nl-NL"/>
          </w:rPr>
          <w:t>Figuur 43: Schema vullen waterstoftank op de grond en vliegtuigtank</w:t>
        </w:r>
        <w:r w:rsidR="005C2A0E">
          <w:rPr>
            <w:noProof/>
            <w:webHidden/>
          </w:rPr>
          <w:tab/>
        </w:r>
        <w:r>
          <w:rPr>
            <w:noProof/>
            <w:webHidden/>
          </w:rPr>
          <w:fldChar w:fldCharType="begin"/>
        </w:r>
        <w:r w:rsidR="005C2A0E">
          <w:rPr>
            <w:noProof/>
            <w:webHidden/>
          </w:rPr>
          <w:instrText xml:space="preserve"> PAGEREF _Toc388825250 \h </w:instrText>
        </w:r>
        <w:r>
          <w:rPr>
            <w:noProof/>
            <w:webHidden/>
          </w:rPr>
        </w:r>
        <w:r>
          <w:rPr>
            <w:noProof/>
            <w:webHidden/>
          </w:rPr>
          <w:fldChar w:fldCharType="separate"/>
        </w:r>
        <w:r w:rsidR="00BF4DC0">
          <w:rPr>
            <w:noProof/>
            <w:webHidden/>
          </w:rPr>
          <w:t>77</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51" w:history="1">
        <w:r w:rsidR="005C2A0E" w:rsidRPr="004911FB">
          <w:rPr>
            <w:rStyle w:val="Hyperlink"/>
            <w:noProof/>
          </w:rPr>
          <w:t>Figuur 44: Piston compressor</w:t>
        </w:r>
        <w:r w:rsidR="005C2A0E">
          <w:rPr>
            <w:noProof/>
            <w:webHidden/>
          </w:rPr>
          <w:tab/>
        </w:r>
        <w:r>
          <w:rPr>
            <w:noProof/>
            <w:webHidden/>
          </w:rPr>
          <w:fldChar w:fldCharType="begin"/>
        </w:r>
        <w:r w:rsidR="005C2A0E">
          <w:rPr>
            <w:noProof/>
            <w:webHidden/>
          </w:rPr>
          <w:instrText xml:space="preserve"> PAGEREF _Toc388825251 \h </w:instrText>
        </w:r>
        <w:r>
          <w:rPr>
            <w:noProof/>
            <w:webHidden/>
          </w:rPr>
        </w:r>
        <w:r>
          <w:rPr>
            <w:noProof/>
            <w:webHidden/>
          </w:rPr>
          <w:fldChar w:fldCharType="separate"/>
        </w:r>
        <w:r w:rsidR="00BF4DC0">
          <w:rPr>
            <w:noProof/>
            <w:webHidden/>
          </w:rPr>
          <w:t>77</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52" w:history="1">
        <w:r w:rsidR="005C2A0E" w:rsidRPr="004911FB">
          <w:rPr>
            <w:rStyle w:val="Hyperlink"/>
            <w:noProof/>
          </w:rPr>
          <w:t>Figuur 45: Piston-metal diaphragm compressor</w:t>
        </w:r>
        <w:r w:rsidR="005C2A0E">
          <w:rPr>
            <w:noProof/>
            <w:webHidden/>
          </w:rPr>
          <w:tab/>
        </w:r>
        <w:r>
          <w:rPr>
            <w:noProof/>
            <w:webHidden/>
          </w:rPr>
          <w:fldChar w:fldCharType="begin"/>
        </w:r>
        <w:r w:rsidR="005C2A0E">
          <w:rPr>
            <w:noProof/>
            <w:webHidden/>
          </w:rPr>
          <w:instrText xml:space="preserve"> PAGEREF _Toc388825252 \h </w:instrText>
        </w:r>
        <w:r>
          <w:rPr>
            <w:noProof/>
            <w:webHidden/>
          </w:rPr>
        </w:r>
        <w:r>
          <w:rPr>
            <w:noProof/>
            <w:webHidden/>
          </w:rPr>
          <w:fldChar w:fldCharType="separate"/>
        </w:r>
        <w:r w:rsidR="00BF4DC0">
          <w:rPr>
            <w:noProof/>
            <w:webHidden/>
          </w:rPr>
          <w:t>78</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53" w:history="1">
        <w:r w:rsidR="005C2A0E" w:rsidRPr="004911FB">
          <w:rPr>
            <w:rStyle w:val="Hyperlink"/>
            <w:noProof/>
          </w:rPr>
          <w:t>Figuur 46: Werking lineaire compressor</w:t>
        </w:r>
        <w:r w:rsidR="005C2A0E">
          <w:rPr>
            <w:noProof/>
            <w:webHidden/>
          </w:rPr>
          <w:tab/>
        </w:r>
        <w:r>
          <w:rPr>
            <w:noProof/>
            <w:webHidden/>
          </w:rPr>
          <w:fldChar w:fldCharType="begin"/>
        </w:r>
        <w:r w:rsidR="005C2A0E">
          <w:rPr>
            <w:noProof/>
            <w:webHidden/>
          </w:rPr>
          <w:instrText xml:space="preserve"> PAGEREF _Toc388825253 \h </w:instrText>
        </w:r>
        <w:r>
          <w:rPr>
            <w:noProof/>
            <w:webHidden/>
          </w:rPr>
        </w:r>
        <w:r>
          <w:rPr>
            <w:noProof/>
            <w:webHidden/>
          </w:rPr>
          <w:fldChar w:fldCharType="separate"/>
        </w:r>
        <w:r w:rsidR="00BF4DC0">
          <w:rPr>
            <w:noProof/>
            <w:webHidden/>
          </w:rPr>
          <w:t>78</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54" w:history="1">
        <w:r w:rsidR="005C2A0E" w:rsidRPr="004911FB">
          <w:rPr>
            <w:rStyle w:val="Hyperlink"/>
            <w:noProof/>
          </w:rPr>
          <w:t>Figuur 47: Werking elektrochemische compressor</w:t>
        </w:r>
        <w:r w:rsidR="005C2A0E">
          <w:rPr>
            <w:noProof/>
            <w:webHidden/>
          </w:rPr>
          <w:tab/>
        </w:r>
        <w:r>
          <w:rPr>
            <w:noProof/>
            <w:webHidden/>
          </w:rPr>
          <w:fldChar w:fldCharType="begin"/>
        </w:r>
        <w:r w:rsidR="005C2A0E">
          <w:rPr>
            <w:noProof/>
            <w:webHidden/>
          </w:rPr>
          <w:instrText xml:space="preserve"> PAGEREF _Toc388825254 \h </w:instrText>
        </w:r>
        <w:r>
          <w:rPr>
            <w:noProof/>
            <w:webHidden/>
          </w:rPr>
        </w:r>
        <w:r>
          <w:rPr>
            <w:noProof/>
            <w:webHidden/>
          </w:rPr>
          <w:fldChar w:fldCharType="separate"/>
        </w:r>
        <w:r w:rsidR="00BF4DC0">
          <w:rPr>
            <w:noProof/>
            <w:webHidden/>
          </w:rPr>
          <w:t>79</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55" w:history="1">
        <w:r w:rsidR="005C2A0E" w:rsidRPr="004911FB">
          <w:rPr>
            <w:rStyle w:val="Hyperlink"/>
            <w:noProof/>
            <w:lang w:val="nl-BE"/>
          </w:rPr>
          <w:t>Figuur 48: Op schaal weergave van locatie toegevoegde componenten</w:t>
        </w:r>
        <w:r w:rsidR="005C2A0E">
          <w:rPr>
            <w:noProof/>
            <w:webHidden/>
          </w:rPr>
          <w:tab/>
        </w:r>
        <w:r>
          <w:rPr>
            <w:noProof/>
            <w:webHidden/>
          </w:rPr>
          <w:fldChar w:fldCharType="begin"/>
        </w:r>
        <w:r w:rsidR="005C2A0E">
          <w:rPr>
            <w:noProof/>
            <w:webHidden/>
          </w:rPr>
          <w:instrText xml:space="preserve"> PAGEREF _Toc388825255 \h </w:instrText>
        </w:r>
        <w:r>
          <w:rPr>
            <w:noProof/>
            <w:webHidden/>
          </w:rPr>
        </w:r>
        <w:r>
          <w:rPr>
            <w:noProof/>
            <w:webHidden/>
          </w:rPr>
          <w:fldChar w:fldCharType="separate"/>
        </w:r>
        <w:r w:rsidR="00BF4DC0">
          <w:rPr>
            <w:noProof/>
            <w:webHidden/>
          </w:rPr>
          <w:t>90</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56" w:history="1">
        <w:r w:rsidR="005C2A0E" w:rsidRPr="004911FB">
          <w:rPr>
            <w:rStyle w:val="Hyperlink"/>
            <w:noProof/>
            <w:lang w:val="nl-NL"/>
          </w:rPr>
          <w:t>Figuur 49: Reactie waterstofgevoelig materiaal op 10% waterstofgas en 90% stikstofgas met een minuscuul lek</w:t>
        </w:r>
        <w:r w:rsidR="005C2A0E">
          <w:rPr>
            <w:noProof/>
            <w:webHidden/>
          </w:rPr>
          <w:tab/>
        </w:r>
        <w:r>
          <w:rPr>
            <w:noProof/>
            <w:webHidden/>
          </w:rPr>
          <w:fldChar w:fldCharType="begin"/>
        </w:r>
        <w:r w:rsidR="005C2A0E">
          <w:rPr>
            <w:noProof/>
            <w:webHidden/>
          </w:rPr>
          <w:instrText xml:space="preserve"> PAGEREF _Toc388825256 \h </w:instrText>
        </w:r>
        <w:r>
          <w:rPr>
            <w:noProof/>
            <w:webHidden/>
          </w:rPr>
        </w:r>
        <w:r>
          <w:rPr>
            <w:noProof/>
            <w:webHidden/>
          </w:rPr>
          <w:fldChar w:fldCharType="separate"/>
        </w:r>
        <w:r w:rsidR="00BF4DC0">
          <w:rPr>
            <w:noProof/>
            <w:webHidden/>
          </w:rPr>
          <w:t>93</w:t>
        </w:r>
        <w:r>
          <w:rPr>
            <w:noProof/>
            <w:webHidden/>
          </w:rPr>
          <w:fldChar w:fldCharType="end"/>
        </w:r>
      </w:hyperlink>
    </w:p>
    <w:p w:rsidR="005C2A0E" w:rsidRDefault="003A5068">
      <w:pPr>
        <w:pStyle w:val="Lijstmetafbeeldingen"/>
        <w:tabs>
          <w:tab w:val="right" w:leader="dot" w:pos="9350"/>
        </w:tabs>
        <w:rPr>
          <w:rFonts w:eastAsiaTheme="minorEastAsia"/>
          <w:noProof/>
        </w:rPr>
      </w:pPr>
      <w:hyperlink w:anchor="_Toc388825257" w:history="1">
        <w:r w:rsidR="005C2A0E" w:rsidRPr="004911FB">
          <w:rPr>
            <w:rStyle w:val="Hyperlink"/>
            <w:noProof/>
            <w:lang w:val="nl-NL"/>
          </w:rPr>
          <w:t>Figuur 50: Vergelijking waterstofgas links en traditionele brandstof rechts (Quantum Fuel Systems Technologies Worldwide, Inc., 2004)</w:t>
        </w:r>
        <w:r w:rsidR="005C2A0E">
          <w:rPr>
            <w:noProof/>
            <w:webHidden/>
          </w:rPr>
          <w:tab/>
        </w:r>
        <w:r>
          <w:rPr>
            <w:noProof/>
            <w:webHidden/>
          </w:rPr>
          <w:fldChar w:fldCharType="begin"/>
        </w:r>
        <w:r w:rsidR="005C2A0E">
          <w:rPr>
            <w:noProof/>
            <w:webHidden/>
          </w:rPr>
          <w:instrText xml:space="preserve"> PAGEREF _Toc388825257 \h </w:instrText>
        </w:r>
        <w:r>
          <w:rPr>
            <w:noProof/>
            <w:webHidden/>
          </w:rPr>
        </w:r>
        <w:r>
          <w:rPr>
            <w:noProof/>
            <w:webHidden/>
          </w:rPr>
          <w:fldChar w:fldCharType="separate"/>
        </w:r>
        <w:r w:rsidR="00BF4DC0">
          <w:rPr>
            <w:noProof/>
            <w:webHidden/>
          </w:rPr>
          <w:t>94</w:t>
        </w:r>
        <w:r>
          <w:rPr>
            <w:noProof/>
            <w:webHidden/>
          </w:rPr>
          <w:fldChar w:fldCharType="end"/>
        </w:r>
      </w:hyperlink>
    </w:p>
    <w:p w:rsidR="00095E12" w:rsidRPr="00095E12" w:rsidRDefault="003A5068" w:rsidP="00095E12">
      <w:r>
        <w:fldChar w:fldCharType="end"/>
      </w:r>
    </w:p>
    <w:p w:rsidR="00A43EF0" w:rsidRPr="00095E12" w:rsidRDefault="00A43EF0">
      <w:r w:rsidRPr="00095E12">
        <w:br w:type="page"/>
      </w:r>
    </w:p>
    <w:p w:rsidR="00A43EF0" w:rsidRPr="005D243B" w:rsidRDefault="00A43EF0" w:rsidP="0061396F">
      <w:pPr>
        <w:pStyle w:val="Kop1"/>
        <w:numPr>
          <w:ilvl w:val="0"/>
          <w:numId w:val="0"/>
        </w:numPr>
        <w:rPr>
          <w:lang w:val="en-US"/>
        </w:rPr>
      </w:pPr>
      <w:bookmarkStart w:id="3" w:name="_Toc388826397"/>
      <w:proofErr w:type="spellStart"/>
      <w:r w:rsidRPr="005D243B">
        <w:rPr>
          <w:lang w:val="en-US"/>
        </w:rPr>
        <w:lastRenderedPageBreak/>
        <w:t>Gebruikte</w:t>
      </w:r>
      <w:proofErr w:type="spellEnd"/>
      <w:r w:rsidRPr="005D243B">
        <w:rPr>
          <w:lang w:val="en-US"/>
        </w:rPr>
        <w:t xml:space="preserve"> </w:t>
      </w:r>
      <w:proofErr w:type="spellStart"/>
      <w:r w:rsidRPr="005D243B">
        <w:rPr>
          <w:lang w:val="en-US"/>
        </w:rPr>
        <w:t>afkortingen</w:t>
      </w:r>
      <w:proofErr w:type="spellEnd"/>
      <w:r w:rsidRPr="005D243B">
        <w:rPr>
          <w:lang w:val="en-US"/>
        </w:rPr>
        <w:t xml:space="preserve"> en </w:t>
      </w:r>
      <w:proofErr w:type="spellStart"/>
      <w:r w:rsidRPr="005D243B">
        <w:rPr>
          <w:lang w:val="en-US"/>
        </w:rPr>
        <w:t>symbolen</w:t>
      </w:r>
      <w:bookmarkEnd w:id="3"/>
      <w:proofErr w:type="spellEnd"/>
    </w:p>
    <w:p w:rsidR="00020B85" w:rsidRDefault="002A027D" w:rsidP="009F3C26">
      <w:pPr>
        <w:jc w:val="left"/>
      </w:pPr>
      <w:r w:rsidRPr="00E1489D">
        <w:t>AC</w:t>
      </w:r>
      <w:r w:rsidRPr="00E1489D">
        <w:tab/>
      </w:r>
      <w:r w:rsidRPr="00E1489D">
        <w:tab/>
        <w:t>Alternating Current</w:t>
      </w:r>
      <w:r w:rsidR="00E1489D" w:rsidRPr="00E1489D">
        <w:br/>
      </w:r>
      <w:r w:rsidRPr="00305C09">
        <w:t>AEC</w:t>
      </w:r>
      <w:r w:rsidRPr="00305C09">
        <w:tab/>
      </w:r>
      <w:r w:rsidRPr="00305C09">
        <w:tab/>
        <w:t>Alkaline Electrolysis Cell</w:t>
      </w:r>
      <w:r w:rsidR="00E1489D">
        <w:br/>
      </w:r>
      <w:r w:rsidRPr="005E0F1B">
        <w:t>AFC</w:t>
      </w:r>
      <w:r w:rsidRPr="005E0F1B">
        <w:tab/>
      </w:r>
      <w:r w:rsidRPr="005E0F1B">
        <w:tab/>
        <w:t>Alkaline Fuel Cell</w:t>
      </w:r>
      <w:r w:rsidR="00E1489D">
        <w:br/>
      </w:r>
      <w:r w:rsidR="004E4B2D">
        <w:t>AMC</w:t>
      </w:r>
      <w:r w:rsidR="004E4B2D">
        <w:tab/>
      </w:r>
      <w:r w:rsidR="004E4B2D">
        <w:tab/>
        <w:t>Acceptable Means of Compliance</w:t>
      </w:r>
      <w:r w:rsidR="009B5FA6">
        <w:br/>
        <w:t>Avgas</w:t>
      </w:r>
      <w:r w:rsidR="009B5FA6">
        <w:tab/>
      </w:r>
      <w:r w:rsidR="009B5FA6">
        <w:tab/>
        <w:t>Aviation Gasoline</w:t>
      </w:r>
      <w:r w:rsidR="00E1489D">
        <w:br/>
      </w:r>
      <w:r w:rsidR="00020B85">
        <w:t>AWG</w:t>
      </w:r>
      <w:r w:rsidR="00020B85">
        <w:tab/>
      </w:r>
      <w:r w:rsidR="00020B85">
        <w:tab/>
        <w:t>American Wire Gauge</w:t>
      </w:r>
    </w:p>
    <w:p w:rsidR="000519DD" w:rsidRPr="000519DD" w:rsidRDefault="000519DD" w:rsidP="009F3C26">
      <w:pPr>
        <w:jc w:val="left"/>
      </w:pPr>
      <w:r>
        <w:t>BR&amp;TE</w:t>
      </w:r>
      <w:r>
        <w:tab/>
      </w:r>
      <w:r>
        <w:tab/>
      </w:r>
      <w:r w:rsidRPr="000519DD">
        <w:t>Boeing Research &amp; Technology Europe</w:t>
      </w:r>
    </w:p>
    <w:p w:rsidR="009223C5" w:rsidRPr="0010662F" w:rsidRDefault="002A027D" w:rsidP="009F3C26">
      <w:pPr>
        <w:jc w:val="left"/>
      </w:pPr>
      <w:r w:rsidRPr="004338B1">
        <w:t>CIA</w:t>
      </w:r>
      <w:r w:rsidRPr="004338B1">
        <w:tab/>
      </w:r>
      <w:r w:rsidRPr="004338B1">
        <w:tab/>
        <w:t>Central Intelligence Agency</w:t>
      </w:r>
      <w:r w:rsidR="00FC2CD5">
        <w:br/>
        <w:t>CNG</w:t>
      </w:r>
      <w:r w:rsidR="00FC2CD5">
        <w:tab/>
      </w:r>
      <w:r w:rsidR="00FC2CD5">
        <w:tab/>
        <w:t>Compressed Natural Gas</w:t>
      </w:r>
      <w:r w:rsidR="00E1489D">
        <w:br/>
      </w:r>
      <w:r w:rsidRPr="00FC4612">
        <w:t>CO</w:t>
      </w:r>
      <w:r w:rsidRPr="00FC4612">
        <w:tab/>
      </w:r>
      <w:r w:rsidRPr="00FC4612">
        <w:tab/>
      </w:r>
      <w:proofErr w:type="spellStart"/>
      <w:r w:rsidRPr="00FC4612">
        <w:t>Koolstofmonoxide</w:t>
      </w:r>
      <w:proofErr w:type="spellEnd"/>
      <w:r w:rsidR="00E1489D">
        <w:br/>
      </w:r>
      <w:r w:rsidRPr="00FC4612">
        <w:t>CO</w:t>
      </w:r>
      <w:r w:rsidRPr="00FC4612">
        <w:rPr>
          <w:vertAlign w:val="subscript"/>
        </w:rPr>
        <w:t>2</w:t>
      </w:r>
      <w:r w:rsidRPr="00FC4612">
        <w:tab/>
      </w:r>
      <w:r w:rsidRPr="00FC4612">
        <w:tab/>
      </w:r>
      <w:proofErr w:type="spellStart"/>
      <w:r w:rsidRPr="00FC4612">
        <w:t>Koolstofdioxide</w:t>
      </w:r>
      <w:proofErr w:type="spellEnd"/>
      <w:r w:rsidR="00E1489D">
        <w:br/>
      </w:r>
      <w:proofErr w:type="spellStart"/>
      <w:r w:rsidRPr="00FC4612">
        <w:t>Cryo</w:t>
      </w:r>
      <w:proofErr w:type="spellEnd"/>
      <w:r w:rsidRPr="00FC4612">
        <w:tab/>
      </w:r>
      <w:r w:rsidRPr="00FC4612">
        <w:tab/>
      </w:r>
      <w:proofErr w:type="spellStart"/>
      <w:r w:rsidRPr="00FC4612">
        <w:t>Cryogeen</w:t>
      </w:r>
      <w:proofErr w:type="spellEnd"/>
      <w:r w:rsidR="00E1489D">
        <w:br/>
      </w:r>
      <w:r w:rsidR="009223C5" w:rsidRPr="0010662F">
        <w:t>CS</w:t>
      </w:r>
      <w:r w:rsidR="009223C5" w:rsidRPr="0010662F">
        <w:tab/>
      </w:r>
      <w:r w:rsidR="009223C5" w:rsidRPr="0010662F">
        <w:tab/>
      </w:r>
      <w:proofErr w:type="spellStart"/>
      <w:r w:rsidR="009223C5" w:rsidRPr="0010662F">
        <w:t>Cerification</w:t>
      </w:r>
      <w:proofErr w:type="spellEnd"/>
      <w:r w:rsidR="009223C5" w:rsidRPr="0010662F">
        <w:t xml:space="preserve"> Specification</w:t>
      </w:r>
    </w:p>
    <w:p w:rsidR="002A027D" w:rsidRPr="00305C09" w:rsidRDefault="002A027D" w:rsidP="009F3C26">
      <w:pPr>
        <w:jc w:val="left"/>
      </w:pPr>
      <w:r w:rsidRPr="00C35C29">
        <w:t>DC</w:t>
      </w:r>
      <w:r w:rsidRPr="00C35C29">
        <w:tab/>
      </w:r>
      <w:r w:rsidRPr="00C35C29">
        <w:tab/>
        <w:t>Direct Current</w:t>
      </w:r>
      <w:r w:rsidR="00AE50F4">
        <w:br/>
        <w:t>DLR</w:t>
      </w:r>
      <w:r w:rsidR="00AE50F4">
        <w:tab/>
      </w:r>
      <w:r w:rsidR="00AE50F4">
        <w:tab/>
      </w:r>
      <w:r w:rsidR="00676D4C">
        <w:t xml:space="preserve">Deutsche </w:t>
      </w:r>
      <w:proofErr w:type="spellStart"/>
      <w:r w:rsidR="00676D4C">
        <w:t>Luft</w:t>
      </w:r>
      <w:proofErr w:type="spellEnd"/>
      <w:r w:rsidR="00676D4C">
        <w:t xml:space="preserve"> und </w:t>
      </w:r>
      <w:proofErr w:type="spellStart"/>
      <w:r w:rsidR="00676D4C">
        <w:t>Raumfahrt</w:t>
      </w:r>
      <w:proofErr w:type="spellEnd"/>
      <w:r w:rsidR="0051362B">
        <w:br/>
        <w:t>DMC</w:t>
      </w:r>
      <w:r w:rsidR="0051362B">
        <w:tab/>
      </w:r>
      <w:r w:rsidR="0051362B">
        <w:tab/>
        <w:t>Digital Motor Controller</w:t>
      </w:r>
      <w:r w:rsidR="00E1489D">
        <w:br/>
      </w:r>
      <w:r w:rsidRPr="006271C9">
        <w:t>DOA</w:t>
      </w:r>
      <w:r w:rsidRPr="006271C9">
        <w:tab/>
      </w:r>
      <w:r w:rsidRPr="006271C9">
        <w:tab/>
        <w:t>Design organization approval</w:t>
      </w:r>
      <w:r w:rsidR="00E1489D">
        <w:br/>
      </w:r>
      <w:r w:rsidRPr="00305C09">
        <w:t>DOE</w:t>
      </w:r>
      <w:r w:rsidRPr="00305C09">
        <w:tab/>
      </w:r>
      <w:r w:rsidRPr="00305C09">
        <w:tab/>
        <w:t>Department Of Energy</w:t>
      </w:r>
    </w:p>
    <w:p w:rsidR="009223C5" w:rsidRDefault="002A027D" w:rsidP="009F3C26">
      <w:pPr>
        <w:jc w:val="left"/>
      </w:pPr>
      <w:r w:rsidRPr="00F82FB9">
        <w:t>e</w:t>
      </w:r>
      <w:r w:rsidRPr="00F82FB9">
        <w:rPr>
          <w:vertAlign w:val="superscript"/>
        </w:rPr>
        <w:t>-</w:t>
      </w:r>
      <w:r w:rsidRPr="00F82FB9">
        <w:tab/>
      </w:r>
      <w:r w:rsidRPr="00F82FB9">
        <w:tab/>
      </w:r>
      <w:proofErr w:type="spellStart"/>
      <w:r w:rsidRPr="00F82FB9">
        <w:t>Elektron</w:t>
      </w:r>
      <w:proofErr w:type="spellEnd"/>
      <w:r w:rsidR="00E1489D">
        <w:br/>
      </w:r>
      <w:r w:rsidRPr="006271C9">
        <w:t>EACS</w:t>
      </w:r>
      <w:r w:rsidRPr="006271C9">
        <w:tab/>
      </w:r>
      <w:r w:rsidRPr="006271C9">
        <w:tab/>
        <w:t>European Aviation Certification Specifications</w:t>
      </w:r>
      <w:r w:rsidR="00E1489D">
        <w:br/>
      </w:r>
      <w:r w:rsidRPr="006271C9">
        <w:t>EASA</w:t>
      </w:r>
      <w:r w:rsidRPr="006271C9">
        <w:tab/>
      </w:r>
      <w:r w:rsidRPr="006271C9">
        <w:tab/>
        <w:t>European Aviation Safety Agency</w:t>
      </w:r>
      <w:r w:rsidR="00057664">
        <w:br/>
        <w:t>EBOS</w:t>
      </w:r>
      <w:r w:rsidR="00057664">
        <w:tab/>
      </w:r>
      <w:r w:rsidR="00057664">
        <w:tab/>
      </w:r>
      <w:proofErr w:type="spellStart"/>
      <w:r w:rsidR="00057664">
        <w:t>Internationale</w:t>
      </w:r>
      <w:proofErr w:type="spellEnd"/>
      <w:r w:rsidR="00057664">
        <w:t xml:space="preserve"> </w:t>
      </w:r>
      <w:proofErr w:type="spellStart"/>
      <w:r w:rsidR="00057664">
        <w:t>luchthaven</w:t>
      </w:r>
      <w:proofErr w:type="spellEnd"/>
      <w:r w:rsidR="00057664">
        <w:t xml:space="preserve"> </w:t>
      </w:r>
      <w:proofErr w:type="spellStart"/>
      <w:r w:rsidR="00057664">
        <w:t>Brugge</w:t>
      </w:r>
      <w:proofErr w:type="spellEnd"/>
      <w:r w:rsidR="00057664">
        <w:t>-Oostende</w:t>
      </w:r>
      <w:r w:rsidR="00E1489D">
        <w:br/>
      </w:r>
      <w:r w:rsidR="00C74171">
        <w:t>EERE</w:t>
      </w:r>
      <w:r w:rsidR="00C74171">
        <w:tab/>
      </w:r>
      <w:r w:rsidR="00C74171">
        <w:tab/>
        <w:t>Energy Efficiency and Renewable Energy</w:t>
      </w:r>
      <w:r w:rsidR="00E1489D">
        <w:br/>
      </w:r>
      <w:r w:rsidR="0010662F" w:rsidRPr="00E1489D">
        <w:t>EMC</w:t>
      </w:r>
      <w:r w:rsidR="0010662F" w:rsidRPr="00E1489D">
        <w:tab/>
      </w:r>
      <w:r w:rsidR="0010662F" w:rsidRPr="00E1489D">
        <w:tab/>
      </w:r>
      <w:proofErr w:type="spellStart"/>
      <w:r w:rsidR="0010662F" w:rsidRPr="00E1489D">
        <w:t>Ele</w:t>
      </w:r>
      <w:r w:rsidR="00E1489D">
        <w:t>ktro-Magnetische</w:t>
      </w:r>
      <w:proofErr w:type="spellEnd"/>
      <w:r w:rsidR="00E1489D">
        <w:t xml:space="preserve"> </w:t>
      </w:r>
      <w:proofErr w:type="spellStart"/>
      <w:r w:rsidR="00E1489D">
        <w:t>Comptabiliteit</w:t>
      </w:r>
      <w:proofErr w:type="spellEnd"/>
      <w:r w:rsidR="00E1489D">
        <w:br/>
      </w:r>
      <w:r w:rsidRPr="00E1489D">
        <w:t>EMK</w:t>
      </w:r>
      <w:r w:rsidRPr="00E1489D">
        <w:tab/>
      </w:r>
      <w:r w:rsidRPr="00E1489D">
        <w:tab/>
      </w:r>
      <w:proofErr w:type="spellStart"/>
      <w:r w:rsidRPr="00E1489D">
        <w:t>Elektromotorische</w:t>
      </w:r>
      <w:proofErr w:type="spellEnd"/>
      <w:r w:rsidRPr="00E1489D">
        <w:t xml:space="preserve"> </w:t>
      </w:r>
      <w:proofErr w:type="spellStart"/>
      <w:r w:rsidRPr="00E1489D">
        <w:t>Kracht</w:t>
      </w:r>
      <w:proofErr w:type="spellEnd"/>
      <w:r w:rsidR="00E1489D">
        <w:br/>
      </w:r>
      <w:r w:rsidRPr="005F6950">
        <w:t>ERCO</w:t>
      </w:r>
      <w:r w:rsidRPr="005F6950">
        <w:tab/>
      </w:r>
      <w:r w:rsidRPr="005F6950">
        <w:tab/>
        <w:t>Engineering and Research Corporation</w:t>
      </w:r>
      <w:r w:rsidR="00E1489D">
        <w:br/>
      </w:r>
      <w:r w:rsidR="009223C5">
        <w:t>EWIS</w:t>
      </w:r>
      <w:r w:rsidR="009223C5">
        <w:tab/>
      </w:r>
      <w:r w:rsidR="009223C5">
        <w:tab/>
        <w:t>Electrical Wiring Interconnection System</w:t>
      </w:r>
    </w:p>
    <w:p w:rsidR="000A4C1C" w:rsidRDefault="000A4C1C" w:rsidP="009F3C26">
      <w:pPr>
        <w:jc w:val="left"/>
      </w:pPr>
      <w:r>
        <w:t>FAA</w:t>
      </w:r>
      <w:r>
        <w:tab/>
      </w:r>
      <w:r>
        <w:tab/>
        <w:t>Federal Aviation Administration</w:t>
      </w:r>
    </w:p>
    <w:p w:rsidR="002A027D" w:rsidRPr="00E1489D" w:rsidRDefault="00207164" w:rsidP="009F3C26">
      <w:pPr>
        <w:jc w:val="left"/>
      </w:pPr>
      <w:r w:rsidRPr="0010662F">
        <w:t>GA</w:t>
      </w:r>
      <w:r w:rsidRPr="0010662F">
        <w:tab/>
      </w:r>
      <w:r w:rsidRPr="0010662F">
        <w:tab/>
        <w:t>General Aviation</w:t>
      </w:r>
      <w:r w:rsidR="00E1489D">
        <w:br/>
      </w:r>
      <w:r w:rsidR="002A027D" w:rsidRPr="00E1489D">
        <w:t>GM</w:t>
      </w:r>
      <w:r w:rsidR="002A027D" w:rsidRPr="00E1489D">
        <w:tab/>
      </w:r>
      <w:r w:rsidR="002A027D" w:rsidRPr="00E1489D">
        <w:tab/>
        <w:t>General Motors</w:t>
      </w:r>
    </w:p>
    <w:p w:rsidR="002A027D" w:rsidRPr="00E1489D" w:rsidRDefault="002A027D" w:rsidP="009F3C26">
      <w:pPr>
        <w:jc w:val="left"/>
        <w:rPr>
          <w:lang w:val="nl-NL"/>
        </w:rPr>
      </w:pPr>
      <w:r w:rsidRPr="00E1489D">
        <w:rPr>
          <w:lang w:val="nl-NL"/>
        </w:rPr>
        <w:t>H</w:t>
      </w:r>
      <w:r w:rsidRPr="00E1489D">
        <w:rPr>
          <w:vertAlign w:val="subscript"/>
          <w:lang w:val="nl-NL"/>
        </w:rPr>
        <w:t>2</w:t>
      </w:r>
      <w:r w:rsidRPr="00E1489D">
        <w:rPr>
          <w:lang w:val="nl-NL"/>
        </w:rPr>
        <w:tab/>
      </w:r>
      <w:r w:rsidRPr="00E1489D">
        <w:rPr>
          <w:lang w:val="nl-NL"/>
        </w:rPr>
        <w:tab/>
        <w:t>Waterstofgas</w:t>
      </w:r>
      <w:r w:rsidR="00E1489D" w:rsidRPr="00E1489D">
        <w:rPr>
          <w:lang w:val="nl-NL"/>
        </w:rPr>
        <w:br/>
      </w:r>
      <w:r w:rsidRPr="00E1489D">
        <w:rPr>
          <w:lang w:val="nl-NL"/>
        </w:rPr>
        <w:t>H</w:t>
      </w:r>
      <w:r w:rsidRPr="00E1489D">
        <w:rPr>
          <w:vertAlign w:val="subscript"/>
          <w:lang w:val="nl-NL"/>
        </w:rPr>
        <w:t>2</w:t>
      </w:r>
      <w:r w:rsidRPr="00E1489D">
        <w:rPr>
          <w:lang w:val="nl-NL"/>
        </w:rPr>
        <w:t>O</w:t>
      </w:r>
      <w:r w:rsidRPr="00E1489D">
        <w:rPr>
          <w:lang w:val="nl-NL"/>
        </w:rPr>
        <w:tab/>
      </w:r>
      <w:r w:rsidRPr="00E1489D">
        <w:rPr>
          <w:lang w:val="nl-NL"/>
        </w:rPr>
        <w:tab/>
        <w:t>Water</w:t>
      </w:r>
      <w:r w:rsidR="00E1489D" w:rsidRPr="00E1489D">
        <w:rPr>
          <w:lang w:val="nl-NL"/>
        </w:rPr>
        <w:br/>
      </w:r>
      <w:r w:rsidRPr="00E1489D">
        <w:rPr>
          <w:lang w:val="nl-NL"/>
        </w:rPr>
        <w:t>HTS</w:t>
      </w:r>
      <w:r w:rsidRPr="00E1489D">
        <w:rPr>
          <w:lang w:val="nl-NL"/>
        </w:rPr>
        <w:tab/>
      </w:r>
      <w:r w:rsidRPr="00E1489D">
        <w:rPr>
          <w:lang w:val="nl-NL"/>
        </w:rPr>
        <w:tab/>
        <w:t xml:space="preserve">Hoge Temperatuur </w:t>
      </w:r>
      <w:proofErr w:type="spellStart"/>
      <w:r w:rsidRPr="00E1489D">
        <w:rPr>
          <w:lang w:val="nl-NL"/>
        </w:rPr>
        <w:t>Supergeleidbaarheid</w:t>
      </w:r>
      <w:proofErr w:type="spellEnd"/>
    </w:p>
    <w:p w:rsidR="00E95237" w:rsidRPr="00FC4612" w:rsidRDefault="00C86C69" w:rsidP="009F3C26">
      <w:pPr>
        <w:jc w:val="left"/>
      </w:pPr>
      <w:r>
        <w:t>IAOPA</w:t>
      </w:r>
      <w:r>
        <w:tab/>
      </w:r>
      <w:r>
        <w:tab/>
        <w:t>International Council of Aircraft Owner and Pilot Association</w:t>
      </w:r>
      <w:r w:rsidR="00E1489D">
        <w:br/>
      </w:r>
      <w:r w:rsidR="00277593" w:rsidRPr="00277593">
        <w:t>IEEE</w:t>
      </w:r>
      <w:r w:rsidR="00277593" w:rsidRPr="00277593">
        <w:tab/>
      </w:r>
      <w:r w:rsidR="00277593" w:rsidRPr="00277593">
        <w:tab/>
        <w:t>Institute of Electrical and Electronics Engineers</w:t>
      </w:r>
      <w:r w:rsidR="000306A5">
        <w:br/>
        <w:t>IPM</w:t>
      </w:r>
      <w:r w:rsidR="000306A5">
        <w:tab/>
      </w:r>
      <w:r w:rsidR="000306A5">
        <w:tab/>
        <w:t>Interior Permanent Magnet</w:t>
      </w:r>
      <w:r w:rsidR="00EF5932">
        <w:br/>
        <w:t>IR</w:t>
      </w:r>
      <w:r w:rsidR="00EF5932">
        <w:tab/>
      </w:r>
      <w:r w:rsidR="00EF5932">
        <w:tab/>
      </w:r>
      <w:proofErr w:type="spellStart"/>
      <w:r w:rsidR="00EF5932">
        <w:t>Infrarood</w:t>
      </w:r>
      <w:proofErr w:type="spellEnd"/>
      <w:r w:rsidR="00E1489D">
        <w:br/>
      </w:r>
      <w:r w:rsidR="00E95237" w:rsidRPr="00FC4612">
        <w:lastRenderedPageBreak/>
        <w:t>ISO</w:t>
      </w:r>
      <w:r w:rsidR="00E95237" w:rsidRPr="00FC4612">
        <w:tab/>
      </w:r>
      <w:r w:rsidR="00E95237" w:rsidRPr="00FC4612">
        <w:tab/>
        <w:t xml:space="preserve">International </w:t>
      </w:r>
      <w:proofErr w:type="spellStart"/>
      <w:r w:rsidR="00E95237" w:rsidRPr="00FC4612">
        <w:t>Organisation</w:t>
      </w:r>
      <w:proofErr w:type="spellEnd"/>
      <w:r w:rsidR="00E95237" w:rsidRPr="00FC4612">
        <w:t xml:space="preserve"> for </w:t>
      </w:r>
      <w:proofErr w:type="spellStart"/>
      <w:r w:rsidR="00E95237" w:rsidRPr="00FC4612">
        <w:t>Standardisation</w:t>
      </w:r>
      <w:proofErr w:type="spellEnd"/>
      <w:r w:rsidR="00531A46">
        <w:br/>
        <w:t>ITD</w:t>
      </w:r>
      <w:r w:rsidR="00531A46">
        <w:tab/>
      </w:r>
      <w:r w:rsidR="00531A46">
        <w:tab/>
        <w:t>Initial Temperature Difference</w:t>
      </w:r>
    </w:p>
    <w:p w:rsidR="002A027D" w:rsidRDefault="002A027D" w:rsidP="009F3C26">
      <w:pPr>
        <w:jc w:val="left"/>
      </w:pPr>
      <w:r w:rsidRPr="00D6173A">
        <w:t>JCESR</w:t>
      </w:r>
      <w:r w:rsidRPr="00D6173A">
        <w:tab/>
      </w:r>
      <w:r w:rsidRPr="00D6173A">
        <w:tab/>
        <w:t>Joint Center for Energy Storage Research</w:t>
      </w:r>
    </w:p>
    <w:p w:rsidR="00C86C69" w:rsidRPr="000A7E31" w:rsidRDefault="00E95237" w:rsidP="009F3C26">
      <w:pPr>
        <w:jc w:val="left"/>
      </w:pPr>
      <w:r w:rsidRPr="000A7E31">
        <w:t>KHK</w:t>
      </w:r>
      <w:r w:rsidRPr="000A7E31">
        <w:tab/>
      </w:r>
      <w:r w:rsidRPr="000A7E31">
        <w:tab/>
        <w:t>Kouatsu-Gas Hoan Kyoukai</w:t>
      </w:r>
      <w:r w:rsidR="00531A46" w:rsidRPr="000A7E31">
        <w:t xml:space="preserve"> (Japanse Normen)</w:t>
      </w:r>
      <w:r w:rsidR="00E1489D" w:rsidRPr="000A7E31">
        <w:br/>
      </w:r>
      <w:r w:rsidR="00C86C69" w:rsidRPr="000A7E31">
        <w:t>kWh</w:t>
      </w:r>
      <w:r w:rsidR="00C86C69" w:rsidRPr="000A7E31">
        <w:tab/>
      </w:r>
      <w:r w:rsidR="00C86C69" w:rsidRPr="000A7E31">
        <w:tab/>
        <w:t>Kilowattuur</w:t>
      </w:r>
    </w:p>
    <w:p w:rsidR="000519DD" w:rsidRPr="001A6C69" w:rsidRDefault="002A027D" w:rsidP="009F3C26">
      <w:pPr>
        <w:jc w:val="left"/>
      </w:pPr>
      <w:r w:rsidRPr="001A6C69">
        <w:t>LH</w:t>
      </w:r>
      <w:r w:rsidRPr="001A6C69">
        <w:rPr>
          <w:vertAlign w:val="subscript"/>
        </w:rPr>
        <w:t>2</w:t>
      </w:r>
      <w:r w:rsidR="00586313">
        <w:tab/>
      </w:r>
      <w:r w:rsidR="00586313">
        <w:tab/>
        <w:t>Liquid Hydrogen</w:t>
      </w:r>
      <w:r w:rsidR="00E1489D" w:rsidRPr="001A6C69">
        <w:br/>
      </w:r>
      <w:r w:rsidRPr="001A6C69">
        <w:t>Li</w:t>
      </w:r>
      <w:r w:rsidRPr="001A6C69">
        <w:tab/>
      </w:r>
      <w:r w:rsidRPr="001A6C69">
        <w:tab/>
        <w:t>Lithium</w:t>
      </w:r>
      <w:r w:rsidR="00FD73BB" w:rsidRPr="001A6C69">
        <w:br/>
      </w:r>
      <w:proofErr w:type="spellStart"/>
      <w:r w:rsidR="00FD73BB" w:rsidRPr="001A6C69">
        <w:t>Lipo</w:t>
      </w:r>
      <w:proofErr w:type="spellEnd"/>
      <w:r w:rsidR="00FD73BB" w:rsidRPr="001A6C69">
        <w:tab/>
      </w:r>
      <w:r w:rsidR="00FD73BB" w:rsidRPr="001A6C69">
        <w:tab/>
        <w:t xml:space="preserve">Lithium </w:t>
      </w:r>
      <w:proofErr w:type="spellStart"/>
      <w:r w:rsidR="00FD73BB" w:rsidRPr="001A6C69">
        <w:t>Polymeer</w:t>
      </w:r>
      <w:proofErr w:type="spellEnd"/>
      <w:r w:rsidR="00E1489D" w:rsidRPr="001A6C69">
        <w:br/>
      </w:r>
      <w:r w:rsidRPr="001A6C69">
        <w:t>LLNL</w:t>
      </w:r>
      <w:r w:rsidRPr="001A6C69">
        <w:tab/>
      </w:r>
      <w:r w:rsidRPr="001A6C69">
        <w:tab/>
        <w:t>Lawrence Livermore National Laboratory</w:t>
      </w:r>
      <w:r w:rsidR="000519DD" w:rsidRPr="001A6C69">
        <w:br/>
        <w:t>LNG</w:t>
      </w:r>
      <w:r w:rsidR="000519DD" w:rsidRPr="001A6C69">
        <w:tab/>
      </w:r>
      <w:r w:rsidR="000519DD" w:rsidRPr="001A6C69">
        <w:tab/>
        <w:t>Liqu</w:t>
      </w:r>
      <w:r w:rsidR="001A6C69" w:rsidRPr="001A6C69">
        <w:t>efied</w:t>
      </w:r>
      <w:r w:rsidR="000519DD" w:rsidRPr="001A6C69">
        <w:t xml:space="preserve"> Natural Gas</w:t>
      </w:r>
      <w:r w:rsidR="001A6C69" w:rsidRPr="001A6C69">
        <w:br/>
        <w:t>LPG</w:t>
      </w:r>
      <w:r w:rsidR="001A6C69" w:rsidRPr="001A6C69">
        <w:tab/>
      </w:r>
      <w:r w:rsidR="001A6C69" w:rsidRPr="001A6C69">
        <w:tab/>
        <w:t>Liquefied Petroleum Gas</w:t>
      </w:r>
    </w:p>
    <w:p w:rsidR="002A027D" w:rsidRDefault="002A027D" w:rsidP="009F3C26">
      <w:pPr>
        <w:jc w:val="left"/>
      </w:pPr>
      <w:r w:rsidRPr="005E0F1B">
        <w:t>MCFC</w:t>
      </w:r>
      <w:r w:rsidRPr="005E0F1B">
        <w:tab/>
      </w:r>
      <w:r w:rsidRPr="005E0F1B">
        <w:tab/>
        <w:t>Molten Carbonate Fuel Cell</w:t>
      </w:r>
      <w:r w:rsidR="00E1489D">
        <w:br/>
      </w:r>
      <w:r w:rsidRPr="00CC1DE6">
        <w:t>MEA</w:t>
      </w:r>
      <w:r w:rsidRPr="00CC1DE6">
        <w:tab/>
      </w:r>
      <w:r w:rsidRPr="00CC1DE6">
        <w:tab/>
        <w:t>Membrane Electrode Assembly</w:t>
      </w:r>
      <w:r w:rsidR="002E649C">
        <w:br/>
        <w:t>MO</w:t>
      </w:r>
      <w:r w:rsidR="002E649C">
        <w:tab/>
      </w:r>
      <w:r w:rsidR="002E649C">
        <w:tab/>
        <w:t xml:space="preserve">Massa </w:t>
      </w:r>
      <w:proofErr w:type="spellStart"/>
      <w:r w:rsidR="002E649C">
        <w:t>Overdracht</w:t>
      </w:r>
      <w:proofErr w:type="spellEnd"/>
    </w:p>
    <w:p w:rsidR="002A027D" w:rsidRDefault="002A027D" w:rsidP="009F3C26">
      <w:pPr>
        <w:jc w:val="left"/>
      </w:pPr>
      <w:r w:rsidRPr="005F6950">
        <w:t>NACA</w:t>
      </w:r>
      <w:r w:rsidRPr="005F6950">
        <w:tab/>
      </w:r>
      <w:r w:rsidRPr="005F6950">
        <w:tab/>
        <w:t>National Advisory Committee</w:t>
      </w:r>
      <w:r w:rsidR="00E1489D">
        <w:br/>
      </w:r>
      <w:r w:rsidRPr="002D64B3">
        <w:t>NASA</w:t>
      </w:r>
      <w:r w:rsidRPr="002D64B3">
        <w:tab/>
      </w:r>
      <w:r w:rsidRPr="002D64B3">
        <w:tab/>
        <w:t xml:space="preserve">National Aeronautics </w:t>
      </w:r>
      <w:r>
        <w:t>and Space Administration</w:t>
      </w:r>
      <w:r w:rsidR="008807EF">
        <w:br/>
        <w:t>NGV</w:t>
      </w:r>
      <w:r w:rsidR="008807EF">
        <w:tab/>
      </w:r>
      <w:r w:rsidR="008807EF">
        <w:tab/>
        <w:t>Natural Gas Vehicle</w:t>
      </w:r>
    </w:p>
    <w:p w:rsidR="002A027D" w:rsidRPr="00E1489D" w:rsidRDefault="002A027D" w:rsidP="009F3C26">
      <w:pPr>
        <w:jc w:val="left"/>
        <w:rPr>
          <w:lang w:val="nl-NL"/>
        </w:rPr>
      </w:pPr>
      <w:r w:rsidRPr="00E1489D">
        <w:rPr>
          <w:lang w:val="nl-NL"/>
        </w:rPr>
        <w:t>O</w:t>
      </w:r>
      <w:r w:rsidRPr="00E1489D">
        <w:rPr>
          <w:vertAlign w:val="subscript"/>
          <w:lang w:val="nl-NL"/>
        </w:rPr>
        <w:t>2</w:t>
      </w:r>
      <w:r w:rsidRPr="00E1489D">
        <w:rPr>
          <w:lang w:val="nl-NL"/>
        </w:rPr>
        <w:tab/>
      </w:r>
      <w:r w:rsidRPr="00E1489D">
        <w:rPr>
          <w:lang w:val="nl-NL"/>
        </w:rPr>
        <w:tab/>
        <w:t>Zuurstofgas</w:t>
      </w:r>
      <w:r w:rsidR="00E1489D" w:rsidRPr="00E1489D">
        <w:rPr>
          <w:lang w:val="nl-NL"/>
        </w:rPr>
        <w:br/>
      </w:r>
      <w:r w:rsidRPr="00E1489D">
        <w:rPr>
          <w:lang w:val="nl-NL"/>
        </w:rPr>
        <w:t>OCV</w:t>
      </w:r>
      <w:r w:rsidRPr="00E1489D">
        <w:rPr>
          <w:lang w:val="nl-NL"/>
        </w:rPr>
        <w:tab/>
      </w:r>
      <w:r w:rsidRPr="00E1489D">
        <w:rPr>
          <w:lang w:val="nl-NL"/>
        </w:rPr>
        <w:tab/>
        <w:t>Open Circuit Voltage</w:t>
      </w:r>
    </w:p>
    <w:p w:rsidR="002A027D" w:rsidRPr="000A7E31" w:rsidRDefault="002A027D" w:rsidP="009F3C26">
      <w:pPr>
        <w:jc w:val="left"/>
        <w:rPr>
          <w:lang w:val="nl-NL"/>
        </w:rPr>
      </w:pPr>
      <w:r w:rsidRPr="000A7E31">
        <w:rPr>
          <w:lang w:val="nl-NL"/>
        </w:rPr>
        <w:t>PAFC</w:t>
      </w:r>
      <w:r w:rsidRPr="000A7E31">
        <w:rPr>
          <w:lang w:val="nl-NL"/>
        </w:rPr>
        <w:tab/>
      </w:r>
      <w:r w:rsidRPr="000A7E31">
        <w:rPr>
          <w:lang w:val="nl-NL"/>
        </w:rPr>
        <w:tab/>
        <w:t>Phosphoric Acid Fuel Cell</w:t>
      </w:r>
      <w:r w:rsidR="00E1489D" w:rsidRPr="000A7E31">
        <w:rPr>
          <w:lang w:val="nl-NL"/>
        </w:rPr>
        <w:br/>
      </w:r>
      <w:r w:rsidRPr="000A7E31">
        <w:rPr>
          <w:lang w:val="nl-NL"/>
        </w:rPr>
        <w:t>PEM</w:t>
      </w:r>
      <w:r w:rsidRPr="000A7E31">
        <w:rPr>
          <w:lang w:val="nl-NL"/>
        </w:rPr>
        <w:tab/>
      </w:r>
      <w:r w:rsidRPr="000A7E31">
        <w:rPr>
          <w:lang w:val="nl-NL"/>
        </w:rPr>
        <w:tab/>
        <w:t>Polymere Electrolyte Membrane</w:t>
      </w:r>
      <w:r w:rsidR="00E1489D" w:rsidRPr="000A7E31">
        <w:rPr>
          <w:lang w:val="nl-NL"/>
        </w:rPr>
        <w:br/>
      </w:r>
      <w:r w:rsidRPr="000A7E31">
        <w:rPr>
          <w:lang w:val="nl-NL"/>
        </w:rPr>
        <w:t>PEMEC</w:t>
      </w:r>
      <w:r w:rsidRPr="000A7E31">
        <w:rPr>
          <w:lang w:val="nl-NL"/>
        </w:rPr>
        <w:tab/>
      </w:r>
      <w:r w:rsidRPr="000A7E31">
        <w:rPr>
          <w:lang w:val="nl-NL"/>
        </w:rPr>
        <w:tab/>
        <w:t>Proton Exchange Membrane Electrolysis Cell</w:t>
      </w:r>
      <w:r w:rsidR="00E1489D" w:rsidRPr="000A7E31">
        <w:rPr>
          <w:lang w:val="nl-NL"/>
        </w:rPr>
        <w:br/>
      </w:r>
      <w:r w:rsidRPr="000A7E31">
        <w:rPr>
          <w:lang w:val="nl-NL"/>
        </w:rPr>
        <w:t>PEMFC</w:t>
      </w:r>
      <w:r w:rsidRPr="000A7E31">
        <w:rPr>
          <w:lang w:val="nl-NL"/>
        </w:rPr>
        <w:tab/>
      </w:r>
      <w:r w:rsidRPr="000A7E31">
        <w:rPr>
          <w:lang w:val="nl-NL"/>
        </w:rPr>
        <w:tab/>
        <w:t>Polymere Electrolyte Membrane Fuel Cell</w:t>
      </w:r>
      <w:r w:rsidR="00E1489D" w:rsidRPr="000A7E31">
        <w:rPr>
          <w:lang w:val="nl-NL"/>
        </w:rPr>
        <w:br/>
      </w:r>
      <w:r w:rsidRPr="000A7E31">
        <w:rPr>
          <w:lang w:val="nl-NL"/>
        </w:rPr>
        <w:t>PFSA</w:t>
      </w:r>
      <w:r w:rsidRPr="000A7E31">
        <w:rPr>
          <w:lang w:val="nl-NL"/>
        </w:rPr>
        <w:tab/>
      </w:r>
      <w:r w:rsidRPr="000A7E31">
        <w:rPr>
          <w:lang w:val="nl-NL"/>
        </w:rPr>
        <w:tab/>
        <w:t>Perfluoro</w:t>
      </w:r>
      <w:r w:rsidR="00196BBD" w:rsidRPr="000A7E31">
        <w:rPr>
          <w:lang w:val="nl-NL"/>
        </w:rPr>
        <w:t xml:space="preserve"> </w:t>
      </w:r>
      <w:r w:rsidRPr="000A7E31">
        <w:rPr>
          <w:lang w:val="nl-NL"/>
        </w:rPr>
        <w:t>sulfonzuur</w:t>
      </w:r>
      <w:r w:rsidR="00E1489D" w:rsidRPr="000A7E31">
        <w:rPr>
          <w:lang w:val="nl-NL"/>
        </w:rPr>
        <w:br/>
      </w:r>
      <w:r w:rsidR="00277593" w:rsidRPr="000A7E31">
        <w:rPr>
          <w:lang w:val="nl-NL"/>
        </w:rPr>
        <w:t>PM</w:t>
      </w:r>
      <w:r w:rsidR="00277593" w:rsidRPr="000A7E31">
        <w:rPr>
          <w:lang w:val="nl-NL"/>
        </w:rPr>
        <w:tab/>
      </w:r>
      <w:r w:rsidR="00277593" w:rsidRPr="000A7E31">
        <w:rPr>
          <w:lang w:val="nl-NL"/>
        </w:rPr>
        <w:tab/>
        <w:t>Permanent Magnet</w:t>
      </w:r>
      <w:r w:rsidR="00E1489D" w:rsidRPr="000A7E31">
        <w:rPr>
          <w:lang w:val="nl-NL"/>
        </w:rPr>
        <w:br/>
      </w:r>
      <w:r w:rsidRPr="000A7E31">
        <w:rPr>
          <w:lang w:val="nl-NL"/>
        </w:rPr>
        <w:t>POA</w:t>
      </w:r>
      <w:r w:rsidRPr="000A7E31">
        <w:rPr>
          <w:lang w:val="nl-NL"/>
        </w:rPr>
        <w:tab/>
      </w:r>
      <w:r w:rsidRPr="000A7E31">
        <w:rPr>
          <w:lang w:val="nl-NL"/>
        </w:rPr>
        <w:tab/>
        <w:t>Production Organisation Approval</w:t>
      </w:r>
    </w:p>
    <w:p w:rsidR="00531A46" w:rsidRPr="00A97243" w:rsidRDefault="00531A46" w:rsidP="009F3C26">
      <w:pPr>
        <w:jc w:val="left"/>
      </w:pPr>
      <w:r>
        <w:t>Q</w:t>
      </w:r>
      <w:r>
        <w:tab/>
      </w:r>
      <w:r>
        <w:tab/>
      </w:r>
      <w:proofErr w:type="spellStart"/>
      <w:r>
        <w:t>Warmte</w:t>
      </w:r>
      <w:proofErr w:type="spellEnd"/>
    </w:p>
    <w:p w:rsidR="002A027D" w:rsidRPr="00E100C9" w:rsidRDefault="002A027D" w:rsidP="009F3C26">
      <w:pPr>
        <w:jc w:val="left"/>
      </w:pPr>
      <w:r w:rsidRPr="00F82FB9">
        <w:t>R&amp;D</w:t>
      </w:r>
      <w:r w:rsidRPr="00F82FB9">
        <w:tab/>
      </w:r>
      <w:r w:rsidRPr="00F82FB9">
        <w:tab/>
        <w:t>Research and Development</w:t>
      </w:r>
      <w:r w:rsidR="000519DD">
        <w:br/>
        <w:t>RAT</w:t>
      </w:r>
      <w:r w:rsidR="000519DD">
        <w:tab/>
      </w:r>
      <w:r w:rsidR="000519DD">
        <w:tab/>
        <w:t>Ram Air Turbine</w:t>
      </w:r>
      <w:r w:rsidR="00E1489D">
        <w:br/>
      </w:r>
      <w:r w:rsidRPr="00E100C9">
        <w:t>RH</w:t>
      </w:r>
      <w:r w:rsidRPr="00E100C9">
        <w:tab/>
      </w:r>
      <w:r w:rsidRPr="00E100C9">
        <w:tab/>
        <w:t>Relative Humidity</w:t>
      </w:r>
    </w:p>
    <w:p w:rsidR="002A027D" w:rsidRDefault="00F00E75" w:rsidP="009F3C26">
      <w:pPr>
        <w:jc w:val="left"/>
      </w:pPr>
      <w:r>
        <w:t>SCF</w:t>
      </w:r>
      <w:r>
        <w:tab/>
      </w:r>
      <w:r>
        <w:tab/>
        <w:t>Standard Cubic Foot</w:t>
      </w:r>
      <w:r w:rsidR="00AE3D4D">
        <w:br/>
        <w:t>SEM</w:t>
      </w:r>
      <w:r w:rsidR="00AE3D4D">
        <w:tab/>
      </w:r>
      <w:r w:rsidR="00AE3D4D">
        <w:tab/>
        <w:t>Scanning Electron Microscope</w:t>
      </w:r>
      <w:r w:rsidR="00E1489D">
        <w:br/>
      </w:r>
      <w:r w:rsidR="002A027D" w:rsidRPr="00E1489D">
        <w:t>SOEC</w:t>
      </w:r>
      <w:r w:rsidR="002A027D" w:rsidRPr="00E1489D">
        <w:tab/>
      </w:r>
      <w:r w:rsidR="002A027D" w:rsidRPr="00E1489D">
        <w:tab/>
      </w:r>
      <w:proofErr w:type="spellStart"/>
      <w:r w:rsidR="002A027D" w:rsidRPr="00E1489D">
        <w:t>Solide</w:t>
      </w:r>
      <w:proofErr w:type="spellEnd"/>
      <w:r w:rsidR="002A027D" w:rsidRPr="00E1489D">
        <w:t xml:space="preserve"> Oxide </w:t>
      </w:r>
      <w:proofErr w:type="spellStart"/>
      <w:r w:rsidR="002A027D" w:rsidRPr="00E1489D">
        <w:t>Elektrolysis</w:t>
      </w:r>
      <w:proofErr w:type="spellEnd"/>
      <w:r w:rsidR="002A027D" w:rsidRPr="00E1489D">
        <w:t xml:space="preserve"> Cell</w:t>
      </w:r>
      <w:r w:rsidR="00E1489D">
        <w:br/>
      </w:r>
      <w:r w:rsidR="002A027D" w:rsidRPr="00E1489D">
        <w:t>SOFC</w:t>
      </w:r>
      <w:r w:rsidR="002A027D" w:rsidRPr="00E1489D">
        <w:tab/>
      </w:r>
      <w:r w:rsidR="002A027D" w:rsidRPr="00E1489D">
        <w:tab/>
        <w:t>Solid Oxide Fuel Cell</w:t>
      </w:r>
      <w:r w:rsidR="000306A5">
        <w:br/>
        <w:t>SPM</w:t>
      </w:r>
      <w:r w:rsidR="000306A5">
        <w:tab/>
      </w:r>
      <w:r w:rsidR="000306A5">
        <w:tab/>
        <w:t>Surface mounted Permanent Magnet</w:t>
      </w:r>
      <w:r w:rsidR="007026D8">
        <w:br/>
        <w:t>SR</w:t>
      </w:r>
      <w:r w:rsidR="007026D8">
        <w:tab/>
      </w:r>
      <w:r w:rsidR="007026D8">
        <w:tab/>
        <w:t>Switched Reluctance</w:t>
      </w:r>
      <w:r w:rsidR="00AD5F42">
        <w:br/>
        <w:t>STC</w:t>
      </w:r>
      <w:r w:rsidR="00AD5F42">
        <w:tab/>
      </w:r>
      <w:r w:rsidR="00AD5F42">
        <w:tab/>
        <w:t>Supplemental Type Certificate</w:t>
      </w:r>
    </w:p>
    <w:p w:rsidR="00E95237" w:rsidRPr="00531A46" w:rsidRDefault="000519DD" w:rsidP="009F3C26">
      <w:pPr>
        <w:jc w:val="left"/>
      </w:pPr>
      <w:proofErr w:type="spellStart"/>
      <w:r w:rsidRPr="00531A46">
        <w:lastRenderedPageBreak/>
        <w:t>Tu</w:t>
      </w:r>
      <w:proofErr w:type="spellEnd"/>
      <w:r w:rsidRPr="00531A46">
        <w:tab/>
      </w:r>
      <w:r w:rsidRPr="00531A46">
        <w:tab/>
      </w:r>
      <w:proofErr w:type="spellStart"/>
      <w:r w:rsidRPr="00531A46">
        <w:t>Tupolev</w:t>
      </w:r>
      <w:proofErr w:type="spellEnd"/>
      <w:r w:rsidRPr="00531A46">
        <w:br/>
      </w:r>
      <w:r w:rsidR="00E95237" w:rsidRPr="00531A46">
        <w:t>TUV</w:t>
      </w:r>
      <w:r w:rsidR="00E95237" w:rsidRPr="00531A46">
        <w:tab/>
      </w:r>
      <w:r w:rsidR="00E95237" w:rsidRPr="00531A46">
        <w:tab/>
      </w:r>
      <w:proofErr w:type="spellStart"/>
      <w:r w:rsidR="00E95237" w:rsidRPr="00531A46">
        <w:t>Technischer</w:t>
      </w:r>
      <w:proofErr w:type="spellEnd"/>
      <w:r w:rsidR="00E95237" w:rsidRPr="00531A46">
        <w:t xml:space="preserve"> </w:t>
      </w:r>
      <w:proofErr w:type="spellStart"/>
      <w:r w:rsidR="00E95237" w:rsidRPr="00531A46">
        <w:t>Überwachungsverein</w:t>
      </w:r>
      <w:proofErr w:type="spellEnd"/>
      <w:r w:rsidR="00E1489D" w:rsidRPr="00531A46">
        <w:br/>
      </w:r>
      <w:r w:rsidR="002A027D" w:rsidRPr="00531A46">
        <w:t>T/O</w:t>
      </w:r>
      <w:r w:rsidR="002A027D" w:rsidRPr="00531A46">
        <w:tab/>
      </w:r>
      <w:r w:rsidR="002A027D" w:rsidRPr="00531A46">
        <w:tab/>
        <w:t>Take-Off</w:t>
      </w:r>
    </w:p>
    <w:p w:rsidR="00FD73BB" w:rsidRDefault="00FD73BB" w:rsidP="009F3C26">
      <w:pPr>
        <w:jc w:val="left"/>
      </w:pPr>
      <w:r w:rsidRPr="00FD73BB">
        <w:t>UAV</w:t>
      </w:r>
      <w:r w:rsidRPr="00FD73BB">
        <w:tab/>
      </w:r>
      <w:r w:rsidRPr="00FD73BB">
        <w:tab/>
        <w:t>Unmanned Aerial Vehicle</w:t>
      </w:r>
      <w:r w:rsidRPr="00FD73BB">
        <w:br/>
        <w:t>US</w:t>
      </w:r>
      <w:r w:rsidRPr="00FD73BB">
        <w:tab/>
      </w:r>
      <w:r>
        <w:tab/>
        <w:t>United States</w:t>
      </w:r>
    </w:p>
    <w:p w:rsidR="008807EF" w:rsidRDefault="003B231D" w:rsidP="009F3C26">
      <w:pPr>
        <w:jc w:val="left"/>
        <w:rPr>
          <w:lang w:val="nl-NL"/>
        </w:rPr>
      </w:pPr>
      <w:r w:rsidRPr="003B231D">
        <w:t>VAC</w:t>
      </w:r>
      <w:r w:rsidRPr="003B231D">
        <w:tab/>
      </w:r>
      <w:r w:rsidRPr="003B231D">
        <w:tab/>
        <w:t>Volt AC</w:t>
      </w:r>
      <w:r w:rsidRPr="003B231D">
        <w:br/>
        <w:t>VDC</w:t>
      </w:r>
      <w:r>
        <w:tab/>
      </w:r>
      <w:r>
        <w:tab/>
        <w:t>Volt DC</w:t>
      </w:r>
      <w:r w:rsidRPr="003B231D">
        <w:br/>
      </w:r>
      <w:r w:rsidR="008807EF" w:rsidRPr="003B231D">
        <w:t>V.S.</w:t>
      </w:r>
      <w:r w:rsidR="008807EF" w:rsidRPr="003B231D">
        <w:tab/>
      </w:r>
      <w:r w:rsidR="008807EF" w:rsidRPr="003B231D">
        <w:tab/>
      </w:r>
      <w:r w:rsidR="008807EF" w:rsidRPr="00D46606">
        <w:rPr>
          <w:lang w:val="nl-NL"/>
        </w:rPr>
        <w:t>Verenigde Staten</w:t>
      </w:r>
    </w:p>
    <w:p w:rsidR="003A4CFB" w:rsidRPr="00D46606" w:rsidRDefault="00D46606" w:rsidP="009F3C26">
      <w:pPr>
        <w:jc w:val="left"/>
        <w:rPr>
          <w:lang w:val="nl-NL"/>
        </w:rPr>
      </w:pPr>
      <w:proofErr w:type="spellStart"/>
      <w:r>
        <w:rPr>
          <w:lang w:val="nl-NL"/>
        </w:rPr>
        <w:t>Wd</w:t>
      </w:r>
      <w:proofErr w:type="spellEnd"/>
      <w:r>
        <w:rPr>
          <w:lang w:val="nl-NL"/>
        </w:rPr>
        <w:tab/>
      </w:r>
      <w:r>
        <w:rPr>
          <w:lang w:val="nl-NL"/>
        </w:rPr>
        <w:tab/>
      </w:r>
      <w:proofErr w:type="spellStart"/>
      <w:r>
        <w:rPr>
          <w:lang w:val="nl-NL"/>
        </w:rPr>
        <w:t>Watt-dag</w:t>
      </w:r>
      <w:proofErr w:type="spellEnd"/>
      <w:r>
        <w:rPr>
          <w:lang w:val="nl-NL"/>
        </w:rPr>
        <w:br/>
      </w:r>
      <w:r w:rsidR="003A4CFB" w:rsidRPr="00D46606">
        <w:rPr>
          <w:lang w:val="nl-NL"/>
        </w:rPr>
        <w:t>WO</w:t>
      </w:r>
      <w:r w:rsidR="003A4CFB" w:rsidRPr="00D46606">
        <w:rPr>
          <w:vertAlign w:val="subscript"/>
          <w:lang w:val="nl-NL"/>
        </w:rPr>
        <w:t>3</w:t>
      </w:r>
      <w:r w:rsidR="003A4CFB" w:rsidRPr="00D46606">
        <w:rPr>
          <w:lang w:val="nl-NL"/>
        </w:rPr>
        <w:tab/>
      </w:r>
      <w:r w:rsidR="003A4CFB" w:rsidRPr="00D46606">
        <w:rPr>
          <w:lang w:val="nl-NL"/>
        </w:rPr>
        <w:tab/>
      </w:r>
      <w:proofErr w:type="spellStart"/>
      <w:r w:rsidR="003A4CFB" w:rsidRPr="00D46606">
        <w:rPr>
          <w:lang w:val="nl-NL"/>
        </w:rPr>
        <w:t>Wolframtrioxide</w:t>
      </w:r>
      <w:proofErr w:type="spellEnd"/>
    </w:p>
    <w:p w:rsidR="002A027D" w:rsidRPr="00A97243" w:rsidRDefault="002A027D" w:rsidP="009F3C26">
      <w:pPr>
        <w:jc w:val="left"/>
        <w:rPr>
          <w:lang w:val="nl-NL"/>
        </w:rPr>
      </w:pPr>
      <w:r w:rsidRPr="00CC1DE6">
        <w:rPr>
          <w:rFonts w:ascii="Symbol" w:hAnsi="Symbol"/>
          <w:lang w:val="nl-NL"/>
        </w:rPr>
        <w:t></w:t>
      </w:r>
      <w:r w:rsidRPr="00A97243">
        <w:rPr>
          <w:lang w:val="nl-NL"/>
        </w:rPr>
        <w:t>G</w:t>
      </w:r>
      <w:r w:rsidRPr="00A97243">
        <w:rPr>
          <w:vertAlign w:val="subscript"/>
          <w:lang w:val="nl-NL"/>
        </w:rPr>
        <w:t>r</w:t>
      </w:r>
      <w:r w:rsidRPr="00A97243">
        <w:rPr>
          <w:lang w:val="nl-NL"/>
        </w:rPr>
        <w:tab/>
      </w:r>
      <w:r w:rsidRPr="00A97243">
        <w:rPr>
          <w:lang w:val="nl-NL"/>
        </w:rPr>
        <w:tab/>
      </w:r>
      <w:proofErr w:type="spellStart"/>
      <w:r w:rsidRPr="00A97243">
        <w:rPr>
          <w:lang w:val="nl-NL"/>
        </w:rPr>
        <w:t>Gibbs</w:t>
      </w:r>
      <w:proofErr w:type="spellEnd"/>
      <w:r w:rsidRPr="00A97243">
        <w:rPr>
          <w:lang w:val="nl-NL"/>
        </w:rPr>
        <w:t xml:space="preserve"> energie</w:t>
      </w:r>
      <w:r w:rsidR="00E1489D" w:rsidRPr="00A97243">
        <w:rPr>
          <w:lang w:val="nl-NL"/>
        </w:rPr>
        <w:br/>
      </w:r>
      <w:r w:rsidRPr="00CC1DE6">
        <w:rPr>
          <w:rFonts w:ascii="Symbol" w:hAnsi="Symbol"/>
          <w:lang w:val="nl-NL"/>
        </w:rPr>
        <w:t></w:t>
      </w:r>
      <w:proofErr w:type="spellStart"/>
      <w:r w:rsidRPr="00A97243">
        <w:rPr>
          <w:lang w:val="nl-NL"/>
        </w:rPr>
        <w:t>H</w:t>
      </w:r>
      <w:r w:rsidRPr="00A97243">
        <w:rPr>
          <w:vertAlign w:val="subscript"/>
          <w:lang w:val="nl-NL"/>
        </w:rPr>
        <w:t>r</w:t>
      </w:r>
      <w:proofErr w:type="spellEnd"/>
      <w:r w:rsidRPr="00A97243">
        <w:rPr>
          <w:lang w:val="nl-NL"/>
        </w:rPr>
        <w:tab/>
      </w:r>
      <w:r w:rsidRPr="00A97243">
        <w:rPr>
          <w:lang w:val="nl-NL"/>
        </w:rPr>
        <w:tab/>
      </w:r>
      <w:proofErr w:type="spellStart"/>
      <w:r w:rsidRPr="00A97243">
        <w:rPr>
          <w:lang w:val="nl-NL"/>
        </w:rPr>
        <w:t>Enthropie</w:t>
      </w:r>
      <w:proofErr w:type="spellEnd"/>
      <w:r w:rsidR="00E1489D" w:rsidRPr="00A97243">
        <w:rPr>
          <w:lang w:val="nl-NL"/>
        </w:rPr>
        <w:br/>
      </w:r>
      <w:r w:rsidRPr="00CC1DE6">
        <w:rPr>
          <w:rFonts w:ascii="Symbol" w:hAnsi="Symbol"/>
          <w:lang w:val="nl-NL"/>
        </w:rPr>
        <w:t></w:t>
      </w:r>
      <w:r w:rsidRPr="00A97243">
        <w:rPr>
          <w:lang w:val="nl-NL"/>
        </w:rPr>
        <w:t>S</w:t>
      </w:r>
      <w:r w:rsidRPr="00A97243">
        <w:rPr>
          <w:vertAlign w:val="subscript"/>
          <w:lang w:val="nl-NL"/>
        </w:rPr>
        <w:t>r</w:t>
      </w:r>
      <w:r w:rsidRPr="00A97243">
        <w:rPr>
          <w:lang w:val="nl-NL"/>
        </w:rPr>
        <w:tab/>
      </w:r>
      <w:r w:rsidRPr="00A97243">
        <w:rPr>
          <w:lang w:val="nl-NL"/>
        </w:rPr>
        <w:tab/>
      </w:r>
      <w:proofErr w:type="spellStart"/>
      <w:r w:rsidRPr="00A97243">
        <w:rPr>
          <w:lang w:val="nl-NL"/>
        </w:rPr>
        <w:t>Entalpie</w:t>
      </w:r>
      <w:proofErr w:type="spellEnd"/>
      <w:r w:rsidR="00E1489D" w:rsidRPr="00A97243">
        <w:rPr>
          <w:lang w:val="nl-NL"/>
        </w:rPr>
        <w:br/>
      </w:r>
      <w:r>
        <w:rPr>
          <w:rFonts w:ascii="Symbol" w:hAnsi="Symbol"/>
          <w:lang w:val="nl-NL"/>
        </w:rPr>
        <w:t></w:t>
      </w:r>
      <w:r w:rsidRPr="00A97243">
        <w:rPr>
          <w:lang w:val="nl-NL"/>
        </w:rPr>
        <w:tab/>
      </w:r>
      <w:r w:rsidRPr="00A97243">
        <w:rPr>
          <w:lang w:val="nl-NL"/>
        </w:rPr>
        <w:tab/>
        <w:t>Rendement</w:t>
      </w:r>
    </w:p>
    <w:p w:rsidR="009040A7" w:rsidRPr="00A97243" w:rsidRDefault="009040A7" w:rsidP="00F1461F">
      <w:pPr>
        <w:rPr>
          <w:lang w:val="nl-NL"/>
        </w:rPr>
      </w:pPr>
    </w:p>
    <w:p w:rsidR="00CC1DE6" w:rsidRPr="00A97243" w:rsidRDefault="00CC1DE6" w:rsidP="00F1461F">
      <w:pPr>
        <w:rPr>
          <w:lang w:val="nl-NL"/>
        </w:rPr>
      </w:pPr>
    </w:p>
    <w:p w:rsidR="00CC1DE6" w:rsidRPr="00A97243" w:rsidRDefault="00CC1DE6" w:rsidP="00F1461F">
      <w:pPr>
        <w:rPr>
          <w:lang w:val="nl-NL"/>
        </w:rPr>
      </w:pPr>
    </w:p>
    <w:p w:rsidR="00A43EF0" w:rsidRPr="00A97243" w:rsidRDefault="00A43EF0">
      <w:pPr>
        <w:rPr>
          <w:lang w:val="nl-NL"/>
        </w:rPr>
      </w:pPr>
      <w:r w:rsidRPr="00A97243">
        <w:rPr>
          <w:lang w:val="nl-NL"/>
        </w:rPr>
        <w:br w:type="page"/>
      </w:r>
    </w:p>
    <w:p w:rsidR="00A43EF0" w:rsidRPr="00CB7374" w:rsidRDefault="00A43EF0" w:rsidP="000321F5">
      <w:pPr>
        <w:pStyle w:val="Kop1"/>
      </w:pPr>
      <w:bookmarkStart w:id="4" w:name="_Toc388826398"/>
      <w:r w:rsidRPr="00CB7374">
        <w:lastRenderedPageBreak/>
        <w:t>Inleiding</w:t>
      </w:r>
      <w:bookmarkEnd w:id="4"/>
    </w:p>
    <w:p w:rsidR="00A840B9" w:rsidRDefault="00A840B9" w:rsidP="00656061">
      <w:pPr>
        <w:rPr>
          <w:lang w:val="nl-NL"/>
        </w:rPr>
      </w:pPr>
      <w:r w:rsidRPr="00A840B9">
        <w:rPr>
          <w:lang w:val="nl-NL"/>
        </w:rPr>
        <w:t>Tegenwoordig is de kostprijs om met een oldtimer of een klein vliegtuig te mogen vliegen ontzetten</w:t>
      </w:r>
      <w:r w:rsidR="00A94936">
        <w:rPr>
          <w:lang w:val="nl-NL"/>
        </w:rPr>
        <w:t>d</w:t>
      </w:r>
      <w:r w:rsidRPr="00A840B9">
        <w:rPr>
          <w:lang w:val="nl-NL"/>
        </w:rPr>
        <w:t xml:space="preserve"> hoog. </w:t>
      </w:r>
      <w:r>
        <w:rPr>
          <w:lang w:val="nl-NL"/>
        </w:rPr>
        <w:t>Verschillende factoren dragen bij tot deze prijzige aangelegenheid, en naar de toekomst toe zal dit er niet op verbeteren. In het algemeen kan men verscheidene uitgaven in rekening brengen. Een grote kost is uiteraard de aankoop van het toestel zelf, maar ook de verzekering, onderhoudskosten en hangaarkosten moeten betaald worden. Deze kosten zijn vooral eenmalig</w:t>
      </w:r>
      <w:r w:rsidR="00A94936">
        <w:rPr>
          <w:lang w:val="nl-NL"/>
        </w:rPr>
        <w:t>e</w:t>
      </w:r>
      <w:r>
        <w:rPr>
          <w:lang w:val="nl-NL"/>
        </w:rPr>
        <w:t xml:space="preserve"> en vaste kosten (hoewel onderhoudskosten ook kunnen stijgen bij intensief gebruik). Daar bovenop komen echter nog kosten die afhankelijk zijn van het aantal vlieguren, </w:t>
      </w:r>
      <w:proofErr w:type="spellStart"/>
      <w:r>
        <w:rPr>
          <w:lang w:val="nl-NL"/>
        </w:rPr>
        <w:t>nl</w:t>
      </w:r>
      <w:proofErr w:type="spellEnd"/>
      <w:r>
        <w:rPr>
          <w:lang w:val="nl-NL"/>
        </w:rPr>
        <w:t xml:space="preserve">. </w:t>
      </w:r>
      <w:r w:rsidR="008E3841">
        <w:rPr>
          <w:lang w:val="nl-NL"/>
        </w:rPr>
        <w:t>brandstofkosten. Deze kunnen tegenwoordig zeer hoog oplope</w:t>
      </w:r>
      <w:r w:rsidR="00A94936">
        <w:rPr>
          <w:lang w:val="nl-NL"/>
        </w:rPr>
        <w:t xml:space="preserve">n, vooral met de oude </w:t>
      </w:r>
      <w:proofErr w:type="spellStart"/>
      <w:r w:rsidR="00A94936">
        <w:rPr>
          <w:lang w:val="nl-NL"/>
        </w:rPr>
        <w:t>brandstof-</w:t>
      </w:r>
      <w:r w:rsidR="008E3841">
        <w:rPr>
          <w:lang w:val="nl-NL"/>
        </w:rPr>
        <w:t>verslindende</w:t>
      </w:r>
      <w:proofErr w:type="spellEnd"/>
      <w:r w:rsidR="008E3841">
        <w:rPr>
          <w:lang w:val="nl-NL"/>
        </w:rPr>
        <w:t xml:space="preserve"> motoren op oldtimers.</w:t>
      </w:r>
      <w:r w:rsidR="00656061">
        <w:rPr>
          <w:lang w:val="nl-NL"/>
        </w:rPr>
        <w:t xml:space="preserve"> </w:t>
      </w:r>
      <w:sdt>
        <w:sdtPr>
          <w:rPr>
            <w:lang w:val="nl-NL"/>
          </w:rPr>
          <w:id w:val="-937749894"/>
          <w:citation/>
        </w:sdtPr>
        <w:sdtContent>
          <w:r w:rsidR="003A5068">
            <w:rPr>
              <w:lang w:val="nl-NL"/>
            </w:rPr>
            <w:fldChar w:fldCharType="begin"/>
          </w:r>
          <w:r w:rsidR="00656061" w:rsidRPr="00AF6B7A">
            <w:rPr>
              <w:lang w:val="nl-NL"/>
            </w:rPr>
            <w:instrText xml:space="preserve"> CITATION Dav13 \l 1033 </w:instrText>
          </w:r>
          <w:r w:rsidR="003A5068">
            <w:rPr>
              <w:lang w:val="nl-NL"/>
            </w:rPr>
            <w:fldChar w:fldCharType="separate"/>
          </w:r>
          <w:r w:rsidR="00E16DE7" w:rsidRPr="00E16DE7">
            <w:rPr>
              <w:noProof/>
              <w:lang w:val="nl-NL"/>
            </w:rPr>
            <w:t>(Goodwin, 2013)</w:t>
          </w:r>
          <w:r w:rsidR="003A5068">
            <w:rPr>
              <w:lang w:val="nl-NL"/>
            </w:rPr>
            <w:fldChar w:fldCharType="end"/>
          </w:r>
        </w:sdtContent>
      </w:sdt>
    </w:p>
    <w:p w:rsidR="0047369D" w:rsidRPr="00A840B9" w:rsidRDefault="0047369D" w:rsidP="00656061">
      <w:pPr>
        <w:rPr>
          <w:lang w:val="nl-NL"/>
        </w:rPr>
      </w:pPr>
      <w:r>
        <w:rPr>
          <w:lang w:val="nl-NL"/>
        </w:rPr>
        <w:t>Met moderne technolo</w:t>
      </w:r>
      <w:r w:rsidR="00A94936">
        <w:rPr>
          <w:lang w:val="nl-NL"/>
        </w:rPr>
        <w:t>gie zou er eventueel iets</w:t>
      </w:r>
      <w:r>
        <w:rPr>
          <w:lang w:val="nl-NL"/>
        </w:rPr>
        <w:t xml:space="preserve"> gedaan </w:t>
      </w:r>
      <w:r w:rsidR="00A94936">
        <w:rPr>
          <w:lang w:val="nl-NL"/>
        </w:rPr>
        <w:t xml:space="preserve">kunnen </w:t>
      </w:r>
      <w:r>
        <w:rPr>
          <w:lang w:val="nl-NL"/>
        </w:rPr>
        <w:t>worden aan d</w:t>
      </w:r>
      <w:r w:rsidR="00A94936">
        <w:rPr>
          <w:lang w:val="nl-NL"/>
        </w:rPr>
        <w:t>it</w:t>
      </w:r>
      <w:r>
        <w:rPr>
          <w:lang w:val="nl-NL"/>
        </w:rPr>
        <w:t xml:space="preserve"> laatste, op voorwaarde dat er een conversie zou worden uitgevoerd dat een eenmalige kost met zich mee zou brengen.</w:t>
      </w:r>
    </w:p>
    <w:p w:rsidR="0067123E" w:rsidRPr="0067123E" w:rsidRDefault="0067123E" w:rsidP="00656061">
      <w:pPr>
        <w:rPr>
          <w:lang w:val="nl-NL"/>
        </w:rPr>
      </w:pPr>
      <w:r w:rsidRPr="0067123E">
        <w:rPr>
          <w:lang w:val="nl-NL"/>
        </w:rPr>
        <w:t>De brandstofprijs zal zeker nooit meer dalen</w:t>
      </w:r>
      <w:r w:rsidR="0047369D">
        <w:rPr>
          <w:lang w:val="nl-NL"/>
        </w:rPr>
        <w:t>, wat d</w:t>
      </w:r>
      <w:r w:rsidRPr="0067123E">
        <w:rPr>
          <w:lang w:val="nl-NL"/>
        </w:rPr>
        <w:t>e auto-industrie reeds begrepen</w:t>
      </w:r>
      <w:r w:rsidR="00E01A78">
        <w:rPr>
          <w:lang w:val="nl-NL"/>
        </w:rPr>
        <w:t xml:space="preserve"> </w:t>
      </w:r>
      <w:r w:rsidR="0047369D">
        <w:rPr>
          <w:lang w:val="nl-NL"/>
        </w:rPr>
        <w:t>heeft. H</w:t>
      </w:r>
      <w:r w:rsidRPr="0067123E">
        <w:rPr>
          <w:lang w:val="nl-NL"/>
        </w:rPr>
        <w:t>un reactie: lichtere wagens met zuinigere motoren. Waarom lukt dit zo moeizaam in de luchtvaartsector?</w:t>
      </w:r>
    </w:p>
    <w:p w:rsidR="00444548" w:rsidRPr="004A4F2F" w:rsidRDefault="00444548" w:rsidP="00656061">
      <w:pPr>
        <w:rPr>
          <w:lang w:val="nl-NL"/>
        </w:rPr>
      </w:pPr>
      <w:r w:rsidRPr="004A4F2F">
        <w:rPr>
          <w:lang w:val="nl-NL"/>
        </w:rPr>
        <w:t xml:space="preserve">De aanleiding voor dit eindwerk is </w:t>
      </w:r>
      <w:r w:rsidR="0047369D">
        <w:rPr>
          <w:lang w:val="nl-NL"/>
        </w:rPr>
        <w:t xml:space="preserve">ook </w:t>
      </w:r>
      <w:r w:rsidRPr="004A4F2F">
        <w:rPr>
          <w:lang w:val="nl-NL"/>
        </w:rPr>
        <w:t>het vraagstuk over hoe het brandstofprobleem in de toekomst opgelost zou kunnen worden. Zoals iedereen weet staan we voor een grote verandering die ingeluid wordt door de eindigheid en bijgevolg schaarste van fossiele brandstoffen. Hiervoor dient een oplossing gevonden te worden, ook binnen de luchtvaart.</w:t>
      </w:r>
      <w:r w:rsidR="001100AC">
        <w:rPr>
          <w:lang w:val="nl-NL"/>
        </w:rPr>
        <w:t xml:space="preserve"> </w:t>
      </w:r>
      <w:sdt>
        <w:sdtPr>
          <w:rPr>
            <w:lang w:val="nl-NL"/>
          </w:rPr>
          <w:id w:val="1366947589"/>
          <w:citation/>
        </w:sdtPr>
        <w:sdtContent>
          <w:r w:rsidR="003A5068">
            <w:rPr>
              <w:lang w:val="nl-NL"/>
            </w:rPr>
            <w:fldChar w:fldCharType="begin"/>
          </w:r>
          <w:r w:rsidR="001100AC" w:rsidRPr="00BB7AF3">
            <w:rPr>
              <w:lang w:val="nl-NL"/>
            </w:rPr>
            <w:instrText xml:space="preserve">CITATION CIA13 \l 1033 </w:instrText>
          </w:r>
          <w:r w:rsidR="003A5068">
            <w:rPr>
              <w:lang w:val="nl-NL"/>
            </w:rPr>
            <w:fldChar w:fldCharType="separate"/>
          </w:r>
          <w:r w:rsidR="00E16DE7" w:rsidRPr="00E16DE7">
            <w:rPr>
              <w:noProof/>
              <w:lang w:val="nl-NL"/>
            </w:rPr>
            <w:t>(CIA, 2013)</w:t>
          </w:r>
          <w:r w:rsidR="003A5068">
            <w:rPr>
              <w:lang w:val="nl-NL"/>
            </w:rPr>
            <w:fldChar w:fldCharType="end"/>
          </w:r>
        </w:sdtContent>
      </w:sdt>
    </w:p>
    <w:p w:rsidR="004D598F" w:rsidRPr="004A4F2F" w:rsidRDefault="00444548" w:rsidP="00656061">
      <w:pPr>
        <w:rPr>
          <w:lang w:val="nl-NL"/>
        </w:rPr>
      </w:pPr>
      <w:r w:rsidRPr="004A4F2F">
        <w:rPr>
          <w:lang w:val="nl-NL"/>
        </w:rPr>
        <w:t>Op dit moment worden verschillende pistes onderzocht om deze situatie het hoofd te bieden, maar bij het merendeel van deze onderzoeken gaat men uit van volledig nieuwe ontwerpen. Dit zou echter niet noodzakelijk moeten zijn, zodat men de mooie oudere vliegtuigen ook nog zou kunnen gebruiken, zonder ook maar iets aan het uiterlijk aan te passen. Tijdens dit eindwerk is er dan ook voor gezorgd dat het uiterlijk bewaard bleef. Naast deze eis zijn nog enkele andere beperkingen in acht genomen. Zo moet het vliegtuig enige tijd in de lucht kunnen blijven</w:t>
      </w:r>
      <w:r w:rsidR="00D0719A" w:rsidRPr="004A4F2F">
        <w:rPr>
          <w:lang w:val="nl-NL"/>
        </w:rPr>
        <w:t xml:space="preserve"> en </w:t>
      </w:r>
      <w:r w:rsidR="00B47945">
        <w:rPr>
          <w:lang w:val="nl-NL"/>
        </w:rPr>
        <w:t xml:space="preserve">moet </w:t>
      </w:r>
      <w:r w:rsidR="00D0719A" w:rsidRPr="004A4F2F">
        <w:rPr>
          <w:lang w:val="nl-NL"/>
        </w:rPr>
        <w:t>men toch een vlucht van drie uur kunnen maken.</w:t>
      </w:r>
    </w:p>
    <w:p w:rsidR="0067123E" w:rsidRDefault="004D598F" w:rsidP="00656061">
      <w:pPr>
        <w:rPr>
          <w:lang w:val="nl-NL"/>
        </w:rPr>
      </w:pPr>
      <w:r w:rsidRPr="004A4F2F">
        <w:rPr>
          <w:lang w:val="nl-NL"/>
        </w:rPr>
        <w:t xml:space="preserve">Om het onderzoek realistisch te maken is er uitgegaan van de ERCO </w:t>
      </w:r>
      <w:proofErr w:type="spellStart"/>
      <w:r w:rsidRPr="004A4F2F">
        <w:rPr>
          <w:lang w:val="nl-NL"/>
        </w:rPr>
        <w:t>Ercoupe</w:t>
      </w:r>
      <w:proofErr w:type="spellEnd"/>
      <w:r w:rsidRPr="004A4F2F">
        <w:rPr>
          <w:lang w:val="nl-NL"/>
        </w:rPr>
        <w:t xml:space="preserve"> als vliegtuig. Zo kunnen alle overwegingen in acht genomen worden en het project eventueel in realiteit omgezet worde</w:t>
      </w:r>
      <w:r w:rsidR="00B47945">
        <w:rPr>
          <w:lang w:val="nl-NL"/>
        </w:rPr>
        <w:t>n (hoewel dit niet meer deel</w:t>
      </w:r>
      <w:r w:rsidRPr="004A4F2F">
        <w:rPr>
          <w:lang w:val="nl-NL"/>
        </w:rPr>
        <w:t xml:space="preserve"> zal </w:t>
      </w:r>
      <w:r w:rsidR="00B47945">
        <w:rPr>
          <w:lang w:val="nl-NL"/>
        </w:rPr>
        <w:t>uit</w:t>
      </w:r>
      <w:r w:rsidRPr="004A4F2F">
        <w:rPr>
          <w:lang w:val="nl-NL"/>
        </w:rPr>
        <w:t>maken van dit eindwerk).</w:t>
      </w:r>
    </w:p>
    <w:p w:rsidR="0067123E" w:rsidRDefault="0067123E">
      <w:pPr>
        <w:rPr>
          <w:lang w:val="nl-NL"/>
        </w:rPr>
      </w:pPr>
    </w:p>
    <w:p w:rsidR="00A43EF0" w:rsidRPr="004A4F2F" w:rsidRDefault="00A43EF0">
      <w:pPr>
        <w:rPr>
          <w:lang w:val="nl-NL"/>
        </w:rPr>
      </w:pPr>
      <w:r w:rsidRPr="004A4F2F">
        <w:rPr>
          <w:lang w:val="nl-NL"/>
        </w:rPr>
        <w:br w:type="page"/>
      </w:r>
    </w:p>
    <w:p w:rsidR="005946E4" w:rsidRDefault="00444ADE" w:rsidP="000321F5">
      <w:pPr>
        <w:pStyle w:val="Kop1"/>
      </w:pPr>
      <w:bookmarkStart w:id="5" w:name="_Toc388826399"/>
      <w:r w:rsidRPr="004A4F2F">
        <w:lastRenderedPageBreak/>
        <w:t>Achtergrond</w:t>
      </w:r>
      <w:bookmarkEnd w:id="5"/>
    </w:p>
    <w:p w:rsidR="00A97243" w:rsidRPr="00A97243" w:rsidRDefault="00A97243" w:rsidP="00A97243">
      <w:pPr>
        <w:pStyle w:val="Kop2"/>
        <w:rPr>
          <w:lang w:val="nl-NL"/>
        </w:rPr>
      </w:pPr>
      <w:bookmarkStart w:id="6" w:name="_Toc388826400"/>
      <w:r>
        <w:rPr>
          <w:lang w:val="nl-NL"/>
        </w:rPr>
        <w:t xml:space="preserve">ERCO </w:t>
      </w:r>
      <w:proofErr w:type="spellStart"/>
      <w:r>
        <w:rPr>
          <w:lang w:val="nl-NL"/>
        </w:rPr>
        <w:t>Ercoupe</w:t>
      </w:r>
      <w:bookmarkEnd w:id="6"/>
      <w:proofErr w:type="spellEnd"/>
    </w:p>
    <w:p w:rsidR="00D86AF7" w:rsidRDefault="00D86AF7" w:rsidP="00321AC6">
      <w:pPr>
        <w:ind w:left="360"/>
        <w:rPr>
          <w:lang w:val="nl-NL"/>
        </w:rPr>
      </w:pPr>
      <w:r w:rsidRPr="004A4F2F">
        <w:rPr>
          <w:lang w:val="nl-NL"/>
        </w:rPr>
        <w:t xml:space="preserve">De </w:t>
      </w:r>
      <w:proofErr w:type="spellStart"/>
      <w:r w:rsidRPr="004A4F2F">
        <w:rPr>
          <w:lang w:val="nl-NL"/>
        </w:rPr>
        <w:t>Ercoupe</w:t>
      </w:r>
      <w:proofErr w:type="spellEnd"/>
      <w:r w:rsidRPr="004A4F2F">
        <w:rPr>
          <w:lang w:val="nl-NL"/>
        </w:rPr>
        <w:t xml:space="preserve"> is een vliegtuig ontworpen en geproduceerd in de Verenigde Staten</w:t>
      </w:r>
      <w:r w:rsidR="00900388" w:rsidRPr="004A4F2F">
        <w:rPr>
          <w:lang w:val="nl-NL"/>
        </w:rPr>
        <w:t xml:space="preserve"> door de Engineering and Research Company (ERCO)</w:t>
      </w:r>
      <w:r w:rsidRPr="004A4F2F">
        <w:rPr>
          <w:lang w:val="nl-NL"/>
        </w:rPr>
        <w:t xml:space="preserve">. De eerste testvlucht van het toestel vond plaats in 1937 en het ging in productie van 1940 tot 1969. Vooral na de tweede wereldoorlog kon de productie op volle toeren komen en werd het op de markt aangeboden als gemakkelijkst te besturen en veiligste vliegtuig dat te verkrijgen was. Het gemakkelijke besturen dankt de </w:t>
      </w:r>
      <w:proofErr w:type="spellStart"/>
      <w:r w:rsidRPr="004A4F2F">
        <w:rPr>
          <w:lang w:val="nl-NL"/>
        </w:rPr>
        <w:t>Ercoupe</w:t>
      </w:r>
      <w:proofErr w:type="spellEnd"/>
      <w:r w:rsidRPr="004A4F2F">
        <w:rPr>
          <w:lang w:val="nl-NL"/>
        </w:rPr>
        <w:t xml:space="preserve"> voornamelijk aan het feit dat er geen richtingsroerpedalen aanwezig zijn, maar de richtingsroeren gekoppeld zijn aan het stuurwiel, zodat de piloot hier geen rekening meer mee hoeft te houden. De veiligheid werd vooral bereikt doordat het vliegtuig zogenaamd “</w:t>
      </w:r>
      <w:proofErr w:type="spellStart"/>
      <w:r w:rsidRPr="004A4F2F">
        <w:rPr>
          <w:lang w:val="nl-NL"/>
        </w:rPr>
        <w:t>spin-proof</w:t>
      </w:r>
      <w:proofErr w:type="spellEnd"/>
      <w:r w:rsidRPr="004A4F2F">
        <w:rPr>
          <w:lang w:val="nl-NL"/>
        </w:rPr>
        <w:t>” is.</w:t>
      </w:r>
      <w:sdt>
        <w:sdtPr>
          <w:rPr>
            <w:lang w:val="nl-NL"/>
          </w:rPr>
          <w:id w:val="-560706309"/>
          <w:citation/>
        </w:sdtPr>
        <w:sdtContent>
          <w:r w:rsidR="003A5068">
            <w:rPr>
              <w:lang w:val="nl-NL"/>
            </w:rPr>
            <w:fldChar w:fldCharType="begin"/>
          </w:r>
          <w:r w:rsidR="00E5661B" w:rsidRPr="00E5661B">
            <w:rPr>
              <w:lang w:val="nl-NL"/>
            </w:rPr>
            <w:instrText xml:space="preserve"> CITATION LIF40 \l 1033 </w:instrText>
          </w:r>
          <w:r w:rsidR="003A5068">
            <w:rPr>
              <w:lang w:val="nl-NL"/>
            </w:rPr>
            <w:fldChar w:fldCharType="separate"/>
          </w:r>
          <w:r w:rsidR="00E16DE7">
            <w:rPr>
              <w:noProof/>
              <w:lang w:val="nl-NL"/>
            </w:rPr>
            <w:t xml:space="preserve"> </w:t>
          </w:r>
          <w:r w:rsidR="00E16DE7" w:rsidRPr="00E16DE7">
            <w:rPr>
              <w:noProof/>
              <w:lang w:val="nl-NL"/>
            </w:rPr>
            <w:t>(LIFE Magazine, 1940)</w:t>
          </w:r>
          <w:r w:rsidR="003A5068">
            <w:rPr>
              <w:lang w:val="nl-NL"/>
            </w:rPr>
            <w:fldChar w:fldCharType="end"/>
          </w:r>
        </w:sdtContent>
      </w:sdt>
    </w:p>
    <w:p w:rsidR="00E1489D" w:rsidRDefault="00E1489D" w:rsidP="00092696">
      <w:pPr>
        <w:keepNext/>
        <w:ind w:left="426"/>
      </w:pPr>
      <w:r>
        <w:rPr>
          <w:noProof/>
          <w:lang w:val="nl-BE" w:eastAsia="nl-BE"/>
        </w:rPr>
        <w:drawing>
          <wp:inline distT="0" distB="0" distL="0" distR="0">
            <wp:extent cx="4019550" cy="2219325"/>
            <wp:effectExtent l="0" t="0" r="0" b="0"/>
            <wp:docPr id="36" name="Afbeelding 36" descr="Erco Ercoupe, Forne Fornair / Alon Airc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co Ercoupe, Forne Fornair / Alon Aircoupe"/>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9550" cy="2219325"/>
                    </a:xfrm>
                    <a:prstGeom prst="rect">
                      <a:avLst/>
                    </a:prstGeom>
                    <a:noFill/>
                    <a:ln>
                      <a:noFill/>
                    </a:ln>
                  </pic:spPr>
                </pic:pic>
              </a:graphicData>
            </a:graphic>
          </wp:inline>
        </w:drawing>
      </w:r>
    </w:p>
    <w:p w:rsidR="00E1489D" w:rsidRPr="005D243B" w:rsidRDefault="00E1489D" w:rsidP="00092696">
      <w:pPr>
        <w:pStyle w:val="Bijschrift"/>
        <w:ind w:left="426"/>
        <w:rPr>
          <w:lang w:val="fr-BE"/>
        </w:rPr>
      </w:pPr>
      <w:bookmarkStart w:id="7" w:name="_Toc388825208"/>
      <w:proofErr w:type="spellStart"/>
      <w:r w:rsidRPr="005D243B">
        <w:rPr>
          <w:lang w:val="fr-BE"/>
        </w:rPr>
        <w:t>Figuur</w:t>
      </w:r>
      <w:proofErr w:type="spellEnd"/>
      <w:r w:rsidRPr="005D243B">
        <w:rPr>
          <w:lang w:val="fr-BE"/>
        </w:rPr>
        <w:t xml:space="preserve"> </w:t>
      </w:r>
      <w:r w:rsidR="003A5068">
        <w:fldChar w:fldCharType="begin"/>
      </w:r>
      <w:r w:rsidR="00606F37" w:rsidRPr="005D243B">
        <w:rPr>
          <w:lang w:val="fr-BE"/>
        </w:rPr>
        <w:instrText xml:space="preserve"> SEQ Figuur \* ARABIC </w:instrText>
      </w:r>
      <w:r w:rsidR="003A5068">
        <w:fldChar w:fldCharType="separate"/>
      </w:r>
      <w:r w:rsidR="00BF4DC0">
        <w:rPr>
          <w:noProof/>
          <w:lang w:val="fr-BE"/>
        </w:rPr>
        <w:t>1</w:t>
      </w:r>
      <w:r w:rsidR="003A5068">
        <w:fldChar w:fldCharType="end"/>
      </w:r>
      <w:r w:rsidRPr="005D243B">
        <w:rPr>
          <w:lang w:val="fr-BE"/>
        </w:rPr>
        <w:t>:</w:t>
      </w:r>
      <w:r w:rsidR="005C1653">
        <w:rPr>
          <w:lang w:val="fr-BE"/>
        </w:rPr>
        <w:t xml:space="preserve"> </w:t>
      </w:r>
      <w:r w:rsidRPr="005D243B">
        <w:rPr>
          <w:lang w:val="fr-BE"/>
        </w:rPr>
        <w:t xml:space="preserve">De ERCO </w:t>
      </w:r>
      <w:proofErr w:type="spellStart"/>
      <w:r w:rsidRPr="005D243B">
        <w:rPr>
          <w:lang w:val="fr-BE"/>
        </w:rPr>
        <w:t>Ercoupe</w:t>
      </w:r>
      <w:proofErr w:type="spellEnd"/>
      <w:r w:rsidRPr="005D243B">
        <w:rPr>
          <w:lang w:val="fr-BE"/>
        </w:rPr>
        <w:t xml:space="preserve"> </w:t>
      </w:r>
      <w:sdt>
        <w:sdtPr>
          <w:id w:val="498011634"/>
          <w:citation/>
        </w:sdtPr>
        <w:sdtContent>
          <w:r w:rsidR="003A5068">
            <w:fldChar w:fldCharType="begin"/>
          </w:r>
          <w:r w:rsidRPr="005D243B">
            <w:rPr>
              <w:lang w:val="fr-BE"/>
            </w:rPr>
            <w:instrText xml:space="preserve"> CITATION Jac14 \l 1033 </w:instrText>
          </w:r>
          <w:r w:rsidR="003A5068">
            <w:fldChar w:fldCharType="separate"/>
          </w:r>
          <w:r w:rsidR="00E16DE7" w:rsidRPr="00E16DE7">
            <w:rPr>
              <w:noProof/>
              <w:lang w:val="fr-BE"/>
            </w:rPr>
            <w:t>(Jackson, n.d.)</w:t>
          </w:r>
          <w:r w:rsidR="003A5068">
            <w:fldChar w:fldCharType="end"/>
          </w:r>
        </w:sdtContent>
      </w:sdt>
      <w:bookmarkEnd w:id="7"/>
    </w:p>
    <w:p w:rsidR="00085F39" w:rsidRPr="006C45AF" w:rsidRDefault="00A511F7" w:rsidP="00321AC6">
      <w:pPr>
        <w:ind w:left="360"/>
        <w:rPr>
          <w:lang w:val="nl-NL"/>
        </w:rPr>
      </w:pPr>
      <w:r w:rsidRPr="004A4F2F">
        <w:rPr>
          <w:lang w:val="nl-NL"/>
        </w:rPr>
        <w:t xml:space="preserve">De ontwikkeling werd voornamelijk gebaseerd op onderzoek uitgevoerd door het National </w:t>
      </w:r>
      <w:proofErr w:type="spellStart"/>
      <w:r w:rsidRPr="004A4F2F">
        <w:rPr>
          <w:lang w:val="nl-NL"/>
        </w:rPr>
        <w:t>Advisory</w:t>
      </w:r>
      <w:proofErr w:type="spellEnd"/>
      <w:r w:rsidRPr="004A4F2F">
        <w:rPr>
          <w:lang w:val="nl-NL"/>
        </w:rPr>
        <w:t xml:space="preserve"> </w:t>
      </w:r>
      <w:proofErr w:type="spellStart"/>
      <w:r w:rsidRPr="004A4F2F">
        <w:rPr>
          <w:lang w:val="nl-NL"/>
        </w:rPr>
        <w:t>Commitee</w:t>
      </w:r>
      <w:proofErr w:type="spellEnd"/>
      <w:r w:rsidRPr="004A4F2F">
        <w:rPr>
          <w:lang w:val="nl-NL"/>
        </w:rPr>
        <w:t xml:space="preserve"> </w:t>
      </w:r>
      <w:proofErr w:type="spellStart"/>
      <w:r w:rsidRPr="004A4F2F">
        <w:rPr>
          <w:lang w:val="nl-NL"/>
        </w:rPr>
        <w:t>for</w:t>
      </w:r>
      <w:proofErr w:type="spellEnd"/>
      <w:r w:rsidRPr="004A4F2F">
        <w:rPr>
          <w:lang w:val="nl-NL"/>
        </w:rPr>
        <w:t xml:space="preserve"> </w:t>
      </w:r>
      <w:proofErr w:type="spellStart"/>
      <w:r w:rsidRPr="004A4F2F">
        <w:rPr>
          <w:lang w:val="nl-NL"/>
        </w:rPr>
        <w:t>Aeronautics</w:t>
      </w:r>
      <w:proofErr w:type="spellEnd"/>
      <w:r w:rsidRPr="004A4F2F">
        <w:rPr>
          <w:lang w:val="nl-NL"/>
        </w:rPr>
        <w:t xml:space="preserve"> (NACA), aangezien de designer van het vliegtuig, Fred </w:t>
      </w:r>
      <w:proofErr w:type="spellStart"/>
      <w:r w:rsidRPr="004A4F2F">
        <w:rPr>
          <w:lang w:val="nl-NL"/>
        </w:rPr>
        <w:t>Weick</w:t>
      </w:r>
      <w:proofErr w:type="spellEnd"/>
      <w:r w:rsidRPr="004A4F2F">
        <w:rPr>
          <w:lang w:val="nl-NL"/>
        </w:rPr>
        <w:t>, assistent hoofd van het NACA was.</w:t>
      </w:r>
      <w:r w:rsidR="00E5661B">
        <w:rPr>
          <w:lang w:val="nl-NL"/>
        </w:rPr>
        <w:t xml:space="preserve"> </w:t>
      </w:r>
      <w:sdt>
        <w:sdtPr>
          <w:rPr>
            <w:lang w:val="nl-NL"/>
          </w:rPr>
          <w:id w:val="-1691675474"/>
          <w:citation/>
        </w:sdtPr>
        <w:sdtContent>
          <w:r w:rsidR="003A5068">
            <w:rPr>
              <w:lang w:val="nl-NL"/>
            </w:rPr>
            <w:fldChar w:fldCharType="begin"/>
          </w:r>
          <w:r w:rsidR="00E5661B" w:rsidRPr="00BB7AF3">
            <w:rPr>
              <w:lang w:val="nl-NL"/>
            </w:rPr>
            <w:instrText xml:space="preserve"> CITATION Pop35 \l 1033 </w:instrText>
          </w:r>
          <w:r w:rsidR="003A5068">
            <w:rPr>
              <w:lang w:val="nl-NL"/>
            </w:rPr>
            <w:fldChar w:fldCharType="separate"/>
          </w:r>
          <w:r w:rsidR="00E16DE7" w:rsidRPr="00E16DE7">
            <w:rPr>
              <w:noProof/>
              <w:lang w:val="nl-NL"/>
            </w:rPr>
            <w:t>(Popular Mechanics, 1935)</w:t>
          </w:r>
          <w:r w:rsidR="003A5068">
            <w:rPr>
              <w:lang w:val="nl-NL"/>
            </w:rPr>
            <w:fldChar w:fldCharType="end"/>
          </w:r>
        </w:sdtContent>
      </w:sdt>
      <w:r w:rsidR="00085F39">
        <w:rPr>
          <w:lang w:val="nl-NL"/>
        </w:rPr>
        <w:t xml:space="preserve"> Dit hield in dat als vleugelprofiel uiteraard een NACA profiel gekozen werd, </w:t>
      </w:r>
      <w:proofErr w:type="spellStart"/>
      <w:r w:rsidR="00085F39">
        <w:rPr>
          <w:lang w:val="nl-NL"/>
        </w:rPr>
        <w:t>nl</w:t>
      </w:r>
      <w:proofErr w:type="spellEnd"/>
      <w:r w:rsidR="00085F39">
        <w:rPr>
          <w:lang w:val="nl-NL"/>
        </w:rPr>
        <w:t xml:space="preserve">. NACA 43013. </w:t>
      </w:r>
      <w:sdt>
        <w:sdtPr>
          <w:rPr>
            <w:lang w:val="nl-NL"/>
          </w:rPr>
          <w:id w:val="552509141"/>
          <w:citation/>
        </w:sdtPr>
        <w:sdtContent>
          <w:r w:rsidR="003A5068">
            <w:rPr>
              <w:lang w:val="nl-NL"/>
            </w:rPr>
            <w:fldChar w:fldCharType="begin"/>
          </w:r>
          <w:r w:rsidR="00085F39" w:rsidRPr="002E1F99">
            <w:rPr>
              <w:lang w:val="nl-NL"/>
            </w:rPr>
            <w:instrText xml:space="preserve"> CITATION Led14 \l 1033 </w:instrText>
          </w:r>
          <w:r w:rsidR="003A5068">
            <w:rPr>
              <w:lang w:val="nl-NL"/>
            </w:rPr>
            <w:fldChar w:fldCharType="separate"/>
          </w:r>
          <w:r w:rsidR="00E16DE7" w:rsidRPr="00E16DE7">
            <w:rPr>
              <w:noProof/>
              <w:lang w:val="nl-NL"/>
            </w:rPr>
            <w:t>(Lednicer, 2014)</w:t>
          </w:r>
          <w:r w:rsidR="003A5068">
            <w:rPr>
              <w:lang w:val="nl-NL"/>
            </w:rPr>
            <w:fldChar w:fldCharType="end"/>
          </w:r>
        </w:sdtContent>
      </w:sdt>
      <w:r w:rsidR="006C45AF">
        <w:rPr>
          <w:lang w:val="nl-NL"/>
        </w:rPr>
        <w:t xml:space="preserve"> Deze keuze heeft bijgevolg ook een invloed op de aerodynamisch prestaties van het vliegtuig en, aangezien het uiterlijk van het vliegtuig niet veranderd mag worden, zullen de prestaties die hier het gevolg van zijn, niet veranderd en geoptimaliseerd kunnen worden.</w:t>
      </w:r>
      <w:r w:rsidR="00042FE4">
        <w:rPr>
          <w:lang w:val="nl-NL"/>
        </w:rPr>
        <w:t xml:space="preserve"> Dit zorgt voor een groot verschil met de huidige lopende onderzoeken die een geheel nieuw vliegtuigmodel ontwikkelen</w:t>
      </w:r>
      <w:r w:rsidR="00B47945">
        <w:rPr>
          <w:lang w:val="nl-NL"/>
        </w:rPr>
        <w:t>, waaronder zelfs gemotoriseerde zweefvliegtuigen</w:t>
      </w:r>
      <w:r w:rsidR="00042FE4">
        <w:rPr>
          <w:lang w:val="nl-NL"/>
        </w:rPr>
        <w:t>.</w:t>
      </w:r>
    </w:p>
    <w:p w:rsidR="00D27624" w:rsidRPr="004A4F2F" w:rsidRDefault="003D6145" w:rsidP="00321AC6">
      <w:pPr>
        <w:ind w:left="360"/>
        <w:rPr>
          <w:lang w:val="nl-NL"/>
        </w:rPr>
      </w:pPr>
      <w:r w:rsidRPr="00B53412">
        <w:rPr>
          <w:lang w:val="nl-NL"/>
        </w:rPr>
        <w:t xml:space="preserve">De uiteindelijke </w:t>
      </w:r>
      <w:proofErr w:type="spellStart"/>
      <w:r w:rsidRPr="00B53412">
        <w:rPr>
          <w:lang w:val="nl-NL"/>
        </w:rPr>
        <w:t>Ercoupe</w:t>
      </w:r>
      <w:proofErr w:type="spellEnd"/>
      <w:r w:rsidRPr="00B53412">
        <w:rPr>
          <w:lang w:val="nl-NL"/>
        </w:rPr>
        <w:t xml:space="preserve"> </w:t>
      </w:r>
      <w:r w:rsidR="00836C19" w:rsidRPr="00B53412">
        <w:rPr>
          <w:lang w:val="nl-NL"/>
        </w:rPr>
        <w:t>heeft</w:t>
      </w:r>
      <w:r w:rsidRPr="00B53412">
        <w:rPr>
          <w:lang w:val="nl-NL"/>
        </w:rPr>
        <w:t xml:space="preserve"> een motor met een vermogen van 75</w:t>
      </w:r>
      <w:r w:rsidR="00B47945" w:rsidRPr="00B53412">
        <w:rPr>
          <w:lang w:val="nl-NL"/>
        </w:rPr>
        <w:t xml:space="preserve"> </w:t>
      </w:r>
      <w:r w:rsidRPr="00B53412">
        <w:rPr>
          <w:lang w:val="nl-NL"/>
        </w:rPr>
        <w:t>pk of 5</w:t>
      </w:r>
      <w:r w:rsidR="00B47945" w:rsidRPr="00B53412">
        <w:rPr>
          <w:lang w:val="nl-NL"/>
        </w:rPr>
        <w:t xml:space="preserve">6 </w:t>
      </w:r>
      <w:r w:rsidRPr="00B53412">
        <w:rPr>
          <w:lang w:val="nl-NL"/>
        </w:rPr>
        <w:t xml:space="preserve">kW en </w:t>
      </w:r>
      <w:r w:rsidR="00836C19" w:rsidRPr="00B53412">
        <w:rPr>
          <w:lang w:val="nl-NL"/>
        </w:rPr>
        <w:t>heeft</w:t>
      </w:r>
      <w:r w:rsidRPr="00B53412">
        <w:rPr>
          <w:lang w:val="nl-NL"/>
        </w:rPr>
        <w:t xml:space="preserve"> hiermee</w:t>
      </w:r>
      <w:r>
        <w:rPr>
          <w:lang w:val="nl-NL"/>
        </w:rPr>
        <w:t xml:space="preserve"> aanzienlijk betere start- en klimeigenschappen dan met de oorspronkelijke motor van 65</w:t>
      </w:r>
      <w:r w:rsidR="00B47945">
        <w:rPr>
          <w:lang w:val="nl-NL"/>
        </w:rPr>
        <w:t xml:space="preserve"> </w:t>
      </w:r>
      <w:r>
        <w:rPr>
          <w:lang w:val="nl-NL"/>
        </w:rPr>
        <w:t>pk of 48</w:t>
      </w:r>
      <w:r w:rsidR="00B47945">
        <w:rPr>
          <w:lang w:val="nl-NL"/>
        </w:rPr>
        <w:t xml:space="preserve"> </w:t>
      </w:r>
      <w:r>
        <w:rPr>
          <w:lang w:val="nl-NL"/>
        </w:rPr>
        <w:t>kW. Indien nodig</w:t>
      </w:r>
      <w:r w:rsidR="00485738">
        <w:rPr>
          <w:lang w:val="nl-NL"/>
        </w:rPr>
        <w:t xml:space="preserve"> kan de motor dus ook vervangen worden door een motor met minder vermogen dan de huidige motor.</w:t>
      </w:r>
      <w:r w:rsidR="006F496B">
        <w:rPr>
          <w:lang w:val="nl-NL"/>
        </w:rPr>
        <w:t xml:space="preserve"> </w:t>
      </w:r>
      <w:sdt>
        <w:sdtPr>
          <w:rPr>
            <w:lang w:val="nl-NL"/>
          </w:rPr>
          <w:id w:val="1472557821"/>
          <w:citation/>
        </w:sdtPr>
        <w:sdtContent>
          <w:r w:rsidR="003A5068">
            <w:rPr>
              <w:lang w:val="nl-NL"/>
            </w:rPr>
            <w:fldChar w:fldCharType="begin"/>
          </w:r>
          <w:r w:rsidR="00D94D1E" w:rsidRPr="00AF6B7A">
            <w:rPr>
              <w:lang w:val="nl-NL"/>
            </w:rPr>
            <w:instrText xml:space="preserve"> CITATION Con80 \l 1033 </w:instrText>
          </w:r>
          <w:r w:rsidR="003A5068">
            <w:rPr>
              <w:lang w:val="nl-NL"/>
            </w:rPr>
            <w:fldChar w:fldCharType="separate"/>
          </w:r>
          <w:r w:rsidR="00E16DE7" w:rsidRPr="00E16DE7">
            <w:rPr>
              <w:noProof/>
              <w:lang w:val="nl-NL"/>
            </w:rPr>
            <w:t>(Continental, 1980)</w:t>
          </w:r>
          <w:r w:rsidR="003A5068">
            <w:rPr>
              <w:lang w:val="nl-NL"/>
            </w:rPr>
            <w:fldChar w:fldCharType="end"/>
          </w:r>
        </w:sdtContent>
      </w:sdt>
    </w:p>
    <w:p w:rsidR="0026603B" w:rsidRDefault="0026603B">
      <w:pPr>
        <w:jc w:val="left"/>
        <w:rPr>
          <w:rFonts w:asciiTheme="majorHAnsi" w:eastAsiaTheme="majorEastAsia" w:hAnsiTheme="majorHAnsi" w:cstheme="majorBidi"/>
          <w:color w:val="1F4D78" w:themeColor="accent1" w:themeShade="7F"/>
          <w:sz w:val="24"/>
          <w:szCs w:val="24"/>
          <w:highlight w:val="magenta"/>
          <w:lang w:val="nl-NL"/>
        </w:rPr>
      </w:pPr>
      <w:r>
        <w:rPr>
          <w:highlight w:val="magenta"/>
          <w:lang w:val="nl-NL"/>
        </w:rPr>
        <w:br w:type="page"/>
      </w:r>
    </w:p>
    <w:p w:rsidR="003F1D17" w:rsidRPr="00B53412" w:rsidRDefault="00DC3E08" w:rsidP="00A97243">
      <w:pPr>
        <w:pStyle w:val="Kop3"/>
        <w:rPr>
          <w:lang w:val="nl-NL"/>
        </w:rPr>
      </w:pPr>
      <w:bookmarkStart w:id="8" w:name="_Toc388826401"/>
      <w:r w:rsidRPr="00B53412">
        <w:rPr>
          <w:lang w:val="nl-NL"/>
        </w:rPr>
        <w:lastRenderedPageBreak/>
        <w:t>V</w:t>
      </w:r>
      <w:r w:rsidR="003F1D17" w:rsidRPr="00B53412">
        <w:rPr>
          <w:lang w:val="nl-NL"/>
        </w:rPr>
        <w:t>liegtuigeigenschappen</w:t>
      </w:r>
      <w:bookmarkEnd w:id="8"/>
    </w:p>
    <w:p w:rsidR="003F1D17" w:rsidRPr="00B53412" w:rsidRDefault="003F1D17" w:rsidP="0061396F">
      <w:pPr>
        <w:ind w:left="720"/>
      </w:pPr>
      <w:proofErr w:type="spellStart"/>
      <w:r w:rsidRPr="00B53412">
        <w:rPr>
          <w:lang w:val="nl-NL"/>
        </w:rPr>
        <w:t>Empty</w:t>
      </w:r>
      <w:proofErr w:type="spellEnd"/>
      <w:r w:rsidRPr="00B53412">
        <w:t xml:space="preserve"> mass: </w:t>
      </w:r>
      <w:r w:rsidR="00DC3E08" w:rsidRPr="00B53412">
        <w:t>815</w:t>
      </w:r>
      <w:r w:rsidR="00B47945" w:rsidRPr="00B53412">
        <w:t xml:space="preserve"> </w:t>
      </w:r>
      <w:r w:rsidRPr="00B53412">
        <w:t>lb (</w:t>
      </w:r>
      <w:r w:rsidR="00DC3E08" w:rsidRPr="00B53412">
        <w:t xml:space="preserve">370 </w:t>
      </w:r>
      <w:r w:rsidRPr="00B53412">
        <w:t>kg)</w:t>
      </w:r>
    </w:p>
    <w:p w:rsidR="003F1D17" w:rsidRPr="00121839" w:rsidRDefault="00DC3E08" w:rsidP="0061396F">
      <w:pPr>
        <w:ind w:left="720"/>
        <w:rPr>
          <w:lang w:val="fr-BE"/>
        </w:rPr>
      </w:pPr>
      <w:r w:rsidRPr="00B53412">
        <w:rPr>
          <w:lang w:val="nl-NL"/>
        </w:rPr>
        <w:t>Gross</w:t>
      </w:r>
      <w:r w:rsidRPr="00B53412">
        <w:rPr>
          <w:lang w:val="fr-BE"/>
        </w:rPr>
        <w:t xml:space="preserve"> </w:t>
      </w:r>
      <w:proofErr w:type="spellStart"/>
      <w:r w:rsidRPr="00B53412">
        <w:rPr>
          <w:lang w:val="fr-BE"/>
        </w:rPr>
        <w:t>weight</w:t>
      </w:r>
      <w:proofErr w:type="spellEnd"/>
      <w:r w:rsidR="003F1D17" w:rsidRPr="00B53412">
        <w:rPr>
          <w:lang w:val="fr-BE"/>
        </w:rPr>
        <w:t>: 1</w:t>
      </w:r>
      <w:r w:rsidRPr="00B53412">
        <w:rPr>
          <w:lang w:val="fr-BE"/>
        </w:rPr>
        <w:t xml:space="preserve">400 </w:t>
      </w:r>
      <w:r w:rsidR="003F1D17" w:rsidRPr="00B53412">
        <w:rPr>
          <w:lang w:val="fr-BE"/>
        </w:rPr>
        <w:t>lb (</w:t>
      </w:r>
      <w:r w:rsidRPr="00B53412">
        <w:rPr>
          <w:lang w:val="fr-BE"/>
        </w:rPr>
        <w:t xml:space="preserve">635 </w:t>
      </w:r>
      <w:r w:rsidR="003F1D17" w:rsidRPr="00B53412">
        <w:rPr>
          <w:lang w:val="fr-BE"/>
        </w:rPr>
        <w:t>kg)</w:t>
      </w:r>
    </w:p>
    <w:p w:rsidR="003F1D17" w:rsidRPr="005F6950" w:rsidRDefault="003F1D17" w:rsidP="0061396F">
      <w:pPr>
        <w:ind w:left="720"/>
      </w:pPr>
      <w:r w:rsidRPr="0061396F">
        <w:rPr>
          <w:lang w:val="nl-NL"/>
        </w:rPr>
        <w:t>Max</w:t>
      </w:r>
      <w:r w:rsidRPr="005F6950">
        <w:t xml:space="preserve">. </w:t>
      </w:r>
      <w:proofErr w:type="spellStart"/>
      <w:r w:rsidRPr="005F6950">
        <w:t>aantal</w:t>
      </w:r>
      <w:proofErr w:type="spellEnd"/>
      <w:r w:rsidRPr="005F6950">
        <w:t xml:space="preserve"> </w:t>
      </w:r>
      <w:proofErr w:type="spellStart"/>
      <w:r w:rsidRPr="005F6950">
        <w:t>personen</w:t>
      </w:r>
      <w:proofErr w:type="spellEnd"/>
      <w:r w:rsidRPr="005F6950">
        <w:t>: 2</w:t>
      </w:r>
    </w:p>
    <w:p w:rsidR="003F1D17" w:rsidRPr="005F6950" w:rsidRDefault="003F1D17" w:rsidP="0061396F">
      <w:pPr>
        <w:ind w:left="720"/>
      </w:pPr>
      <w:r w:rsidRPr="000A4BD9">
        <w:t>Power</w:t>
      </w:r>
      <w:r w:rsidRPr="005F6950">
        <w:t>/mass ratio: 0,13</w:t>
      </w:r>
      <w:r w:rsidR="00B47945">
        <w:t xml:space="preserve"> </w:t>
      </w:r>
      <w:r w:rsidRPr="005F6950">
        <w:t>hp/lb (210</w:t>
      </w:r>
      <w:r w:rsidR="00B47945">
        <w:t xml:space="preserve"> </w:t>
      </w:r>
      <w:r w:rsidRPr="005F6950">
        <w:t>W/kg)</w:t>
      </w:r>
    </w:p>
    <w:p w:rsidR="00CC30E4" w:rsidRDefault="00F00E75" w:rsidP="0061396F">
      <w:pPr>
        <w:ind w:left="720"/>
        <w:rPr>
          <w:lang w:val="nl-NL"/>
        </w:rPr>
      </w:pPr>
      <w:r>
        <w:rPr>
          <w:lang w:val="nl-NL"/>
        </w:rPr>
        <w:t>Tankinhoud: 2x9</w:t>
      </w:r>
      <w:r w:rsidR="00B47945">
        <w:rPr>
          <w:lang w:val="nl-NL"/>
        </w:rPr>
        <w:t xml:space="preserve"> </w:t>
      </w:r>
      <w:r w:rsidR="00CC30E4" w:rsidRPr="004A4F2F">
        <w:rPr>
          <w:lang w:val="nl-NL"/>
        </w:rPr>
        <w:t>gal (</w:t>
      </w:r>
      <w:r>
        <w:rPr>
          <w:lang w:val="nl-NL"/>
        </w:rPr>
        <w:t>34,1</w:t>
      </w:r>
      <w:r w:rsidR="00B47945">
        <w:rPr>
          <w:lang w:val="nl-NL"/>
        </w:rPr>
        <w:t xml:space="preserve"> </w:t>
      </w:r>
      <w:r w:rsidR="00CC30E4" w:rsidRPr="004A4F2F">
        <w:rPr>
          <w:lang w:val="nl-NL"/>
        </w:rPr>
        <w:t>l) in vleugels + 1x6</w:t>
      </w:r>
      <w:r w:rsidR="00B47945">
        <w:rPr>
          <w:lang w:val="nl-NL"/>
        </w:rPr>
        <w:t xml:space="preserve"> </w:t>
      </w:r>
      <w:r w:rsidR="00CC30E4" w:rsidRPr="004A4F2F">
        <w:rPr>
          <w:lang w:val="nl-NL"/>
        </w:rPr>
        <w:t>gal (22,7</w:t>
      </w:r>
      <w:r w:rsidR="00B47945">
        <w:rPr>
          <w:lang w:val="nl-NL"/>
        </w:rPr>
        <w:t xml:space="preserve"> </w:t>
      </w:r>
      <w:r w:rsidR="00CC30E4" w:rsidRPr="004A4F2F">
        <w:rPr>
          <w:lang w:val="nl-NL"/>
        </w:rPr>
        <w:t xml:space="preserve">l) in </w:t>
      </w:r>
      <w:proofErr w:type="spellStart"/>
      <w:r w:rsidR="00CC30E4" w:rsidRPr="004A4F2F">
        <w:rPr>
          <w:lang w:val="nl-NL"/>
        </w:rPr>
        <w:t>fuselage</w:t>
      </w:r>
      <w:proofErr w:type="spellEnd"/>
      <w:r w:rsidR="00CC30E4" w:rsidRPr="004A4F2F">
        <w:rPr>
          <w:lang w:val="nl-NL"/>
        </w:rPr>
        <w:t xml:space="preserve"> </w:t>
      </w:r>
      <w:proofErr w:type="spellStart"/>
      <w:r w:rsidR="00CC30E4" w:rsidRPr="004A4F2F">
        <w:rPr>
          <w:lang w:val="nl-NL"/>
        </w:rPr>
        <w:t>gravity</w:t>
      </w:r>
      <w:proofErr w:type="spellEnd"/>
      <w:r w:rsidR="00CC30E4" w:rsidRPr="004A4F2F">
        <w:rPr>
          <w:lang w:val="nl-NL"/>
        </w:rPr>
        <w:t xml:space="preserve"> tank</w:t>
      </w:r>
    </w:p>
    <w:p w:rsidR="0026603B" w:rsidRPr="004A4F2F" w:rsidRDefault="0026603B" w:rsidP="003F1D17">
      <w:pPr>
        <w:ind w:left="360"/>
        <w:rPr>
          <w:lang w:val="nl-NL"/>
        </w:rPr>
      </w:pPr>
    </w:p>
    <w:p w:rsidR="003F1D17" w:rsidRPr="004A4F2F" w:rsidRDefault="003F1D17" w:rsidP="00A97243">
      <w:pPr>
        <w:pStyle w:val="Kop3"/>
        <w:rPr>
          <w:lang w:val="nl-NL"/>
        </w:rPr>
      </w:pPr>
      <w:bookmarkStart w:id="9" w:name="_Toc388826402"/>
      <w:r w:rsidRPr="004A4F2F">
        <w:rPr>
          <w:lang w:val="nl-NL"/>
        </w:rPr>
        <w:t>Motoreigenschappen</w:t>
      </w:r>
      <w:bookmarkEnd w:id="9"/>
    </w:p>
    <w:p w:rsidR="003F1D17" w:rsidRPr="004A4F2F" w:rsidRDefault="001C7AAD" w:rsidP="0061396F">
      <w:pPr>
        <w:ind w:left="720"/>
        <w:rPr>
          <w:lang w:val="nl-NL"/>
        </w:rPr>
      </w:pPr>
      <w:r>
        <w:rPr>
          <w:lang w:val="nl-NL"/>
        </w:rPr>
        <w:t xml:space="preserve">Motor: 1 </w:t>
      </w:r>
      <w:proofErr w:type="spellStart"/>
      <w:r>
        <w:rPr>
          <w:lang w:val="nl-NL"/>
        </w:rPr>
        <w:t>C</w:t>
      </w:r>
      <w:r w:rsidR="003F1D17" w:rsidRPr="004A4F2F">
        <w:rPr>
          <w:lang w:val="nl-NL"/>
        </w:rPr>
        <w:t>ontinental</w:t>
      </w:r>
      <w:proofErr w:type="spellEnd"/>
      <w:r w:rsidR="003F1D17" w:rsidRPr="004A4F2F">
        <w:rPr>
          <w:lang w:val="nl-NL"/>
        </w:rPr>
        <w:t xml:space="preserve"> C-75-12 </w:t>
      </w:r>
    </w:p>
    <w:p w:rsidR="00C13445" w:rsidRPr="004A4F2F" w:rsidRDefault="00C13445" w:rsidP="0061396F">
      <w:pPr>
        <w:ind w:left="720"/>
        <w:rPr>
          <w:lang w:val="nl-NL"/>
        </w:rPr>
      </w:pPr>
      <w:r w:rsidRPr="004A4F2F">
        <w:rPr>
          <w:lang w:val="nl-NL"/>
        </w:rPr>
        <w:t>Max. v</w:t>
      </w:r>
      <w:r w:rsidR="003F1D17" w:rsidRPr="004A4F2F">
        <w:rPr>
          <w:lang w:val="nl-NL"/>
        </w:rPr>
        <w:t>ermogen: 75</w:t>
      </w:r>
      <w:r w:rsidR="00B47945">
        <w:rPr>
          <w:lang w:val="nl-NL"/>
        </w:rPr>
        <w:t xml:space="preserve"> </w:t>
      </w:r>
      <w:proofErr w:type="spellStart"/>
      <w:r w:rsidR="003F1D17" w:rsidRPr="004A4F2F">
        <w:rPr>
          <w:lang w:val="nl-NL"/>
        </w:rPr>
        <w:t>hp</w:t>
      </w:r>
      <w:proofErr w:type="spellEnd"/>
      <w:r w:rsidR="003F1D17" w:rsidRPr="004A4F2F">
        <w:rPr>
          <w:lang w:val="nl-NL"/>
        </w:rPr>
        <w:t xml:space="preserve"> (56</w:t>
      </w:r>
      <w:r w:rsidR="00B47945">
        <w:rPr>
          <w:lang w:val="nl-NL"/>
        </w:rPr>
        <w:t xml:space="preserve"> </w:t>
      </w:r>
      <w:r w:rsidR="003F1D17" w:rsidRPr="004A4F2F">
        <w:rPr>
          <w:lang w:val="nl-NL"/>
        </w:rPr>
        <w:t>kW)</w:t>
      </w:r>
    </w:p>
    <w:p w:rsidR="003F1D17" w:rsidRPr="004A4F2F" w:rsidRDefault="00C13445" w:rsidP="0061396F">
      <w:pPr>
        <w:ind w:left="720"/>
        <w:rPr>
          <w:lang w:val="nl-NL"/>
        </w:rPr>
      </w:pPr>
      <w:r w:rsidRPr="004A4F2F">
        <w:rPr>
          <w:lang w:val="nl-NL"/>
        </w:rPr>
        <w:t>Max. toerental:</w:t>
      </w:r>
      <w:r w:rsidR="003F1D17" w:rsidRPr="004A4F2F">
        <w:rPr>
          <w:lang w:val="nl-NL"/>
        </w:rPr>
        <w:t xml:space="preserve"> 2300</w:t>
      </w:r>
      <w:r w:rsidR="00B47945">
        <w:rPr>
          <w:lang w:val="nl-NL"/>
        </w:rPr>
        <w:t xml:space="preserve"> </w:t>
      </w:r>
      <w:r w:rsidR="003F1D17" w:rsidRPr="004A4F2F">
        <w:rPr>
          <w:lang w:val="nl-NL"/>
        </w:rPr>
        <w:t>RPM</w:t>
      </w:r>
    </w:p>
    <w:p w:rsidR="00413D6B" w:rsidRPr="004A4F2F" w:rsidRDefault="00413D6B" w:rsidP="0061396F">
      <w:pPr>
        <w:ind w:left="720"/>
        <w:rPr>
          <w:lang w:val="nl-NL"/>
        </w:rPr>
      </w:pPr>
      <w:r w:rsidRPr="004A4F2F">
        <w:rPr>
          <w:lang w:val="nl-NL"/>
        </w:rPr>
        <w:t>Verbruik 5,4</w:t>
      </w:r>
      <w:r w:rsidR="00B47945">
        <w:rPr>
          <w:lang w:val="nl-NL"/>
        </w:rPr>
        <w:t xml:space="preserve"> </w:t>
      </w:r>
      <w:r w:rsidRPr="004A4F2F">
        <w:rPr>
          <w:lang w:val="nl-NL"/>
        </w:rPr>
        <w:t>gal/h</w:t>
      </w:r>
    </w:p>
    <w:p w:rsidR="00413D6B" w:rsidRPr="004A4F2F" w:rsidRDefault="00413D6B" w:rsidP="0061396F">
      <w:pPr>
        <w:ind w:left="720"/>
        <w:rPr>
          <w:lang w:val="nl-NL"/>
        </w:rPr>
      </w:pPr>
      <w:r w:rsidRPr="004A4F2F">
        <w:rPr>
          <w:lang w:val="nl-NL"/>
        </w:rPr>
        <w:t>Compressieverhouding 6,3:1</w:t>
      </w:r>
    </w:p>
    <w:p w:rsidR="003F1D17" w:rsidRDefault="00CC30E4" w:rsidP="0061396F">
      <w:pPr>
        <w:ind w:left="720"/>
        <w:rPr>
          <w:lang w:val="nl-NL"/>
        </w:rPr>
      </w:pPr>
      <w:r w:rsidRPr="004A4F2F">
        <w:rPr>
          <w:lang w:val="nl-NL"/>
        </w:rPr>
        <w:t>Massa: 166</w:t>
      </w:r>
      <w:r w:rsidR="00B47945">
        <w:rPr>
          <w:lang w:val="nl-NL"/>
        </w:rPr>
        <w:t xml:space="preserve"> </w:t>
      </w:r>
      <w:proofErr w:type="spellStart"/>
      <w:r w:rsidRPr="004A4F2F">
        <w:rPr>
          <w:lang w:val="nl-NL"/>
        </w:rPr>
        <w:t>lb</w:t>
      </w:r>
      <w:r w:rsidR="00285D29">
        <w:rPr>
          <w:lang w:val="nl-NL"/>
        </w:rPr>
        <w:t>s</w:t>
      </w:r>
      <w:proofErr w:type="spellEnd"/>
      <w:r w:rsidRPr="004A4F2F">
        <w:rPr>
          <w:lang w:val="nl-NL"/>
        </w:rPr>
        <w:t xml:space="preserve"> (75</w:t>
      </w:r>
      <w:r w:rsidR="00B47945">
        <w:rPr>
          <w:lang w:val="nl-NL"/>
        </w:rPr>
        <w:t xml:space="preserve"> </w:t>
      </w:r>
      <w:r w:rsidRPr="004A4F2F">
        <w:rPr>
          <w:lang w:val="nl-NL"/>
        </w:rPr>
        <w:t>kg)</w:t>
      </w:r>
    </w:p>
    <w:p w:rsidR="0026603B" w:rsidRPr="004A4F2F" w:rsidRDefault="0026603B" w:rsidP="003F1D17">
      <w:pPr>
        <w:ind w:left="360"/>
        <w:rPr>
          <w:lang w:val="nl-NL"/>
        </w:rPr>
      </w:pPr>
    </w:p>
    <w:p w:rsidR="003F1D17" w:rsidRPr="004A4F2F" w:rsidRDefault="003F1D17" w:rsidP="00A97243">
      <w:pPr>
        <w:pStyle w:val="Kop3"/>
        <w:rPr>
          <w:lang w:val="nl-NL"/>
        </w:rPr>
      </w:pPr>
      <w:bookmarkStart w:id="10" w:name="_Toc388826403"/>
      <w:r w:rsidRPr="004A4F2F">
        <w:rPr>
          <w:lang w:val="nl-NL"/>
        </w:rPr>
        <w:t>Propellereigenschappen</w:t>
      </w:r>
      <w:bookmarkEnd w:id="10"/>
    </w:p>
    <w:p w:rsidR="003F1D17" w:rsidRPr="005F6950" w:rsidRDefault="00F54F8D" w:rsidP="0061396F">
      <w:pPr>
        <w:ind w:left="720"/>
      </w:pPr>
      <w:r w:rsidRPr="000A4BD9">
        <w:t>Prop</w:t>
      </w:r>
      <w:r w:rsidRPr="005F6950">
        <w:t xml:space="preserve">: </w:t>
      </w:r>
      <w:proofErr w:type="spellStart"/>
      <w:r w:rsidRPr="005F6950">
        <w:t>Sensenich</w:t>
      </w:r>
      <w:proofErr w:type="spellEnd"/>
      <w:r w:rsidRPr="005F6950">
        <w:t xml:space="preserve"> 74FCT 48 (taper shaft) of 74FKT 48 (flanged shaft)</w:t>
      </w:r>
    </w:p>
    <w:p w:rsidR="002B02CB" w:rsidRPr="005F6950" w:rsidRDefault="002B02CB" w:rsidP="0061396F">
      <w:pPr>
        <w:ind w:left="720"/>
      </w:pPr>
      <w:r w:rsidRPr="000A4BD9">
        <w:t>Diameter</w:t>
      </w:r>
      <w:r w:rsidRPr="005F6950">
        <w:t>: 74</w:t>
      </w:r>
      <w:r w:rsidR="00B47945">
        <w:t xml:space="preserve"> </w:t>
      </w:r>
      <w:r w:rsidRPr="005F6950">
        <w:t>in (188</w:t>
      </w:r>
      <w:r w:rsidR="00B47945">
        <w:t xml:space="preserve"> </w:t>
      </w:r>
      <w:r w:rsidRPr="005F6950">
        <w:t>cm)</w:t>
      </w:r>
    </w:p>
    <w:p w:rsidR="002B02CB" w:rsidRPr="005F6950" w:rsidRDefault="002B02CB" w:rsidP="0061396F">
      <w:pPr>
        <w:ind w:left="720"/>
      </w:pPr>
      <w:r w:rsidRPr="000A4BD9">
        <w:t>Pitch</w:t>
      </w:r>
      <w:r w:rsidR="00A92EE2" w:rsidRPr="005F6950">
        <w:t>:</w:t>
      </w:r>
      <w:r w:rsidRPr="005F6950">
        <w:t xml:space="preserve"> 48</w:t>
      </w:r>
      <w:r w:rsidR="00B47945">
        <w:t xml:space="preserve"> </w:t>
      </w:r>
      <w:r w:rsidRPr="005F6950">
        <w:t>in (122</w:t>
      </w:r>
      <w:r w:rsidR="00B47945">
        <w:t xml:space="preserve"> </w:t>
      </w:r>
      <w:r w:rsidRPr="005F6950">
        <w:t>cm)</w:t>
      </w:r>
    </w:p>
    <w:p w:rsidR="006A0735" w:rsidRDefault="006A0735" w:rsidP="0061396F">
      <w:pPr>
        <w:ind w:left="720"/>
        <w:rPr>
          <w:lang w:val="nl-NL"/>
        </w:rPr>
      </w:pPr>
      <w:r w:rsidRPr="004A4F2F">
        <w:rPr>
          <w:lang w:val="nl-NL"/>
        </w:rPr>
        <w:t xml:space="preserve">Max </w:t>
      </w:r>
      <w:r w:rsidR="00A92EE2" w:rsidRPr="004A4F2F">
        <w:rPr>
          <w:lang w:val="nl-NL"/>
        </w:rPr>
        <w:t>toerental</w:t>
      </w:r>
      <w:r w:rsidRPr="004A4F2F">
        <w:rPr>
          <w:lang w:val="nl-NL"/>
        </w:rPr>
        <w:t>: 2600</w:t>
      </w:r>
      <w:r w:rsidR="00B47945">
        <w:rPr>
          <w:lang w:val="nl-NL"/>
        </w:rPr>
        <w:t xml:space="preserve"> </w:t>
      </w:r>
      <w:r w:rsidRPr="004A4F2F">
        <w:rPr>
          <w:lang w:val="nl-NL"/>
        </w:rPr>
        <w:t>RPM</w:t>
      </w:r>
    </w:p>
    <w:p w:rsidR="006C45AF" w:rsidRDefault="006C45AF" w:rsidP="006C45AF">
      <w:pPr>
        <w:keepNext/>
        <w:ind w:left="360"/>
      </w:pPr>
      <w:r>
        <w:rPr>
          <w:noProof/>
          <w:lang w:val="nl-BE" w:eastAsia="nl-BE"/>
        </w:rPr>
        <w:lastRenderedPageBreak/>
        <w:drawing>
          <wp:inline distT="0" distB="0" distL="0" distR="0">
            <wp:extent cx="3781425" cy="5905500"/>
            <wp:effectExtent l="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781425" cy="5905500"/>
                    </a:xfrm>
                    <a:prstGeom prst="rect">
                      <a:avLst/>
                    </a:prstGeom>
                  </pic:spPr>
                </pic:pic>
              </a:graphicData>
            </a:graphic>
          </wp:inline>
        </w:drawing>
      </w:r>
    </w:p>
    <w:p w:rsidR="006C45AF" w:rsidRPr="004A4F2F" w:rsidRDefault="006C45AF" w:rsidP="006C45AF">
      <w:pPr>
        <w:pStyle w:val="Bijschrift"/>
        <w:ind w:firstLine="360"/>
        <w:rPr>
          <w:lang w:val="nl-NL"/>
        </w:rPr>
      </w:pPr>
      <w:bookmarkStart w:id="11" w:name="_Toc388825209"/>
      <w:proofErr w:type="spellStart"/>
      <w:r>
        <w:t>Figuur</w:t>
      </w:r>
      <w:proofErr w:type="spellEnd"/>
      <w:r>
        <w:t xml:space="preserve"> </w:t>
      </w:r>
      <w:r w:rsidR="003A5068">
        <w:fldChar w:fldCharType="begin"/>
      </w:r>
      <w:r w:rsidR="00336A08">
        <w:instrText xml:space="preserve"> SEQ Figuur \* ARABIC </w:instrText>
      </w:r>
      <w:r w:rsidR="003A5068">
        <w:fldChar w:fldCharType="separate"/>
      </w:r>
      <w:r w:rsidR="00BF4DC0">
        <w:rPr>
          <w:noProof/>
        </w:rPr>
        <w:t>2</w:t>
      </w:r>
      <w:r w:rsidR="003A5068">
        <w:rPr>
          <w:noProof/>
        </w:rPr>
        <w:fldChar w:fldCharType="end"/>
      </w:r>
      <w:r>
        <w:t xml:space="preserve">: </w:t>
      </w:r>
      <w:proofErr w:type="spellStart"/>
      <w:r w:rsidR="00B53412">
        <w:t>Technische</w:t>
      </w:r>
      <w:proofErr w:type="spellEnd"/>
      <w:r w:rsidR="00B53412">
        <w:t xml:space="preserve"> </w:t>
      </w:r>
      <w:proofErr w:type="spellStart"/>
      <w:r w:rsidR="00B53412">
        <w:t>tekening</w:t>
      </w:r>
      <w:proofErr w:type="spellEnd"/>
      <w:r>
        <w:t xml:space="preserve"> </w:t>
      </w:r>
      <w:proofErr w:type="spellStart"/>
      <w:r>
        <w:t>Ercoupe</w:t>
      </w:r>
      <w:bookmarkEnd w:id="11"/>
      <w:proofErr w:type="spellEnd"/>
    </w:p>
    <w:p w:rsidR="00A97243" w:rsidRDefault="008A68E2">
      <w:pPr>
        <w:jc w:val="left"/>
        <w:rPr>
          <w:lang w:val="nl-NL"/>
        </w:rPr>
      </w:pPr>
      <w:r>
        <w:rPr>
          <w:lang w:val="nl-NL"/>
        </w:rPr>
        <w:br w:type="page"/>
      </w:r>
    </w:p>
    <w:p w:rsidR="008A68E2" w:rsidRDefault="00A97243" w:rsidP="00A97243">
      <w:pPr>
        <w:pStyle w:val="Kop2"/>
        <w:rPr>
          <w:rFonts w:eastAsiaTheme="minorEastAsia"/>
          <w:lang w:val="nl-NL"/>
        </w:rPr>
      </w:pPr>
      <w:bookmarkStart w:id="12" w:name="_Toc388826404"/>
      <w:r>
        <w:rPr>
          <w:rFonts w:eastAsiaTheme="minorEastAsia"/>
          <w:lang w:val="nl-NL"/>
        </w:rPr>
        <w:lastRenderedPageBreak/>
        <w:t>Gebruik waterstof en brandstofcellen in de luchtvaart</w:t>
      </w:r>
      <w:bookmarkEnd w:id="12"/>
    </w:p>
    <w:p w:rsidR="00A97243" w:rsidRPr="00AF0D80" w:rsidRDefault="003A5068" w:rsidP="00A97243">
      <w:pPr>
        <w:ind w:left="360"/>
        <w:rPr>
          <w:lang w:val="nl-NL"/>
        </w:rPr>
      </w:pPr>
      <w:r w:rsidRPr="003A5068">
        <w:rPr>
          <w:noProof/>
        </w:rPr>
        <w:pict>
          <v:shapetype id="_x0000_t202" coordsize="21600,21600" o:spt="202" path="m,l,21600r21600,l21600,xe">
            <v:stroke joinstyle="miter"/>
            <v:path gradientshapeok="t" o:connecttype="rect"/>
          </v:shapetype>
          <v:shape id="Text Box 8" o:spid="_x0000_s1026" type="#_x0000_t202" style="position:absolute;left:0;text-align:left;margin-left:223.3pt;margin-top:134.4pt;width:240.75pt;height:15.7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UFeQIAAAA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" stroked="f">
            <v:textbox inset="0,0,0,0">
              <w:txbxContent>
                <w:p w:rsidR="002419B0" w:rsidRPr="004B0E1D" w:rsidRDefault="002419B0" w:rsidP="00CA0406">
                  <w:pPr>
                    <w:pStyle w:val="Bijschrift"/>
                    <w:rPr>
                      <w:noProof/>
                    </w:rPr>
                  </w:pPr>
                  <w:bookmarkStart w:id="13" w:name="_Toc388825210"/>
                  <w:proofErr w:type="spellStart"/>
                  <w:r>
                    <w:t>Figuur</w:t>
                  </w:r>
                  <w:proofErr w:type="spellEnd"/>
                  <w:r>
                    <w:t xml:space="preserve"> </w:t>
                  </w:r>
                  <w:r w:rsidR="003A5068">
                    <w:fldChar w:fldCharType="begin"/>
                  </w:r>
                  <w:r>
                    <w:instrText xml:space="preserve"> SEQ Figuur \* ARABIC </w:instrText>
                  </w:r>
                  <w:r w:rsidR="003A5068">
                    <w:fldChar w:fldCharType="separate"/>
                  </w:r>
                  <w:r>
                    <w:rPr>
                      <w:noProof/>
                    </w:rPr>
                    <w:t>3</w:t>
                  </w:r>
                  <w:r w:rsidR="003A5068">
                    <w:rPr>
                      <w:noProof/>
                    </w:rPr>
                    <w:fldChar w:fldCharType="end"/>
                  </w:r>
                  <w:r>
                    <w:t>: Tu-155</w:t>
                  </w:r>
                  <w:bookmarkEnd w:id="13"/>
                </w:p>
              </w:txbxContent>
            </v:textbox>
            <w10:wrap type="square"/>
          </v:shape>
        </w:pict>
      </w:r>
      <w:r w:rsidR="004339BF">
        <w:rPr>
          <w:noProof/>
          <w:lang w:val="nl-BE" w:eastAsia="nl-BE"/>
        </w:rPr>
        <w:drawing>
          <wp:anchor distT="0" distB="0" distL="114300" distR="114300" simplePos="0" relativeHeight="251650560" behindDoc="1" locked="0" layoutInCell="1" allowOverlap="1">
            <wp:simplePos x="0" y="0"/>
            <wp:positionH relativeFrom="column">
              <wp:posOffset>2847975</wp:posOffset>
            </wp:positionH>
            <wp:positionV relativeFrom="paragraph">
              <wp:posOffset>49530</wp:posOffset>
            </wp:positionV>
            <wp:extent cx="2870835" cy="1600835"/>
            <wp:effectExtent l="19050" t="0" r="5715" b="0"/>
            <wp:wrapSquare wrapText="bothSides"/>
            <wp:docPr id="42" name="Afbeelding 4" descr="tu-15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155-1.gif"/>
                    <pic:cNvPicPr>
                      <a:picLocks noChangeAspect="1" noChangeArrowheads="1"/>
                    </pic:cNvPicPr>
                  </pic:nvPicPr>
                  <pic:blipFill>
                    <a:blip r:embed="rId25" cstate="print"/>
                    <a:srcRect l="855"/>
                    <a:stretch>
                      <a:fillRect/>
                    </a:stretch>
                  </pic:blipFill>
                  <pic:spPr bwMode="auto">
                    <a:xfrm>
                      <a:off x="0" y="0"/>
                      <a:ext cx="2870835" cy="1600835"/>
                    </a:xfrm>
                    <a:prstGeom prst="rect">
                      <a:avLst/>
                    </a:prstGeom>
                    <a:noFill/>
                    <a:ln w="9525">
                      <a:noFill/>
                      <a:miter lim="800000"/>
                      <a:headEnd/>
                      <a:tailEnd/>
                    </a:ln>
                  </pic:spPr>
                </pic:pic>
              </a:graphicData>
            </a:graphic>
          </wp:anchor>
        </w:drawing>
      </w:r>
      <w:r w:rsidR="00A97243">
        <w:rPr>
          <w:lang w:val="nl-NL"/>
        </w:rPr>
        <w:t xml:space="preserve">De eerste experimenten van waterstof als voortstuwingsbrandstof aan boord van een vliegtuig dateren van 1989. De bestaande </w:t>
      </w:r>
      <w:proofErr w:type="spellStart"/>
      <w:r w:rsidR="00A97243">
        <w:rPr>
          <w:lang w:val="nl-NL"/>
        </w:rPr>
        <w:t>Tupolev</w:t>
      </w:r>
      <w:proofErr w:type="spellEnd"/>
      <w:r w:rsidR="00A97243">
        <w:rPr>
          <w:lang w:val="nl-NL"/>
        </w:rPr>
        <w:t xml:space="preserve"> T</w:t>
      </w:r>
      <w:r w:rsidR="00F00E75">
        <w:rPr>
          <w:lang w:val="nl-NL"/>
        </w:rPr>
        <w:t>u</w:t>
      </w:r>
      <w:r w:rsidR="00A97243">
        <w:rPr>
          <w:lang w:val="nl-NL"/>
        </w:rPr>
        <w:t>-154 werd hiervoor gebruikt en omgebouwd naar een T</w:t>
      </w:r>
      <w:r w:rsidR="00F00E75">
        <w:rPr>
          <w:lang w:val="nl-NL"/>
        </w:rPr>
        <w:t>u</w:t>
      </w:r>
      <w:r w:rsidR="00A97243">
        <w:rPr>
          <w:lang w:val="nl-NL"/>
        </w:rPr>
        <w:t>-155. Enkel de eerste testvluchten werden met vloeibaar waterstofgas uitgevoerd, de andere vluchten werden vervolgens met vloeibaar natuurlijk gas</w:t>
      </w:r>
      <w:r w:rsidR="000519DD">
        <w:rPr>
          <w:lang w:val="nl-NL"/>
        </w:rPr>
        <w:t xml:space="preserve">  of </w:t>
      </w:r>
      <w:proofErr w:type="spellStart"/>
      <w:r w:rsidR="000519DD">
        <w:rPr>
          <w:lang w:val="nl-NL"/>
        </w:rPr>
        <w:t>liqu</w:t>
      </w:r>
      <w:r w:rsidR="0064389A">
        <w:rPr>
          <w:lang w:val="nl-NL"/>
        </w:rPr>
        <w:t>ef</w:t>
      </w:r>
      <w:r w:rsidR="000519DD">
        <w:rPr>
          <w:lang w:val="nl-NL"/>
        </w:rPr>
        <w:t>i</w:t>
      </w:r>
      <w:r w:rsidR="0064389A">
        <w:rPr>
          <w:lang w:val="nl-NL"/>
        </w:rPr>
        <w:t>e</w:t>
      </w:r>
      <w:r w:rsidR="000519DD">
        <w:rPr>
          <w:lang w:val="nl-NL"/>
        </w:rPr>
        <w:t>d</w:t>
      </w:r>
      <w:proofErr w:type="spellEnd"/>
      <w:r w:rsidR="000519DD">
        <w:rPr>
          <w:lang w:val="nl-NL"/>
        </w:rPr>
        <w:t xml:space="preserve"> </w:t>
      </w:r>
      <w:proofErr w:type="spellStart"/>
      <w:r w:rsidR="000519DD">
        <w:rPr>
          <w:lang w:val="nl-NL"/>
        </w:rPr>
        <w:t>natural</w:t>
      </w:r>
      <w:proofErr w:type="spellEnd"/>
      <w:r w:rsidR="000519DD">
        <w:rPr>
          <w:lang w:val="nl-NL"/>
        </w:rPr>
        <w:t xml:space="preserve"> gas (LNG)</w:t>
      </w:r>
      <w:r w:rsidR="00A97243">
        <w:rPr>
          <w:lang w:val="nl-NL"/>
        </w:rPr>
        <w:t xml:space="preserve"> uitgevoerd. Dit vliegtuig vloog tot de val van de Sovjet Un</w:t>
      </w:r>
      <w:r w:rsidR="0064389A">
        <w:rPr>
          <w:lang w:val="nl-NL"/>
        </w:rPr>
        <w:t>ie en heeft slechts een honderd</w:t>
      </w:r>
      <w:r w:rsidR="00A97243">
        <w:rPr>
          <w:lang w:val="nl-NL"/>
        </w:rPr>
        <w:t>tal vluchten gekend.</w:t>
      </w:r>
      <w:r w:rsidR="00676D4C">
        <w:rPr>
          <w:lang w:val="nl-NL"/>
        </w:rPr>
        <w:t xml:space="preserve"> </w:t>
      </w:r>
      <w:sdt>
        <w:sdtPr>
          <w:rPr>
            <w:lang w:val="nl-NL"/>
          </w:rPr>
          <w:id w:val="-976674744"/>
          <w:citation/>
        </w:sdtPr>
        <w:sdtContent>
          <w:r>
            <w:rPr>
              <w:lang w:val="nl-NL"/>
            </w:rPr>
            <w:fldChar w:fldCharType="begin"/>
          </w:r>
          <w:r w:rsidR="00676D4C" w:rsidRPr="00AF0D80">
            <w:rPr>
              <w:lang w:val="nl-NL"/>
            </w:rPr>
            <w:instrText xml:space="preserve"> CITATION Kam08 \l 1033 </w:instrText>
          </w:r>
          <w:r>
            <w:rPr>
              <w:lang w:val="nl-NL"/>
            </w:rPr>
            <w:fldChar w:fldCharType="separate"/>
          </w:r>
          <w:r w:rsidR="00E16DE7" w:rsidRPr="00E16DE7">
            <w:rPr>
              <w:noProof/>
              <w:lang w:val="nl-NL"/>
            </w:rPr>
            <w:t>(Kaminski-Morrow, 2008)</w:t>
          </w:r>
          <w:r>
            <w:rPr>
              <w:lang w:val="nl-NL"/>
            </w:rPr>
            <w:fldChar w:fldCharType="end"/>
          </w:r>
        </w:sdtContent>
      </w:sdt>
      <w:r w:rsidR="00A97243" w:rsidRPr="00AF0D80">
        <w:rPr>
          <w:lang w:val="nl-NL"/>
        </w:rPr>
        <w:t xml:space="preserve"> </w:t>
      </w:r>
    </w:p>
    <w:p w:rsidR="00A97243" w:rsidRPr="0030281F" w:rsidRDefault="000519DD" w:rsidP="00A97243">
      <w:pPr>
        <w:ind w:left="360"/>
        <w:rPr>
          <w:lang w:val="nl-BE"/>
        </w:rPr>
      </w:pPr>
      <w:r>
        <w:rPr>
          <w:noProof/>
          <w:lang w:val="nl-BE" w:eastAsia="nl-BE"/>
        </w:rPr>
        <w:drawing>
          <wp:anchor distT="0" distB="0" distL="114300" distR="114300" simplePos="0" relativeHeight="251648512" behindDoc="1" locked="0" layoutInCell="1" allowOverlap="1">
            <wp:simplePos x="0" y="0"/>
            <wp:positionH relativeFrom="column">
              <wp:posOffset>4162425</wp:posOffset>
            </wp:positionH>
            <wp:positionV relativeFrom="paragraph">
              <wp:posOffset>2740025</wp:posOffset>
            </wp:positionV>
            <wp:extent cx="1781175" cy="2495550"/>
            <wp:effectExtent l="19050" t="0" r="9525" b="0"/>
            <wp:wrapTight wrapText="bothSides">
              <wp:wrapPolygon edited="0">
                <wp:start x="-231" y="0"/>
                <wp:lineTo x="-231" y="21435"/>
                <wp:lineTo x="21716" y="21435"/>
                <wp:lineTo x="21716" y="0"/>
                <wp:lineTo x="-231" y="0"/>
              </wp:wrapPolygon>
            </wp:wrapTight>
            <wp:docPr id="44" name="Afbeelding 10" descr="http://images2.sina.com/english/technology/p/2009/0707/U137P200T1D254126F10DT2009070720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2.sina.com/english/technology/p/2009/0707/U137P200T1D254126F10DT20090707202003.jpg"/>
                    <pic:cNvPicPr>
                      <a:picLocks noChangeAspect="1" noChangeArrowheads="1"/>
                    </pic:cNvPicPr>
                  </pic:nvPicPr>
                  <pic:blipFill>
                    <a:blip r:embed="rId26" cstate="print"/>
                    <a:srcRect/>
                    <a:stretch>
                      <a:fillRect/>
                    </a:stretch>
                  </pic:blipFill>
                  <pic:spPr bwMode="auto">
                    <a:xfrm>
                      <a:off x="0" y="0"/>
                      <a:ext cx="1781175" cy="2495550"/>
                    </a:xfrm>
                    <a:prstGeom prst="rect">
                      <a:avLst/>
                    </a:prstGeom>
                    <a:noFill/>
                    <a:ln w="9525">
                      <a:noFill/>
                      <a:miter lim="800000"/>
                      <a:headEnd/>
                      <a:tailEnd/>
                    </a:ln>
                  </pic:spPr>
                </pic:pic>
              </a:graphicData>
            </a:graphic>
          </wp:anchor>
        </w:drawing>
      </w:r>
      <w:r w:rsidR="003A5068" w:rsidRPr="003A5068">
        <w:rPr>
          <w:noProof/>
        </w:rPr>
        <w:pict>
          <v:shape id="Text Box 9" o:spid="_x0000_s1027" type="#_x0000_t202" style="position:absolute;left:0;text-align:left;margin-left:17.85pt;margin-top:174.5pt;width:218.45pt;height:21pt;z-index:251663872;visibility:visible;mso-position-horizontal-relative:text;mso-position-vertical-relative:text" wrapcoords="-74 0 -74 20829 21600 20829 21600 0 -7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" stroked="f">
            <v:textbox style="mso-fit-shape-to-text:t" inset="0,0,0,0">
              <w:txbxContent>
                <w:p w:rsidR="002419B0" w:rsidRPr="00994275" w:rsidRDefault="002419B0" w:rsidP="000519DD">
                  <w:pPr>
                    <w:pStyle w:val="Bijschrift"/>
                    <w:rPr>
                      <w:noProof/>
                    </w:rPr>
                  </w:pPr>
                  <w:bookmarkStart w:id="14" w:name="_Toc388825211"/>
                  <w:proofErr w:type="spellStart"/>
                  <w:r>
                    <w:t>Figuur</w:t>
                  </w:r>
                  <w:proofErr w:type="spellEnd"/>
                  <w:r>
                    <w:t xml:space="preserve"> </w:t>
                  </w:r>
                  <w:r w:rsidR="003A5068">
                    <w:fldChar w:fldCharType="begin"/>
                  </w:r>
                  <w:r>
                    <w:instrText xml:space="preserve"> SEQ Figuur \* ARABIC </w:instrText>
                  </w:r>
                  <w:r w:rsidR="003A5068">
                    <w:fldChar w:fldCharType="separate"/>
                  </w:r>
                  <w:r>
                    <w:rPr>
                      <w:noProof/>
                    </w:rPr>
                    <w:t>4</w:t>
                  </w:r>
                  <w:r w:rsidR="003A5068">
                    <w:rPr>
                      <w:noProof/>
                    </w:rPr>
                    <w:fldChar w:fldCharType="end"/>
                  </w:r>
                  <w:r>
                    <w:t>: Boeing Phantom</w:t>
                  </w:r>
                  <w:bookmarkEnd w:id="14"/>
                </w:p>
              </w:txbxContent>
            </v:textbox>
            <w10:wrap type="tight"/>
          </v:shape>
        </w:pict>
      </w:r>
      <w:r>
        <w:rPr>
          <w:noProof/>
          <w:lang w:val="nl-BE" w:eastAsia="nl-BE"/>
        </w:rPr>
        <w:drawing>
          <wp:anchor distT="0" distB="0" distL="114300" distR="114300" simplePos="0" relativeHeight="251645440" behindDoc="1" locked="0" layoutInCell="1" allowOverlap="1">
            <wp:simplePos x="0" y="0"/>
            <wp:positionH relativeFrom="column">
              <wp:posOffset>226695</wp:posOffset>
            </wp:positionH>
            <wp:positionV relativeFrom="paragraph">
              <wp:posOffset>367665</wp:posOffset>
            </wp:positionV>
            <wp:extent cx="2774315" cy="1838960"/>
            <wp:effectExtent l="19050" t="0" r="6985" b="0"/>
            <wp:wrapTight wrapText="bothSides">
              <wp:wrapPolygon edited="0">
                <wp:start x="-148" y="0"/>
                <wp:lineTo x="-148" y="21481"/>
                <wp:lineTo x="21654" y="21481"/>
                <wp:lineTo x="21654" y="0"/>
                <wp:lineTo x="-148" y="0"/>
              </wp:wrapPolygon>
            </wp:wrapTight>
            <wp:docPr id="43" name="Afbeelding 7" descr="File:Boeing Fuel Cell Demonstrator A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Boeing Fuel Cell Demonstrator AB2.JPG"/>
                    <pic:cNvPicPr>
                      <a:picLocks noChangeAspect="1" noChangeArrowheads="1"/>
                    </pic:cNvPicPr>
                  </pic:nvPicPr>
                  <pic:blipFill>
                    <a:blip r:embed="rId27" cstate="print"/>
                    <a:srcRect/>
                    <a:stretch>
                      <a:fillRect/>
                    </a:stretch>
                  </pic:blipFill>
                  <pic:spPr bwMode="auto">
                    <a:xfrm>
                      <a:off x="0" y="0"/>
                      <a:ext cx="2774315" cy="1838960"/>
                    </a:xfrm>
                    <a:prstGeom prst="rect">
                      <a:avLst/>
                    </a:prstGeom>
                    <a:noFill/>
                    <a:ln w="9525">
                      <a:noFill/>
                      <a:miter lim="800000"/>
                      <a:headEnd/>
                      <a:tailEnd/>
                    </a:ln>
                  </pic:spPr>
                </pic:pic>
              </a:graphicData>
            </a:graphic>
          </wp:anchor>
        </w:drawing>
      </w:r>
      <w:r w:rsidR="00A97243">
        <w:rPr>
          <w:lang w:val="nl-NL"/>
        </w:rPr>
        <w:t xml:space="preserve">De voorbije 10 jaar </w:t>
      </w:r>
      <w:r w:rsidR="00A97243" w:rsidRPr="00B53412">
        <w:rPr>
          <w:lang w:val="nl-NL"/>
        </w:rPr>
        <w:t>heeft Boeing het gebruik van brandstofcellen voor het gener</w:t>
      </w:r>
      <w:r w:rsidRPr="00B53412">
        <w:rPr>
          <w:lang w:val="nl-NL"/>
        </w:rPr>
        <w:t>er</w:t>
      </w:r>
      <w:r w:rsidR="00A97243" w:rsidRPr="00B53412">
        <w:rPr>
          <w:lang w:val="nl-NL"/>
        </w:rPr>
        <w:t xml:space="preserve">en van </w:t>
      </w:r>
      <w:r w:rsidRPr="00B53412">
        <w:rPr>
          <w:lang w:val="nl-NL"/>
        </w:rPr>
        <w:t xml:space="preserve">elektrisch vermogen </w:t>
      </w:r>
      <w:r w:rsidR="00A97243" w:rsidRPr="00B53412">
        <w:rPr>
          <w:lang w:val="nl-NL"/>
        </w:rPr>
        <w:t>aan boord</w:t>
      </w:r>
      <w:r w:rsidRPr="00B53412">
        <w:rPr>
          <w:lang w:val="nl-NL"/>
        </w:rPr>
        <w:t xml:space="preserve"> </w:t>
      </w:r>
      <w:r w:rsidR="00A92E98" w:rsidRPr="00B53412">
        <w:rPr>
          <w:lang w:val="nl-NL"/>
        </w:rPr>
        <w:t xml:space="preserve">van transportvliegtuigen </w:t>
      </w:r>
      <w:r w:rsidRPr="00B53412">
        <w:rPr>
          <w:lang w:val="nl-NL"/>
        </w:rPr>
        <w:t>bestudeerd</w:t>
      </w:r>
      <w:r w:rsidR="00A92E98" w:rsidRPr="00B53412">
        <w:rPr>
          <w:lang w:val="nl-NL"/>
        </w:rPr>
        <w:t>.</w:t>
      </w:r>
      <w:r w:rsidR="00A97243" w:rsidRPr="00B53412">
        <w:rPr>
          <w:lang w:val="nl-NL"/>
        </w:rPr>
        <w:t xml:space="preserve"> Een paar jaar </w:t>
      </w:r>
      <w:r w:rsidRPr="00B53412">
        <w:rPr>
          <w:lang w:val="nl-NL"/>
        </w:rPr>
        <w:t>geleden heeft Boeing een studie van</w:t>
      </w:r>
      <w:r w:rsidR="00A97243" w:rsidRPr="00B53412">
        <w:rPr>
          <w:lang w:val="nl-NL"/>
        </w:rPr>
        <w:t xml:space="preserve"> </w:t>
      </w:r>
      <w:proofErr w:type="spellStart"/>
      <w:r w:rsidR="00A97243" w:rsidRPr="00B53412">
        <w:rPr>
          <w:lang w:val="nl-NL"/>
        </w:rPr>
        <w:t>Sandia</w:t>
      </w:r>
      <w:proofErr w:type="spellEnd"/>
      <w:r w:rsidR="00A97243" w:rsidRPr="00B53412">
        <w:rPr>
          <w:lang w:val="nl-NL"/>
        </w:rPr>
        <w:t xml:space="preserve"> gesponsord</w:t>
      </w:r>
      <w:r w:rsidR="00A97243">
        <w:rPr>
          <w:lang w:val="nl-NL"/>
        </w:rPr>
        <w:t xml:space="preserve">. Deze studie bestudeerde het gebruik van een PEM brandstofcel </w:t>
      </w:r>
      <w:r>
        <w:rPr>
          <w:lang w:val="nl-NL"/>
        </w:rPr>
        <w:t>als alternatief voor</w:t>
      </w:r>
      <w:r w:rsidR="00A97243">
        <w:rPr>
          <w:lang w:val="nl-NL"/>
        </w:rPr>
        <w:t xml:space="preserve"> een ram air turbine (RAT) noodvermogen back-up systeem. Het resultaat van dit onderzoek was (SAND report 2007-4542P) dat de brandstofcel succesvol gebruikt zou kunnen worden </w:t>
      </w:r>
      <w:r>
        <w:rPr>
          <w:lang w:val="nl-NL"/>
        </w:rPr>
        <w:t>ter vervanging van</w:t>
      </w:r>
      <w:r w:rsidR="00A97243">
        <w:rPr>
          <w:lang w:val="nl-NL"/>
        </w:rPr>
        <w:t xml:space="preserve"> een conventionele RAT, maar dat deze maar weinig prestatievoordeel met zich meebracht. Boeing </w:t>
      </w:r>
      <w:r w:rsidR="00A97243" w:rsidRPr="00B53412">
        <w:rPr>
          <w:lang w:val="nl-NL"/>
        </w:rPr>
        <w:t xml:space="preserve">Research &amp; </w:t>
      </w:r>
      <w:proofErr w:type="spellStart"/>
      <w:r w:rsidR="00A97243" w:rsidRPr="00B53412">
        <w:rPr>
          <w:lang w:val="nl-NL"/>
        </w:rPr>
        <w:t>Technology</w:t>
      </w:r>
      <w:proofErr w:type="spellEnd"/>
      <w:r w:rsidR="00A97243" w:rsidRPr="00B53412">
        <w:rPr>
          <w:lang w:val="nl-NL"/>
        </w:rPr>
        <w:t xml:space="preserve"> </w:t>
      </w:r>
      <w:proofErr w:type="spellStart"/>
      <w:r w:rsidR="00A97243" w:rsidRPr="00B53412">
        <w:rPr>
          <w:lang w:val="nl-NL"/>
        </w:rPr>
        <w:t>Europe</w:t>
      </w:r>
      <w:proofErr w:type="spellEnd"/>
      <w:r w:rsidR="00A97243" w:rsidRPr="00B53412">
        <w:rPr>
          <w:lang w:val="nl-NL"/>
        </w:rPr>
        <w:t xml:space="preserve"> (BR&amp;TE) bouwde de motorzwever</w:t>
      </w:r>
      <w:r w:rsidR="00A97243">
        <w:rPr>
          <w:lang w:val="nl-NL"/>
        </w:rPr>
        <w:t xml:space="preserve"> DA20 van Diamond </w:t>
      </w:r>
      <w:proofErr w:type="spellStart"/>
      <w:r w:rsidR="00A97243">
        <w:rPr>
          <w:lang w:val="nl-NL"/>
        </w:rPr>
        <w:t>Aircraft</w:t>
      </w:r>
      <w:proofErr w:type="spellEnd"/>
      <w:r w:rsidR="00A97243">
        <w:rPr>
          <w:lang w:val="nl-NL"/>
        </w:rPr>
        <w:t xml:space="preserve"> Industries om naar een waterstof aangedreven vliegtuig. Tijdens de testvlucht klom de piloot tot</w:t>
      </w:r>
      <w:r w:rsidR="0064389A">
        <w:rPr>
          <w:lang w:val="nl-NL"/>
        </w:rPr>
        <w:t xml:space="preserve"> een hoogte van 1000 m boven</w:t>
      </w:r>
      <w:r w:rsidR="00A97243">
        <w:rPr>
          <w:lang w:val="nl-NL"/>
        </w:rPr>
        <w:t xml:space="preserve"> zeeniveau op batterijvermogen. Eenmaal deze hoogte bereikt, kon hij een vlucht uitvoeren van 20 minuten aan een snelheid van 100 k</w:t>
      </w:r>
      <w:r w:rsidR="00A97243" w:rsidRPr="00B53412">
        <w:rPr>
          <w:lang w:val="nl-NL"/>
        </w:rPr>
        <w:t>m/h</w:t>
      </w:r>
      <w:r w:rsidR="00A92E98" w:rsidRPr="00B53412">
        <w:rPr>
          <w:lang w:val="nl-NL"/>
        </w:rPr>
        <w:t xml:space="preserve"> op elektrisch vermogen</w:t>
      </w:r>
      <w:r w:rsidR="0064389A">
        <w:rPr>
          <w:lang w:val="nl-NL"/>
        </w:rPr>
        <w:t>,</w:t>
      </w:r>
      <w:r w:rsidR="00A92E98" w:rsidRPr="00B53412">
        <w:rPr>
          <w:lang w:val="nl-NL"/>
        </w:rPr>
        <w:t xml:space="preserve"> opgewekt door waterstof</w:t>
      </w:r>
      <w:r w:rsidR="00A97243" w:rsidRPr="00B53412">
        <w:rPr>
          <w:lang w:val="nl-NL"/>
        </w:rPr>
        <w:t>. Hierna had</w:t>
      </w:r>
      <w:r w:rsidR="00A97243">
        <w:rPr>
          <w:lang w:val="nl-NL"/>
        </w:rPr>
        <w:t xml:space="preserve"> hij de batterijen terug nodig om te landen.</w:t>
      </w:r>
      <w:r w:rsidR="00A97243" w:rsidRPr="0030281F">
        <w:rPr>
          <w:lang w:val="nl-BE"/>
        </w:rPr>
        <w:t xml:space="preserve"> </w:t>
      </w:r>
      <w:r w:rsidR="00A97243">
        <w:rPr>
          <w:lang w:val="nl-BE"/>
        </w:rPr>
        <w:t>Dit vliegt</w:t>
      </w:r>
      <w:r>
        <w:rPr>
          <w:lang w:val="nl-BE"/>
        </w:rPr>
        <w:t xml:space="preserve">uig heeft slechts 45 kW bij </w:t>
      </w:r>
      <w:proofErr w:type="spellStart"/>
      <w:r>
        <w:rPr>
          <w:lang w:val="nl-BE"/>
        </w:rPr>
        <w:t>take-</w:t>
      </w:r>
      <w:r w:rsidR="00A97243">
        <w:rPr>
          <w:lang w:val="nl-BE"/>
        </w:rPr>
        <w:t>off</w:t>
      </w:r>
      <w:proofErr w:type="spellEnd"/>
      <w:r w:rsidR="00A97243">
        <w:rPr>
          <w:lang w:val="nl-BE"/>
        </w:rPr>
        <w:t xml:space="preserve"> nodig en 20</w:t>
      </w:r>
      <w:r>
        <w:rPr>
          <w:lang w:val="nl-BE"/>
        </w:rPr>
        <w:t xml:space="preserve"> </w:t>
      </w:r>
      <w:r w:rsidR="00A97243">
        <w:rPr>
          <w:lang w:val="nl-BE"/>
        </w:rPr>
        <w:t xml:space="preserve">kW </w:t>
      </w:r>
      <w:r>
        <w:rPr>
          <w:lang w:val="nl-BE"/>
        </w:rPr>
        <w:t>om</w:t>
      </w:r>
      <w:r w:rsidR="00A97243">
        <w:rPr>
          <w:lang w:val="nl-BE"/>
        </w:rPr>
        <w:t xml:space="preserve"> in de lucht te blijven.</w:t>
      </w:r>
      <w:r w:rsidR="007026D8">
        <w:rPr>
          <w:lang w:val="nl-BE"/>
        </w:rPr>
        <w:t xml:space="preserve"> </w:t>
      </w:r>
      <w:sdt>
        <w:sdtPr>
          <w:rPr>
            <w:lang w:val="nl-NL"/>
          </w:rPr>
          <w:id w:val="3930477"/>
          <w:citation/>
        </w:sdtPr>
        <w:sdtContent>
          <w:r w:rsidR="003A5068">
            <w:rPr>
              <w:lang w:val="nl-NL"/>
            </w:rPr>
            <w:fldChar w:fldCharType="begin"/>
          </w:r>
          <w:r w:rsidR="007026D8" w:rsidRPr="00F362D0">
            <w:rPr>
              <w:lang w:val="nl-BE"/>
            </w:rPr>
            <w:instrText xml:space="preserve"> CITATION Pra11 \l 2067 </w:instrText>
          </w:r>
          <w:r w:rsidR="003A5068">
            <w:rPr>
              <w:lang w:val="nl-NL"/>
            </w:rPr>
            <w:fldChar w:fldCharType="separate"/>
          </w:r>
          <w:r w:rsidR="00E16DE7">
            <w:rPr>
              <w:noProof/>
              <w:lang w:val="nl-BE"/>
            </w:rPr>
            <w:t>(Pratt, et al., 2011)</w:t>
          </w:r>
          <w:r w:rsidR="003A5068">
            <w:rPr>
              <w:lang w:val="nl-NL"/>
            </w:rPr>
            <w:fldChar w:fldCharType="end"/>
          </w:r>
        </w:sdtContent>
      </w:sdt>
    </w:p>
    <w:p w:rsidR="00A97243" w:rsidRPr="005D243B" w:rsidRDefault="003A5068" w:rsidP="00AE50F4">
      <w:pPr>
        <w:ind w:left="360"/>
        <w:rPr>
          <w:highlight w:val="yellow"/>
          <w:lang w:val="nl-BE"/>
        </w:rPr>
      </w:pPr>
      <w:r w:rsidRPr="003A5068">
        <w:rPr>
          <w:noProof/>
        </w:rPr>
        <w:pict>
          <v:shape id="Text Box 10" o:spid="_x0000_s1028" type="#_x0000_t202" style="position:absolute;left:0;text-align:left;margin-left:327.9pt;margin-top:87pt;width:139.95pt;height:21pt;z-index:251664896;visibility:visible" wrapcoords="-116 0 -116 20829 21600 20829 21600 0 -11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" stroked="f">
            <v:textbox style="mso-fit-shape-to-text:t" inset="0,0,0,0">
              <w:txbxContent>
                <w:p w:rsidR="002419B0" w:rsidRPr="00913C46" w:rsidRDefault="002419B0" w:rsidP="000519DD">
                  <w:pPr>
                    <w:pStyle w:val="Bijschrift"/>
                    <w:rPr>
                      <w:noProof/>
                    </w:rPr>
                  </w:pPr>
                  <w:bookmarkStart w:id="15" w:name="_Toc388825212"/>
                  <w:proofErr w:type="spellStart"/>
                  <w:r>
                    <w:t>Figuur</w:t>
                  </w:r>
                  <w:proofErr w:type="spellEnd"/>
                  <w:r>
                    <w:t xml:space="preserve"> </w:t>
                  </w:r>
                  <w:r w:rsidR="003A5068">
                    <w:fldChar w:fldCharType="begin"/>
                  </w:r>
                  <w:r>
                    <w:instrText xml:space="preserve"> SEQ Figuur \* ARABIC </w:instrText>
                  </w:r>
                  <w:r w:rsidR="003A5068">
                    <w:fldChar w:fldCharType="separate"/>
                  </w:r>
                  <w:r>
                    <w:rPr>
                      <w:noProof/>
                    </w:rPr>
                    <w:t>5</w:t>
                  </w:r>
                  <w:r w:rsidR="003A5068">
                    <w:rPr>
                      <w:noProof/>
                    </w:rPr>
                    <w:fldChar w:fldCharType="end"/>
                  </w:r>
                  <w:r>
                    <w:t xml:space="preserve">: </w:t>
                  </w:r>
                  <w:proofErr w:type="spellStart"/>
                  <w:r>
                    <w:t>Antares</w:t>
                  </w:r>
                  <w:bookmarkEnd w:id="15"/>
                  <w:proofErr w:type="spellEnd"/>
                </w:p>
              </w:txbxContent>
            </v:textbox>
            <w10:wrap type="tight"/>
          </v:shape>
        </w:pict>
      </w:r>
      <w:r w:rsidR="00A97243">
        <w:rPr>
          <w:lang w:val="nl-NL"/>
        </w:rPr>
        <w:t xml:space="preserve">Recent heeft het </w:t>
      </w:r>
      <w:proofErr w:type="spellStart"/>
      <w:r w:rsidR="00A97243">
        <w:rPr>
          <w:lang w:val="nl-NL"/>
        </w:rPr>
        <w:t>German</w:t>
      </w:r>
      <w:proofErr w:type="spellEnd"/>
      <w:r w:rsidR="00A97243">
        <w:rPr>
          <w:lang w:val="nl-NL"/>
        </w:rPr>
        <w:t xml:space="preserve"> </w:t>
      </w:r>
      <w:proofErr w:type="spellStart"/>
      <w:r w:rsidR="00A97243">
        <w:rPr>
          <w:lang w:val="nl-NL"/>
        </w:rPr>
        <w:t>Aerospace</w:t>
      </w:r>
      <w:proofErr w:type="spellEnd"/>
      <w:r w:rsidR="00A97243">
        <w:rPr>
          <w:lang w:val="nl-NL"/>
        </w:rPr>
        <w:t xml:space="preserve"> Center (DLR) succesvol vliegtesten uitgevoerd met een brandstofcel aangedreven systeem als back-up van het hydraulisch vermogen en een brandstofcel aangedreven neuswielmotor op commerciële vliegtuigen. Verder heeft DLR een waterstof aangedreven vliegtuig gemaakt, </w:t>
      </w:r>
      <w:proofErr w:type="spellStart"/>
      <w:r w:rsidR="00A97243">
        <w:rPr>
          <w:lang w:val="nl-NL"/>
        </w:rPr>
        <w:t>Antares</w:t>
      </w:r>
      <w:proofErr w:type="spellEnd"/>
      <w:r w:rsidR="00A97243">
        <w:rPr>
          <w:lang w:val="nl-NL"/>
        </w:rPr>
        <w:t xml:space="preserve"> DLR-H2 genaamd. Dit vliegtuig is uiteraard zodanig gebouwd dat</w:t>
      </w:r>
      <w:r w:rsidR="00135C53">
        <w:rPr>
          <w:lang w:val="nl-NL"/>
        </w:rPr>
        <w:t xml:space="preserve"> het voortstuwingssysteem met een lage </w:t>
      </w:r>
      <w:r w:rsidR="00135C53" w:rsidRPr="00B53412">
        <w:rPr>
          <w:lang w:val="nl-NL"/>
        </w:rPr>
        <w:t>elektrische stroom</w:t>
      </w:r>
      <w:r w:rsidR="00A97243" w:rsidRPr="00B53412">
        <w:rPr>
          <w:lang w:val="nl-NL"/>
        </w:rPr>
        <w:t xml:space="preserve"> geen</w:t>
      </w:r>
      <w:r w:rsidR="00A97243">
        <w:rPr>
          <w:lang w:val="nl-NL"/>
        </w:rPr>
        <w:t xml:space="preserve"> </w:t>
      </w:r>
      <w:r w:rsidR="00A97243">
        <w:rPr>
          <w:lang w:val="nl-NL"/>
        </w:rPr>
        <w:lastRenderedPageBreak/>
        <w:t>probleem vormt. Deze kan 4,89 kg aan waterstof opslaan aan 350 bar en kan hiermee een vlucht van maximaal 5</w:t>
      </w:r>
      <w:r w:rsidR="00AE50F4">
        <w:rPr>
          <w:lang w:val="nl-NL"/>
        </w:rPr>
        <w:t xml:space="preserve"> </w:t>
      </w:r>
      <w:r w:rsidR="00A97243">
        <w:rPr>
          <w:lang w:val="nl-NL"/>
        </w:rPr>
        <w:t>uur ui</w:t>
      </w:r>
      <w:r w:rsidR="00AE50F4">
        <w:rPr>
          <w:lang w:val="nl-NL"/>
        </w:rPr>
        <w:t>t</w:t>
      </w:r>
      <w:r w:rsidR="00A97243">
        <w:rPr>
          <w:lang w:val="nl-NL"/>
        </w:rPr>
        <w:t>voeren. Het brandstofcelsysteem van dit vliegtuig produceert 33</w:t>
      </w:r>
      <w:r w:rsidR="00AE50F4">
        <w:rPr>
          <w:lang w:val="nl-NL"/>
        </w:rPr>
        <w:t xml:space="preserve"> </w:t>
      </w:r>
      <w:r w:rsidR="00A97243">
        <w:rPr>
          <w:lang w:val="nl-NL"/>
        </w:rPr>
        <w:t>kW</w:t>
      </w:r>
      <w:r w:rsidR="00AE50F4">
        <w:rPr>
          <w:lang w:val="nl-NL"/>
        </w:rPr>
        <w:t xml:space="preserve"> </w:t>
      </w:r>
      <w:r w:rsidR="00A97243">
        <w:rPr>
          <w:lang w:val="nl-NL"/>
        </w:rPr>
        <w:t>net</w:t>
      </w:r>
      <w:r w:rsidR="00AE50F4">
        <w:rPr>
          <w:lang w:val="nl-NL"/>
        </w:rPr>
        <w:t>to</w:t>
      </w:r>
      <w:r w:rsidR="00A97243">
        <w:rPr>
          <w:lang w:val="nl-NL"/>
        </w:rPr>
        <w:t>.</w:t>
      </w:r>
      <w:r w:rsidR="00AE50F4">
        <w:rPr>
          <w:lang w:val="nl-NL"/>
        </w:rPr>
        <w:t xml:space="preserve"> </w:t>
      </w:r>
      <w:sdt>
        <w:sdtPr>
          <w:rPr>
            <w:lang w:val="nl-NL"/>
          </w:rPr>
          <w:id w:val="643243758"/>
          <w:citation/>
        </w:sdtPr>
        <w:sdtContent>
          <w:r>
            <w:rPr>
              <w:lang w:val="nl-NL"/>
            </w:rPr>
            <w:fldChar w:fldCharType="begin"/>
          </w:r>
          <w:r w:rsidR="00AE50F4" w:rsidRPr="00AE50F4">
            <w:rPr>
              <w:lang w:val="nl-NL"/>
            </w:rPr>
            <w:instrText xml:space="preserve"> CITATION Kal12 \l 1033 </w:instrText>
          </w:r>
          <w:r>
            <w:rPr>
              <w:lang w:val="nl-NL"/>
            </w:rPr>
            <w:fldChar w:fldCharType="separate"/>
          </w:r>
          <w:r w:rsidR="00E16DE7" w:rsidRPr="00E16DE7">
            <w:rPr>
              <w:noProof/>
              <w:lang w:val="nl-NL"/>
            </w:rPr>
            <w:t>(Kallo, Rathke, &amp; Stephan, 2012)</w:t>
          </w:r>
          <w:r>
            <w:rPr>
              <w:lang w:val="nl-NL"/>
            </w:rPr>
            <w:fldChar w:fldCharType="end"/>
          </w:r>
        </w:sdtContent>
      </w:sdt>
      <w:r w:rsidR="00A97243">
        <w:rPr>
          <w:lang w:val="nl-NL"/>
        </w:rPr>
        <w:t xml:space="preserve"> </w:t>
      </w:r>
    </w:p>
    <w:p w:rsidR="00A97243" w:rsidRPr="005D243B" w:rsidRDefault="00A97243" w:rsidP="00A97243">
      <w:pPr>
        <w:rPr>
          <w:lang w:val="nl-BE"/>
        </w:rPr>
      </w:pPr>
    </w:p>
    <w:p w:rsidR="00A97243" w:rsidRPr="005D243B" w:rsidRDefault="00A97243" w:rsidP="00A97243">
      <w:pPr>
        <w:ind w:left="360"/>
        <w:rPr>
          <w:highlight w:val="yellow"/>
          <w:lang w:val="nl-BE"/>
        </w:rPr>
      </w:pPr>
    </w:p>
    <w:p w:rsidR="00A97243" w:rsidRPr="00A97243" w:rsidRDefault="00A97243" w:rsidP="00A97243">
      <w:pPr>
        <w:rPr>
          <w:lang w:val="nl-BE"/>
        </w:rPr>
      </w:pPr>
    </w:p>
    <w:p w:rsidR="00AE50F4" w:rsidRDefault="00AE50F4">
      <w:pPr>
        <w:jc w:val="left"/>
        <w:rPr>
          <w:rFonts w:asciiTheme="majorHAnsi" w:eastAsiaTheme="majorEastAsia" w:hAnsiTheme="majorHAnsi" w:cstheme="majorBidi"/>
          <w:color w:val="2E74B5" w:themeColor="accent1" w:themeShade="BF"/>
          <w:sz w:val="32"/>
          <w:szCs w:val="32"/>
          <w:lang w:val="nl-NL"/>
        </w:rPr>
      </w:pPr>
      <w:r w:rsidRPr="00AF0D80">
        <w:rPr>
          <w:lang w:val="nl-NL"/>
        </w:rPr>
        <w:br w:type="page"/>
      </w:r>
    </w:p>
    <w:p w:rsidR="003F1D17" w:rsidRDefault="00FA22BA" w:rsidP="000321F5">
      <w:pPr>
        <w:pStyle w:val="Kop1"/>
      </w:pPr>
      <w:bookmarkStart w:id="16" w:name="_Toc388826405"/>
      <w:r>
        <w:lastRenderedPageBreak/>
        <w:t>Doelstellingen</w:t>
      </w:r>
      <w:bookmarkEnd w:id="16"/>
    </w:p>
    <w:p w:rsidR="008A68E2" w:rsidRDefault="008A68E2" w:rsidP="008A68E2">
      <w:pPr>
        <w:rPr>
          <w:lang w:val="nl-NL"/>
        </w:rPr>
      </w:pPr>
      <w:r>
        <w:rPr>
          <w:lang w:val="nl-NL"/>
        </w:rPr>
        <w:t>Er zijn ve</w:t>
      </w:r>
      <w:r w:rsidR="000214B9">
        <w:rPr>
          <w:lang w:val="nl-NL"/>
        </w:rPr>
        <w:t>rschillende voorwaarden waaraan voldaan moet worden om van een geslaagde conversie te kunnen spreken</w:t>
      </w:r>
      <w:r>
        <w:rPr>
          <w:lang w:val="nl-NL"/>
        </w:rPr>
        <w:t xml:space="preserve">. </w:t>
      </w:r>
    </w:p>
    <w:p w:rsidR="008A68E2" w:rsidRDefault="008A68E2" w:rsidP="008A68E2">
      <w:pPr>
        <w:rPr>
          <w:lang w:val="nl-NL"/>
        </w:rPr>
      </w:pPr>
      <w:r>
        <w:rPr>
          <w:lang w:val="nl-NL"/>
        </w:rPr>
        <w:t>De hierbij vooropgestelde doelen zijn dat:</w:t>
      </w:r>
    </w:p>
    <w:p w:rsidR="008A68E2" w:rsidRDefault="008A68E2" w:rsidP="008A68E2">
      <w:pPr>
        <w:pStyle w:val="Lijstalinea"/>
        <w:numPr>
          <w:ilvl w:val="0"/>
          <w:numId w:val="8"/>
        </w:numPr>
        <w:rPr>
          <w:lang w:val="nl-NL"/>
        </w:rPr>
      </w:pPr>
      <w:r>
        <w:rPr>
          <w:lang w:val="nl-NL"/>
        </w:rPr>
        <w:t>H</w:t>
      </w:r>
      <w:r w:rsidRPr="008A68E2">
        <w:rPr>
          <w:lang w:val="nl-NL"/>
        </w:rPr>
        <w:t>et vliegtuig in staat moet zijn een constante vlucht van drie uur</w:t>
      </w:r>
      <w:r>
        <w:rPr>
          <w:lang w:val="nl-NL"/>
        </w:rPr>
        <w:t xml:space="preserve"> uit te voeren.</w:t>
      </w:r>
      <w:r w:rsidR="00855AC6">
        <w:rPr>
          <w:lang w:val="nl-NL"/>
        </w:rPr>
        <w:t xml:space="preserve"> Dit houdt in dat het nuttige vermogen </w:t>
      </w:r>
      <w:r w:rsidR="00E72A13">
        <w:rPr>
          <w:lang w:val="nl-NL"/>
        </w:rPr>
        <w:t xml:space="preserve">453,6 </w:t>
      </w:r>
      <w:r w:rsidR="00855AC6">
        <w:rPr>
          <w:lang w:val="nl-NL"/>
        </w:rPr>
        <w:t xml:space="preserve">MJ moet zijn. </w:t>
      </w:r>
    </w:p>
    <w:p w:rsidR="008A68E2" w:rsidRDefault="008A68E2" w:rsidP="008A68E2">
      <w:pPr>
        <w:pStyle w:val="Lijstalinea"/>
        <w:numPr>
          <w:ilvl w:val="0"/>
          <w:numId w:val="8"/>
        </w:numPr>
        <w:rPr>
          <w:lang w:val="nl-NL"/>
        </w:rPr>
      </w:pPr>
      <w:r>
        <w:rPr>
          <w:lang w:val="nl-NL"/>
        </w:rPr>
        <w:t>Er minstens een keer per week een dergelijke vlucht uitgevoerd</w:t>
      </w:r>
      <w:r w:rsidR="00E72A13">
        <w:rPr>
          <w:lang w:val="nl-NL"/>
        </w:rPr>
        <w:t xml:space="preserve"> moet kunnen</w:t>
      </w:r>
      <w:r>
        <w:rPr>
          <w:lang w:val="nl-NL"/>
        </w:rPr>
        <w:t xml:space="preserve"> worden.</w:t>
      </w:r>
    </w:p>
    <w:p w:rsidR="008A68E2" w:rsidRDefault="008A68E2" w:rsidP="008A68E2">
      <w:pPr>
        <w:pStyle w:val="Lijstalinea"/>
        <w:numPr>
          <w:ilvl w:val="0"/>
          <w:numId w:val="8"/>
        </w:numPr>
        <w:rPr>
          <w:lang w:val="nl-NL"/>
        </w:rPr>
      </w:pPr>
      <w:r>
        <w:rPr>
          <w:lang w:val="nl-NL"/>
        </w:rPr>
        <w:t>Er geen uiterlijke kenmerken van het vliegtuig veranderd mogen worden (inclusief propeller).</w:t>
      </w:r>
    </w:p>
    <w:p w:rsidR="008A68E2" w:rsidRDefault="008A68E2" w:rsidP="008A68E2">
      <w:pPr>
        <w:pStyle w:val="Lijstalinea"/>
        <w:numPr>
          <w:ilvl w:val="0"/>
          <w:numId w:val="8"/>
        </w:numPr>
        <w:rPr>
          <w:lang w:val="nl-NL"/>
        </w:rPr>
      </w:pPr>
      <w:proofErr w:type="spellStart"/>
      <w:r>
        <w:rPr>
          <w:lang w:val="nl-NL"/>
        </w:rPr>
        <w:t>Weight</w:t>
      </w:r>
      <w:proofErr w:type="spellEnd"/>
      <w:r>
        <w:rPr>
          <w:lang w:val="nl-NL"/>
        </w:rPr>
        <w:t xml:space="preserve"> and </w:t>
      </w:r>
      <w:proofErr w:type="spellStart"/>
      <w:r>
        <w:rPr>
          <w:lang w:val="nl-NL"/>
        </w:rPr>
        <w:t>balance</w:t>
      </w:r>
      <w:proofErr w:type="spellEnd"/>
      <w:r>
        <w:rPr>
          <w:lang w:val="nl-NL"/>
        </w:rPr>
        <w:t xml:space="preserve"> limieten van het vliegtuig niet overschreden</w:t>
      </w:r>
      <w:r w:rsidR="00E72A13">
        <w:rPr>
          <w:lang w:val="nl-NL"/>
        </w:rPr>
        <w:t xml:space="preserve"> mogen</w:t>
      </w:r>
      <w:r>
        <w:rPr>
          <w:lang w:val="nl-NL"/>
        </w:rPr>
        <w:t xml:space="preserve"> worden.</w:t>
      </w:r>
    </w:p>
    <w:p w:rsidR="008A68E2" w:rsidRDefault="008A68E2" w:rsidP="008A68E2">
      <w:pPr>
        <w:pStyle w:val="Lijstalinea"/>
        <w:numPr>
          <w:ilvl w:val="0"/>
          <w:numId w:val="8"/>
        </w:numPr>
        <w:rPr>
          <w:lang w:val="nl-NL"/>
        </w:rPr>
      </w:pPr>
      <w:r>
        <w:rPr>
          <w:lang w:val="nl-NL"/>
        </w:rPr>
        <w:t>Er een correcte weergave van de motor</w:t>
      </w:r>
      <w:r w:rsidR="00A05672">
        <w:rPr>
          <w:lang w:val="nl-NL"/>
        </w:rPr>
        <w:t>parameters</w:t>
      </w:r>
      <w:r>
        <w:rPr>
          <w:lang w:val="nl-NL"/>
        </w:rPr>
        <w:t xml:space="preserve"> en beschikbare energie</w:t>
      </w:r>
      <w:r w:rsidR="00A05672">
        <w:rPr>
          <w:lang w:val="nl-NL"/>
        </w:rPr>
        <w:t xml:space="preserve"> voor de piloot</w:t>
      </w:r>
      <w:r>
        <w:rPr>
          <w:lang w:val="nl-NL"/>
        </w:rPr>
        <w:t xml:space="preserve"> moet zijn.</w:t>
      </w:r>
    </w:p>
    <w:p w:rsidR="008A68E2" w:rsidRDefault="008A68E2" w:rsidP="008A68E2">
      <w:pPr>
        <w:pStyle w:val="Lijstalinea"/>
        <w:numPr>
          <w:ilvl w:val="0"/>
          <w:numId w:val="8"/>
        </w:numPr>
        <w:rPr>
          <w:lang w:val="nl-NL"/>
        </w:rPr>
      </w:pPr>
      <w:r>
        <w:rPr>
          <w:lang w:val="nl-NL"/>
        </w:rPr>
        <w:t>Er kan voldaan worden aan alle wetten en eisen van de luchtvaartautoriteiten i.v.m. de conversie, alsook voor het uitvoeren van vluchten.</w:t>
      </w:r>
    </w:p>
    <w:p w:rsidR="008A68E2" w:rsidRPr="008A68E2" w:rsidRDefault="008A68E2" w:rsidP="00042FE4">
      <w:pPr>
        <w:pStyle w:val="Lijstalinea"/>
        <w:rPr>
          <w:lang w:val="nl-NL"/>
        </w:rPr>
      </w:pPr>
    </w:p>
    <w:p w:rsidR="00B06575" w:rsidRPr="004A4F2F" w:rsidRDefault="00B06575">
      <w:pPr>
        <w:rPr>
          <w:lang w:val="nl-NL"/>
        </w:rPr>
      </w:pPr>
      <w:r w:rsidRPr="004A4F2F">
        <w:rPr>
          <w:lang w:val="nl-NL"/>
        </w:rPr>
        <w:br w:type="page"/>
      </w:r>
    </w:p>
    <w:p w:rsidR="00325FAD" w:rsidRDefault="008F56C9" w:rsidP="000321F5">
      <w:pPr>
        <w:pStyle w:val="Kop1"/>
      </w:pPr>
      <w:bookmarkStart w:id="17" w:name="_Toc388826406"/>
      <w:r>
        <w:lastRenderedPageBreak/>
        <w:t>Aandrijving</w:t>
      </w:r>
      <w:bookmarkEnd w:id="17"/>
    </w:p>
    <w:p w:rsidR="00D2498F" w:rsidRDefault="00D2498F" w:rsidP="00656061">
      <w:pPr>
        <w:rPr>
          <w:lang w:val="nl-NL"/>
        </w:rPr>
      </w:pPr>
      <w:r>
        <w:rPr>
          <w:lang w:val="nl-NL"/>
        </w:rPr>
        <w:t xml:space="preserve">Als krachtbron is er uiteraard een motor nodig (als zwever is dit toestel niet geschikt, daar er geen uiterlijke kenmerken verander mogen worden). Deze motor kan verschillende energiebronnen hebben, gaande van </w:t>
      </w:r>
      <w:proofErr w:type="spellStart"/>
      <w:r w:rsidR="00E72A13">
        <w:rPr>
          <w:lang w:val="nl-NL"/>
        </w:rPr>
        <w:t>A</w:t>
      </w:r>
      <w:r>
        <w:rPr>
          <w:lang w:val="nl-NL"/>
        </w:rPr>
        <w:t>vgas</w:t>
      </w:r>
      <w:proofErr w:type="spellEnd"/>
      <w:r>
        <w:rPr>
          <w:lang w:val="nl-NL"/>
        </w:rPr>
        <w:t xml:space="preserve"> en elektriciteit tot perslucht.</w:t>
      </w:r>
      <w:r w:rsidR="00937BDE">
        <w:rPr>
          <w:lang w:val="nl-NL"/>
        </w:rPr>
        <w:t xml:space="preserve"> De opslagmedia van deze energiebronnen wordt </w:t>
      </w:r>
      <w:r w:rsidR="00937BDE" w:rsidRPr="00B53412">
        <w:rPr>
          <w:lang w:val="nl-NL"/>
        </w:rPr>
        <w:t xml:space="preserve">besproken in </w:t>
      </w:r>
      <w:r w:rsidR="003F376A" w:rsidRPr="00B53412">
        <w:rPr>
          <w:lang w:val="nl-NL"/>
        </w:rPr>
        <w:t>hoofdstuk</w:t>
      </w:r>
      <w:r w:rsidR="00937BDE" w:rsidRPr="00B53412">
        <w:rPr>
          <w:lang w:val="nl-NL"/>
        </w:rPr>
        <w:t xml:space="preserve"> </w:t>
      </w:r>
      <w:r w:rsidR="003F376A" w:rsidRPr="00B53412">
        <w:rPr>
          <w:lang w:val="nl-NL"/>
        </w:rPr>
        <w:t>5</w:t>
      </w:r>
      <w:r w:rsidR="00937BDE" w:rsidRPr="00B53412">
        <w:rPr>
          <w:lang w:val="nl-NL"/>
        </w:rPr>
        <w:t>.</w:t>
      </w:r>
    </w:p>
    <w:p w:rsidR="005F6950" w:rsidRDefault="005F6950" w:rsidP="00D27624">
      <w:pPr>
        <w:pStyle w:val="Kop2"/>
        <w:rPr>
          <w:lang w:val="nl-NL"/>
        </w:rPr>
      </w:pPr>
      <w:bookmarkStart w:id="18" w:name="_Toc388826407"/>
      <w:r>
        <w:rPr>
          <w:lang w:val="nl-NL"/>
        </w:rPr>
        <w:t xml:space="preserve">Zuigermotor </w:t>
      </w:r>
      <w:r w:rsidR="00C00FE1">
        <w:rPr>
          <w:lang w:val="nl-NL"/>
        </w:rPr>
        <w:t xml:space="preserve">op </w:t>
      </w:r>
      <w:proofErr w:type="spellStart"/>
      <w:r w:rsidR="00C00FE1">
        <w:rPr>
          <w:lang w:val="nl-NL"/>
        </w:rPr>
        <w:t>Avgas</w:t>
      </w:r>
      <w:proofErr w:type="spellEnd"/>
      <w:r w:rsidR="00C00FE1">
        <w:rPr>
          <w:lang w:val="nl-NL"/>
        </w:rPr>
        <w:t xml:space="preserve"> </w:t>
      </w:r>
      <w:r>
        <w:rPr>
          <w:lang w:val="nl-NL"/>
        </w:rPr>
        <w:t>(ter vergelijking)</w:t>
      </w:r>
      <w:bookmarkEnd w:id="18"/>
    </w:p>
    <w:p w:rsidR="00285D29" w:rsidRDefault="001C7AAD" w:rsidP="00265A19">
      <w:pPr>
        <w:ind w:left="360"/>
        <w:rPr>
          <w:lang w:val="nl-NL"/>
        </w:rPr>
      </w:pPr>
      <w:r>
        <w:rPr>
          <w:lang w:val="nl-NL"/>
        </w:rPr>
        <w:t xml:space="preserve">De zuigermotor die aanwezig is op het originele vliegtuig is een </w:t>
      </w:r>
      <w:proofErr w:type="spellStart"/>
      <w:r>
        <w:rPr>
          <w:lang w:val="nl-NL"/>
        </w:rPr>
        <w:t>Continental</w:t>
      </w:r>
      <w:proofErr w:type="spellEnd"/>
      <w:r>
        <w:rPr>
          <w:lang w:val="nl-NL"/>
        </w:rPr>
        <w:t xml:space="preserve"> C-75-12. Dit is een viercilinder boxermotor met een vermogen van 75</w:t>
      </w:r>
      <w:r w:rsidR="00E72A13">
        <w:rPr>
          <w:lang w:val="nl-NL"/>
        </w:rPr>
        <w:t xml:space="preserve"> </w:t>
      </w:r>
      <w:r>
        <w:rPr>
          <w:lang w:val="nl-NL"/>
        </w:rPr>
        <w:t>pk ofwel 56</w:t>
      </w:r>
      <w:r w:rsidR="00E72A13">
        <w:rPr>
          <w:lang w:val="nl-NL"/>
        </w:rPr>
        <w:t xml:space="preserve"> </w:t>
      </w:r>
      <w:r>
        <w:rPr>
          <w:lang w:val="nl-NL"/>
        </w:rPr>
        <w:t>kW met een gewicht van 166</w:t>
      </w:r>
      <w:r w:rsidR="00E72A13">
        <w:rPr>
          <w:lang w:val="nl-NL"/>
        </w:rPr>
        <w:t xml:space="preserve"> </w:t>
      </w:r>
      <w:proofErr w:type="spellStart"/>
      <w:r>
        <w:rPr>
          <w:lang w:val="nl-NL"/>
        </w:rPr>
        <w:t>lb</w:t>
      </w:r>
      <w:r w:rsidR="00285D29">
        <w:rPr>
          <w:lang w:val="nl-NL"/>
        </w:rPr>
        <w:t>s</w:t>
      </w:r>
      <w:proofErr w:type="spellEnd"/>
      <w:r>
        <w:rPr>
          <w:lang w:val="nl-NL"/>
        </w:rPr>
        <w:t xml:space="preserve"> ofwel 75</w:t>
      </w:r>
      <w:r w:rsidR="00E72A13">
        <w:rPr>
          <w:lang w:val="nl-NL"/>
        </w:rPr>
        <w:t xml:space="preserve"> </w:t>
      </w:r>
      <w:r>
        <w:rPr>
          <w:lang w:val="nl-NL"/>
        </w:rPr>
        <w:t xml:space="preserve">kg. Dit is echter niet het totale gewicht dat verwijderd </w:t>
      </w:r>
      <w:r w:rsidR="00E72A13">
        <w:rPr>
          <w:lang w:val="nl-NL"/>
        </w:rPr>
        <w:t xml:space="preserve">zou kunnen </w:t>
      </w:r>
      <w:r>
        <w:rPr>
          <w:lang w:val="nl-NL"/>
        </w:rPr>
        <w:t>worden als men de motor zou vervangen</w:t>
      </w:r>
      <w:r w:rsidR="00285D29">
        <w:rPr>
          <w:lang w:val="nl-NL"/>
        </w:rPr>
        <w:t xml:space="preserve">, want er zijn nog meerdere onderdelen die typisch voor een zuigermotor zijn </w:t>
      </w:r>
      <w:r w:rsidR="0064389A">
        <w:rPr>
          <w:lang w:val="nl-NL"/>
        </w:rPr>
        <w:t xml:space="preserve">en </w:t>
      </w:r>
      <w:r w:rsidR="00285D29">
        <w:rPr>
          <w:lang w:val="nl-NL"/>
        </w:rPr>
        <w:t xml:space="preserve">die voor andere motoren niet altijd </w:t>
      </w:r>
      <w:r w:rsidR="00285D29" w:rsidRPr="00B53412">
        <w:rPr>
          <w:lang w:val="nl-NL"/>
        </w:rPr>
        <w:t xml:space="preserve">nodig zijn. De onderdelen </w:t>
      </w:r>
      <w:r w:rsidR="003F376A" w:rsidRPr="00B53412">
        <w:rPr>
          <w:lang w:val="nl-NL"/>
        </w:rPr>
        <w:t xml:space="preserve">die uit de </w:t>
      </w:r>
      <w:proofErr w:type="spellStart"/>
      <w:r w:rsidR="003F376A" w:rsidRPr="00B53412">
        <w:rPr>
          <w:lang w:val="nl-NL"/>
        </w:rPr>
        <w:t>Ercoupe</w:t>
      </w:r>
      <w:proofErr w:type="spellEnd"/>
      <w:r w:rsidR="003F376A" w:rsidRPr="00B53412">
        <w:rPr>
          <w:lang w:val="nl-NL"/>
        </w:rPr>
        <w:t xml:space="preserve"> </w:t>
      </w:r>
      <w:r w:rsidR="00B53412" w:rsidRPr="00B53412">
        <w:rPr>
          <w:lang w:val="nl-NL"/>
        </w:rPr>
        <w:t xml:space="preserve">gehaald </w:t>
      </w:r>
      <w:r w:rsidR="003F376A" w:rsidRPr="00B53412">
        <w:rPr>
          <w:lang w:val="nl-NL"/>
        </w:rPr>
        <w:t xml:space="preserve">zouden </w:t>
      </w:r>
      <w:r w:rsidR="00B53412" w:rsidRPr="00B53412">
        <w:rPr>
          <w:lang w:val="nl-NL"/>
        </w:rPr>
        <w:t>worden,</w:t>
      </w:r>
      <w:r w:rsidR="003F376A" w:rsidRPr="00B53412">
        <w:rPr>
          <w:lang w:val="nl-NL"/>
        </w:rPr>
        <w:t xml:space="preserve"> zijn besproken in het hoofdstuk </w:t>
      </w:r>
      <w:r w:rsidR="00B53412" w:rsidRPr="00B53412">
        <w:rPr>
          <w:lang w:val="nl-NL"/>
        </w:rPr>
        <w:t xml:space="preserve">over </w:t>
      </w:r>
      <w:proofErr w:type="spellStart"/>
      <w:r w:rsidR="003F376A" w:rsidRPr="00B53412">
        <w:rPr>
          <w:lang w:val="nl-NL"/>
        </w:rPr>
        <w:t>weight</w:t>
      </w:r>
      <w:proofErr w:type="spellEnd"/>
      <w:r w:rsidR="00265A19" w:rsidRPr="00B53412">
        <w:rPr>
          <w:lang w:val="nl-NL"/>
        </w:rPr>
        <w:t xml:space="preserve"> en </w:t>
      </w:r>
      <w:proofErr w:type="spellStart"/>
      <w:r w:rsidR="00265A19" w:rsidRPr="00B53412">
        <w:rPr>
          <w:lang w:val="nl-NL"/>
        </w:rPr>
        <w:t>balance</w:t>
      </w:r>
      <w:proofErr w:type="spellEnd"/>
      <w:r w:rsidR="00265A19" w:rsidRPr="00B53412">
        <w:rPr>
          <w:lang w:val="nl-NL"/>
        </w:rPr>
        <w:t xml:space="preserve"> (hoofdstuk </w:t>
      </w:r>
      <w:r w:rsidR="00B53412" w:rsidRPr="00B53412">
        <w:rPr>
          <w:lang w:val="nl-NL"/>
        </w:rPr>
        <w:t>1</w:t>
      </w:r>
      <w:r w:rsidR="00265A19" w:rsidRPr="00B53412">
        <w:rPr>
          <w:lang w:val="nl-NL"/>
        </w:rPr>
        <w:t>4).</w:t>
      </w:r>
      <w:r w:rsidR="00265A19">
        <w:rPr>
          <w:lang w:val="nl-NL"/>
        </w:rPr>
        <w:t xml:space="preserve"> </w:t>
      </w:r>
    </w:p>
    <w:p w:rsidR="00285D29" w:rsidRDefault="00285D29" w:rsidP="00656061">
      <w:pPr>
        <w:ind w:left="360"/>
        <w:rPr>
          <w:lang w:val="nl-NL"/>
        </w:rPr>
      </w:pPr>
      <w:r>
        <w:rPr>
          <w:lang w:val="nl-NL"/>
        </w:rPr>
        <w:t>Als al deze onderdelen (incl. de motor zelf) verwijderd worden</w:t>
      </w:r>
      <w:r w:rsidR="00B53412">
        <w:rPr>
          <w:lang w:val="nl-NL"/>
        </w:rPr>
        <w:t>,</w:t>
      </w:r>
      <w:r>
        <w:rPr>
          <w:lang w:val="nl-NL"/>
        </w:rPr>
        <w:t xml:space="preserve"> heeft men een to</w:t>
      </w:r>
      <w:r w:rsidR="00F268F4">
        <w:rPr>
          <w:lang w:val="nl-NL"/>
        </w:rPr>
        <w:t xml:space="preserve">tale </w:t>
      </w:r>
      <w:r w:rsidR="00C00FE1">
        <w:rPr>
          <w:lang w:val="nl-NL"/>
        </w:rPr>
        <w:t xml:space="preserve">gewichtsreductie </w:t>
      </w:r>
      <w:r w:rsidR="00C00FE1" w:rsidRPr="00B53412">
        <w:rPr>
          <w:lang w:val="nl-NL"/>
        </w:rPr>
        <w:t>van 2</w:t>
      </w:r>
      <w:r w:rsidR="00265A19" w:rsidRPr="00B53412">
        <w:rPr>
          <w:lang w:val="nl-NL"/>
        </w:rPr>
        <w:t>66,17</w:t>
      </w:r>
      <w:r w:rsidR="00E72A13" w:rsidRPr="00B53412">
        <w:rPr>
          <w:lang w:val="nl-NL"/>
        </w:rPr>
        <w:t xml:space="preserve"> </w:t>
      </w:r>
      <w:proofErr w:type="spellStart"/>
      <w:r w:rsidR="00C00FE1" w:rsidRPr="00B53412">
        <w:rPr>
          <w:lang w:val="nl-NL"/>
        </w:rPr>
        <w:t>lb</w:t>
      </w:r>
      <w:proofErr w:type="spellEnd"/>
      <w:r w:rsidRPr="00B53412">
        <w:rPr>
          <w:lang w:val="nl-NL"/>
        </w:rPr>
        <w:t xml:space="preserve"> </w:t>
      </w:r>
      <w:r w:rsidR="004A46B0" w:rsidRPr="00B53412">
        <w:rPr>
          <w:lang w:val="nl-NL"/>
        </w:rPr>
        <w:t>(1</w:t>
      </w:r>
      <w:r w:rsidR="00265A19" w:rsidRPr="00B53412">
        <w:rPr>
          <w:lang w:val="nl-NL"/>
        </w:rPr>
        <w:t>20</w:t>
      </w:r>
      <w:r w:rsidR="004A46B0" w:rsidRPr="00B53412">
        <w:rPr>
          <w:lang w:val="nl-NL"/>
        </w:rPr>
        <w:t>,</w:t>
      </w:r>
      <w:r w:rsidR="00265A19" w:rsidRPr="00B53412">
        <w:rPr>
          <w:lang w:val="nl-NL"/>
        </w:rPr>
        <w:t>7</w:t>
      </w:r>
      <w:r w:rsidR="00E72A13" w:rsidRPr="00B53412">
        <w:rPr>
          <w:lang w:val="nl-NL"/>
        </w:rPr>
        <w:t xml:space="preserve"> </w:t>
      </w:r>
      <w:r w:rsidR="004A46B0" w:rsidRPr="00B53412">
        <w:rPr>
          <w:lang w:val="nl-NL"/>
        </w:rPr>
        <w:t>kg).</w:t>
      </w:r>
    </w:p>
    <w:p w:rsidR="00C00FE1" w:rsidRPr="00502506" w:rsidRDefault="00C00FE1" w:rsidP="00656061">
      <w:pPr>
        <w:ind w:left="360"/>
        <w:rPr>
          <w:lang w:val="nl-NL"/>
        </w:rPr>
      </w:pPr>
      <w:r>
        <w:rPr>
          <w:lang w:val="nl-NL"/>
        </w:rPr>
        <w:t xml:space="preserve">De originele brandstof waarop de zuigermotor werkt is </w:t>
      </w:r>
      <w:proofErr w:type="spellStart"/>
      <w:r>
        <w:rPr>
          <w:lang w:val="nl-NL"/>
        </w:rPr>
        <w:t>Avgas</w:t>
      </w:r>
      <w:proofErr w:type="spellEnd"/>
      <w:r>
        <w:rPr>
          <w:lang w:val="nl-NL"/>
        </w:rPr>
        <w:t xml:space="preserve"> 80/87, maar tegenwoordig wordt er vooral </w:t>
      </w:r>
      <w:proofErr w:type="spellStart"/>
      <w:r>
        <w:rPr>
          <w:lang w:val="nl-NL"/>
        </w:rPr>
        <w:t>Avgas</w:t>
      </w:r>
      <w:proofErr w:type="spellEnd"/>
      <w:r>
        <w:rPr>
          <w:lang w:val="nl-NL"/>
        </w:rPr>
        <w:t xml:space="preserve"> 100LL gebruikt.</w:t>
      </w:r>
      <w:r w:rsidR="00502506">
        <w:rPr>
          <w:lang w:val="nl-NL"/>
        </w:rPr>
        <w:t xml:space="preserve"> D</w:t>
      </w:r>
      <w:r w:rsidR="00502506" w:rsidRPr="00502506">
        <w:rPr>
          <w:lang w:val="nl-NL"/>
        </w:rPr>
        <w:t xml:space="preserve">aarom dat sommige </w:t>
      </w:r>
      <w:proofErr w:type="spellStart"/>
      <w:r w:rsidR="00502506" w:rsidRPr="00502506">
        <w:rPr>
          <w:lang w:val="nl-NL"/>
        </w:rPr>
        <w:t>Ercoupes</w:t>
      </w:r>
      <w:proofErr w:type="spellEnd"/>
      <w:r w:rsidR="00502506" w:rsidRPr="00502506">
        <w:rPr>
          <w:lang w:val="nl-NL"/>
        </w:rPr>
        <w:t xml:space="preserve"> een nieuwe motor hebben gekregen die het gebruik van een hogere kwaliteit brandstof, zoals </w:t>
      </w:r>
      <w:proofErr w:type="spellStart"/>
      <w:r w:rsidR="00502506" w:rsidRPr="00502506">
        <w:rPr>
          <w:lang w:val="nl-NL"/>
        </w:rPr>
        <w:t>Avgas</w:t>
      </w:r>
      <w:proofErr w:type="spellEnd"/>
      <w:r w:rsidR="00502506" w:rsidRPr="00502506">
        <w:rPr>
          <w:lang w:val="nl-NL"/>
        </w:rPr>
        <w:t xml:space="preserve"> 100LL, toelaat. </w:t>
      </w:r>
      <w:r w:rsidR="00502506">
        <w:rPr>
          <w:lang w:val="nl-NL"/>
        </w:rPr>
        <w:t>Men kan echter ook 100LL tanken in een motor ontwikkeld voor 80/87, maar het gevolg hiervan zal loodafzetting en loodvervuiling van o.a. de bougies zijn.</w:t>
      </w:r>
    </w:p>
    <w:p w:rsidR="00D5367B" w:rsidRDefault="00C00FE1" w:rsidP="00D5367B">
      <w:pPr>
        <w:ind w:left="360"/>
        <w:rPr>
          <w:lang w:val="nl-NL"/>
        </w:rPr>
      </w:pPr>
      <w:r>
        <w:rPr>
          <w:lang w:val="nl-NL"/>
        </w:rPr>
        <w:t>Er zij</w:t>
      </w:r>
      <w:r w:rsidR="009B5FA6">
        <w:rPr>
          <w:lang w:val="nl-NL"/>
        </w:rPr>
        <w:t>n twee vleugeltanks</w:t>
      </w:r>
      <w:r>
        <w:rPr>
          <w:lang w:val="nl-NL"/>
        </w:rPr>
        <w:t xml:space="preserve"> aanwezig waarin 2 x </w:t>
      </w:r>
      <w:r w:rsidR="00B472AD">
        <w:rPr>
          <w:lang w:val="nl-NL"/>
        </w:rPr>
        <w:t>9</w:t>
      </w:r>
      <w:r w:rsidR="009B5FA6">
        <w:rPr>
          <w:lang w:val="nl-NL"/>
        </w:rPr>
        <w:t xml:space="preserve"> </w:t>
      </w:r>
      <w:r>
        <w:rPr>
          <w:lang w:val="nl-NL"/>
        </w:rPr>
        <w:t>gal en één centrale tank waarin 6</w:t>
      </w:r>
      <w:r w:rsidR="009B5FA6">
        <w:rPr>
          <w:lang w:val="nl-NL"/>
        </w:rPr>
        <w:t xml:space="preserve"> </w:t>
      </w:r>
      <w:r>
        <w:rPr>
          <w:lang w:val="nl-NL"/>
        </w:rPr>
        <w:t xml:space="preserve">gal past. Dit is dus een totaal van </w:t>
      </w:r>
      <w:r w:rsidR="00B472AD">
        <w:rPr>
          <w:lang w:val="nl-NL"/>
        </w:rPr>
        <w:t>24</w:t>
      </w:r>
      <w:r w:rsidR="009B5FA6">
        <w:rPr>
          <w:lang w:val="nl-NL"/>
        </w:rPr>
        <w:t xml:space="preserve"> </w:t>
      </w:r>
      <w:r>
        <w:rPr>
          <w:lang w:val="nl-NL"/>
        </w:rPr>
        <w:t xml:space="preserve">gal. De </w:t>
      </w:r>
      <w:r w:rsidRPr="00B53412">
        <w:rPr>
          <w:lang w:val="nl-NL"/>
        </w:rPr>
        <w:t xml:space="preserve">specifieke massa van </w:t>
      </w:r>
      <w:proofErr w:type="spellStart"/>
      <w:r w:rsidR="009B5FA6" w:rsidRPr="00B53412">
        <w:rPr>
          <w:lang w:val="nl-NL"/>
        </w:rPr>
        <w:t>A</w:t>
      </w:r>
      <w:r w:rsidRPr="00B53412">
        <w:rPr>
          <w:lang w:val="nl-NL"/>
        </w:rPr>
        <w:t>vgas</w:t>
      </w:r>
      <w:proofErr w:type="spellEnd"/>
      <w:r w:rsidRPr="00B53412">
        <w:rPr>
          <w:lang w:val="nl-NL"/>
        </w:rPr>
        <w:t xml:space="preserve"> bij 15</w:t>
      </w:r>
      <w:r w:rsidR="009B5FA6" w:rsidRPr="00B53412">
        <w:rPr>
          <w:lang w:val="nl-NL"/>
        </w:rPr>
        <w:t xml:space="preserve"> </w:t>
      </w:r>
      <w:r w:rsidRPr="00B53412">
        <w:rPr>
          <w:lang w:val="nl-NL"/>
        </w:rPr>
        <w:t>°C is 6,01</w:t>
      </w:r>
      <w:r w:rsidR="009B5FA6" w:rsidRPr="00B53412">
        <w:rPr>
          <w:lang w:val="nl-NL"/>
        </w:rPr>
        <w:t xml:space="preserve"> </w:t>
      </w:r>
      <w:proofErr w:type="spellStart"/>
      <w:r w:rsidRPr="00B53412">
        <w:rPr>
          <w:lang w:val="nl-NL"/>
        </w:rPr>
        <w:t>lb</w:t>
      </w:r>
      <w:proofErr w:type="spellEnd"/>
      <w:r w:rsidRPr="00B53412">
        <w:rPr>
          <w:lang w:val="nl-NL"/>
        </w:rPr>
        <w:t xml:space="preserve">/gal </w:t>
      </w:r>
      <w:r w:rsidR="00B472AD" w:rsidRPr="00B53412">
        <w:rPr>
          <w:lang w:val="nl-NL"/>
        </w:rPr>
        <w:t>wat hier dus op een totaal van 24</w:t>
      </w:r>
      <w:r w:rsidR="009B5FA6" w:rsidRPr="00B53412">
        <w:rPr>
          <w:lang w:val="nl-NL"/>
        </w:rPr>
        <w:t xml:space="preserve"> </w:t>
      </w:r>
      <w:r w:rsidR="00B472AD" w:rsidRPr="00B53412">
        <w:rPr>
          <w:lang w:val="nl-NL"/>
        </w:rPr>
        <w:t>gal x 6,01</w:t>
      </w:r>
      <w:r w:rsidR="009B5FA6" w:rsidRPr="00B53412">
        <w:rPr>
          <w:lang w:val="nl-NL"/>
        </w:rPr>
        <w:t xml:space="preserve"> </w:t>
      </w:r>
      <w:proofErr w:type="spellStart"/>
      <w:r w:rsidR="00B472AD" w:rsidRPr="00B53412">
        <w:rPr>
          <w:lang w:val="nl-NL"/>
        </w:rPr>
        <w:t>lb</w:t>
      </w:r>
      <w:proofErr w:type="spellEnd"/>
      <w:r w:rsidR="00B472AD" w:rsidRPr="00B53412">
        <w:rPr>
          <w:lang w:val="nl-NL"/>
        </w:rPr>
        <w:t>/gal = 144</w:t>
      </w:r>
      <w:r w:rsidR="00265A19" w:rsidRPr="00B53412">
        <w:rPr>
          <w:lang w:val="nl-NL"/>
        </w:rPr>
        <w:t xml:space="preserve"> </w:t>
      </w:r>
      <w:proofErr w:type="spellStart"/>
      <w:r w:rsidRPr="00B53412">
        <w:rPr>
          <w:lang w:val="nl-NL"/>
        </w:rPr>
        <w:t>lb</w:t>
      </w:r>
      <w:proofErr w:type="spellEnd"/>
      <w:r w:rsidRPr="00B53412">
        <w:rPr>
          <w:lang w:val="nl-NL"/>
        </w:rPr>
        <w:t xml:space="preserve"> ofwel </w:t>
      </w:r>
      <w:r w:rsidR="00B472AD" w:rsidRPr="00B53412">
        <w:rPr>
          <w:lang w:val="nl-NL"/>
        </w:rPr>
        <w:t>65,</w:t>
      </w:r>
      <w:r w:rsidR="00265A19" w:rsidRPr="00B53412">
        <w:rPr>
          <w:lang w:val="nl-NL"/>
        </w:rPr>
        <w:t>3</w:t>
      </w:r>
      <w:r w:rsidR="009B5FA6" w:rsidRPr="00B53412">
        <w:rPr>
          <w:lang w:val="nl-NL"/>
        </w:rPr>
        <w:t xml:space="preserve"> </w:t>
      </w:r>
      <w:r w:rsidRPr="00B53412">
        <w:rPr>
          <w:lang w:val="nl-NL"/>
        </w:rPr>
        <w:t>kg</w:t>
      </w:r>
      <w:r w:rsidR="009B5FA6">
        <w:rPr>
          <w:lang w:val="nl-NL"/>
        </w:rPr>
        <w:t xml:space="preserve"> komt</w:t>
      </w:r>
      <w:r>
        <w:rPr>
          <w:lang w:val="nl-NL"/>
        </w:rPr>
        <w:t xml:space="preserve">. Als men </w:t>
      </w:r>
      <w:r w:rsidR="009B5FA6">
        <w:rPr>
          <w:lang w:val="nl-NL"/>
        </w:rPr>
        <w:t>alle</w:t>
      </w:r>
      <w:r>
        <w:rPr>
          <w:lang w:val="nl-NL"/>
        </w:rPr>
        <w:t xml:space="preserve"> </w:t>
      </w:r>
      <w:proofErr w:type="spellStart"/>
      <w:r w:rsidR="009B5FA6">
        <w:rPr>
          <w:lang w:val="nl-NL"/>
        </w:rPr>
        <w:t>A</w:t>
      </w:r>
      <w:r>
        <w:rPr>
          <w:lang w:val="nl-NL"/>
        </w:rPr>
        <w:t>vgas</w:t>
      </w:r>
      <w:proofErr w:type="spellEnd"/>
      <w:r>
        <w:rPr>
          <w:lang w:val="nl-NL"/>
        </w:rPr>
        <w:t xml:space="preserve"> vervangt door een andere brandstof</w:t>
      </w:r>
      <w:r w:rsidR="00D5367B">
        <w:rPr>
          <w:lang w:val="nl-NL"/>
        </w:rPr>
        <w:t>,</w:t>
      </w:r>
      <w:r>
        <w:rPr>
          <w:lang w:val="nl-NL"/>
        </w:rPr>
        <w:t xml:space="preserve"> dan kan men de massa </w:t>
      </w:r>
      <w:r w:rsidR="009B5FA6">
        <w:rPr>
          <w:lang w:val="nl-NL"/>
        </w:rPr>
        <w:t xml:space="preserve">van de verwijderde </w:t>
      </w:r>
      <w:proofErr w:type="spellStart"/>
      <w:r w:rsidR="009B5FA6">
        <w:rPr>
          <w:lang w:val="nl-NL"/>
        </w:rPr>
        <w:t>Avgas</w:t>
      </w:r>
      <w:proofErr w:type="spellEnd"/>
      <w:r w:rsidR="009B5FA6">
        <w:rPr>
          <w:lang w:val="nl-NL"/>
        </w:rPr>
        <w:t xml:space="preserve"> </w:t>
      </w:r>
      <w:r>
        <w:rPr>
          <w:lang w:val="nl-NL"/>
        </w:rPr>
        <w:t>samen met dat van</w:t>
      </w:r>
      <w:r w:rsidR="00D5367B">
        <w:rPr>
          <w:lang w:val="nl-NL"/>
        </w:rPr>
        <w:t xml:space="preserve"> de olie (8 </w:t>
      </w:r>
      <w:proofErr w:type="spellStart"/>
      <w:r w:rsidR="00D5367B">
        <w:rPr>
          <w:lang w:val="nl-NL"/>
        </w:rPr>
        <w:t>lb</w:t>
      </w:r>
      <w:proofErr w:type="spellEnd"/>
      <w:r w:rsidR="00D5367B">
        <w:rPr>
          <w:lang w:val="nl-NL"/>
        </w:rPr>
        <w:t xml:space="preserve"> of 3,6 kg) en</w:t>
      </w:r>
      <w:r>
        <w:rPr>
          <w:lang w:val="nl-NL"/>
        </w:rPr>
        <w:t xml:space="preserve"> alle verwijderbare onderdelen van </w:t>
      </w:r>
      <w:r w:rsidRPr="00B53412">
        <w:rPr>
          <w:lang w:val="nl-NL"/>
        </w:rPr>
        <w:t>de originele motor samentellen en bekomt men de totale massa van de nieuwe installatie in</w:t>
      </w:r>
      <w:r w:rsidR="00D5367B">
        <w:rPr>
          <w:lang w:val="nl-NL"/>
        </w:rPr>
        <w:t>clusief brandstof.</w:t>
      </w:r>
    </w:p>
    <w:p w:rsidR="00C00FE1" w:rsidRDefault="00FE40B5" w:rsidP="00656061">
      <w:pPr>
        <w:ind w:left="360"/>
        <w:rPr>
          <w:lang w:val="nl-NL"/>
        </w:rPr>
      </w:pPr>
      <w:r>
        <w:rPr>
          <w:lang w:val="nl-NL"/>
        </w:rPr>
        <w:t xml:space="preserve">In totaal kan </w:t>
      </w:r>
      <w:r w:rsidRPr="00B53412">
        <w:rPr>
          <w:lang w:val="nl-NL"/>
        </w:rPr>
        <w:t>men dus 2</w:t>
      </w:r>
      <w:r w:rsidR="00265A19" w:rsidRPr="00B53412">
        <w:rPr>
          <w:lang w:val="nl-NL"/>
        </w:rPr>
        <w:t>66</w:t>
      </w:r>
      <w:r w:rsidR="009B5FA6" w:rsidRPr="00B53412">
        <w:rPr>
          <w:lang w:val="nl-NL"/>
        </w:rPr>
        <w:t xml:space="preserve"> </w:t>
      </w:r>
      <w:proofErr w:type="spellStart"/>
      <w:r w:rsidRPr="00B53412">
        <w:rPr>
          <w:lang w:val="nl-NL"/>
        </w:rPr>
        <w:t>lb</w:t>
      </w:r>
      <w:proofErr w:type="spellEnd"/>
      <w:r w:rsidRPr="00B53412">
        <w:rPr>
          <w:lang w:val="nl-NL"/>
        </w:rPr>
        <w:t xml:space="preserve"> + </w:t>
      </w:r>
      <w:r w:rsidR="00B472AD" w:rsidRPr="00B53412">
        <w:rPr>
          <w:lang w:val="nl-NL"/>
        </w:rPr>
        <w:t>144</w:t>
      </w:r>
      <w:r w:rsidR="00265A19" w:rsidRPr="00B53412">
        <w:rPr>
          <w:lang w:val="nl-NL"/>
        </w:rPr>
        <w:t xml:space="preserve"> </w:t>
      </w:r>
      <w:proofErr w:type="spellStart"/>
      <w:r w:rsidR="00B472AD" w:rsidRPr="00B53412">
        <w:rPr>
          <w:lang w:val="nl-NL"/>
        </w:rPr>
        <w:t>lb</w:t>
      </w:r>
      <w:proofErr w:type="spellEnd"/>
      <w:r w:rsidR="00B472AD" w:rsidRPr="00B53412">
        <w:rPr>
          <w:lang w:val="nl-NL"/>
        </w:rPr>
        <w:t xml:space="preserve"> </w:t>
      </w:r>
      <w:r w:rsidR="00265A19" w:rsidRPr="00B53412">
        <w:rPr>
          <w:lang w:val="nl-NL"/>
        </w:rPr>
        <w:t xml:space="preserve">+8 </w:t>
      </w:r>
      <w:proofErr w:type="spellStart"/>
      <w:r w:rsidR="00265A19" w:rsidRPr="00B53412">
        <w:rPr>
          <w:lang w:val="nl-NL"/>
        </w:rPr>
        <w:t>lb</w:t>
      </w:r>
      <w:proofErr w:type="spellEnd"/>
      <w:r w:rsidR="00265A19" w:rsidRPr="00B53412">
        <w:rPr>
          <w:lang w:val="nl-NL"/>
        </w:rPr>
        <w:t xml:space="preserve"> </w:t>
      </w:r>
      <w:r w:rsidR="00B472AD" w:rsidRPr="00B53412">
        <w:rPr>
          <w:lang w:val="nl-NL"/>
        </w:rPr>
        <w:t xml:space="preserve">= </w:t>
      </w:r>
      <w:r w:rsidR="00265A19" w:rsidRPr="00B53412">
        <w:rPr>
          <w:lang w:val="nl-NL"/>
        </w:rPr>
        <w:t>418</w:t>
      </w:r>
      <w:r w:rsidR="009B5FA6" w:rsidRPr="00B53412">
        <w:rPr>
          <w:lang w:val="nl-NL"/>
        </w:rPr>
        <w:t xml:space="preserve"> </w:t>
      </w:r>
      <w:proofErr w:type="spellStart"/>
      <w:r w:rsidRPr="00B53412">
        <w:rPr>
          <w:lang w:val="nl-NL"/>
        </w:rPr>
        <w:t>lb</w:t>
      </w:r>
      <w:proofErr w:type="spellEnd"/>
      <w:r w:rsidR="00C00FE1" w:rsidRPr="00B53412">
        <w:rPr>
          <w:lang w:val="nl-NL"/>
        </w:rPr>
        <w:t xml:space="preserve"> ofwel </w:t>
      </w:r>
      <w:r w:rsidR="00453CDD" w:rsidRPr="00B53412">
        <w:rPr>
          <w:lang w:val="nl-NL"/>
        </w:rPr>
        <w:t xml:space="preserve">189,7 kg </w:t>
      </w:r>
      <w:r w:rsidR="00C00FE1" w:rsidRPr="00B53412">
        <w:rPr>
          <w:lang w:val="nl-NL"/>
        </w:rPr>
        <w:t>aan</w:t>
      </w:r>
      <w:r w:rsidR="00C00FE1">
        <w:rPr>
          <w:lang w:val="nl-NL"/>
        </w:rPr>
        <w:t xml:space="preserve"> nieuwe installatie en brandstof meenemen.</w:t>
      </w:r>
      <w:r w:rsidR="004C18A5">
        <w:rPr>
          <w:lang w:val="nl-NL"/>
        </w:rPr>
        <w:t xml:space="preserve"> Dit kan echter nog opgedreven worden door andere zaken weg te laten, zoals bagage of een persoon, maar er moet eerst een poging ondernomen worden om dit niet te doen.</w:t>
      </w:r>
    </w:p>
    <w:p w:rsidR="00085BE3" w:rsidRPr="00285D29" w:rsidRDefault="00085BE3" w:rsidP="00656061">
      <w:pPr>
        <w:ind w:left="360"/>
        <w:rPr>
          <w:lang w:val="nl-NL"/>
        </w:rPr>
      </w:pPr>
      <w:r>
        <w:rPr>
          <w:lang w:val="nl-NL"/>
        </w:rPr>
        <w:t xml:space="preserve">Op basis van een gemiddeld verbruik van </w:t>
      </w:r>
      <w:r w:rsidR="00D5367B">
        <w:rPr>
          <w:lang w:val="nl-NL"/>
        </w:rPr>
        <w:t>5,4</w:t>
      </w:r>
      <w:r w:rsidR="009B5FA6">
        <w:rPr>
          <w:lang w:val="nl-NL"/>
        </w:rPr>
        <w:t xml:space="preserve"> </w:t>
      </w:r>
      <w:r>
        <w:rPr>
          <w:lang w:val="nl-NL"/>
        </w:rPr>
        <w:t xml:space="preserve">gal/h kan men zeggen dat een vlucht maximaal </w:t>
      </w:r>
      <w:r w:rsidR="00B472AD">
        <w:rPr>
          <w:lang w:val="nl-NL"/>
        </w:rPr>
        <w:t>4</w:t>
      </w:r>
      <w:r>
        <w:rPr>
          <w:lang w:val="nl-NL"/>
        </w:rPr>
        <w:t xml:space="preserve"> uur </w:t>
      </w:r>
      <w:r w:rsidR="00D5367B">
        <w:rPr>
          <w:lang w:val="nl-NL"/>
        </w:rPr>
        <w:t xml:space="preserve">en 26 minuten </w:t>
      </w:r>
      <w:r>
        <w:rPr>
          <w:lang w:val="nl-NL"/>
        </w:rPr>
        <w:t>kan duren met de originele motor en brandstof.</w:t>
      </w:r>
    </w:p>
    <w:p w:rsidR="009F2C3A" w:rsidRDefault="009F2C3A">
      <w:pPr>
        <w:rPr>
          <w:rFonts w:asciiTheme="majorHAnsi" w:eastAsiaTheme="majorEastAsia" w:hAnsiTheme="majorHAnsi" w:cstheme="majorBidi"/>
          <w:color w:val="2E74B5" w:themeColor="accent1" w:themeShade="BF"/>
          <w:sz w:val="26"/>
          <w:szCs w:val="26"/>
          <w:lang w:val="nl-NL"/>
        </w:rPr>
      </w:pPr>
      <w:r>
        <w:rPr>
          <w:lang w:val="nl-NL"/>
        </w:rPr>
        <w:br w:type="page"/>
      </w:r>
    </w:p>
    <w:p w:rsidR="005F6950" w:rsidRDefault="00E1489D" w:rsidP="00D27624">
      <w:pPr>
        <w:pStyle w:val="Kop2"/>
        <w:rPr>
          <w:lang w:val="nl-NL"/>
        </w:rPr>
      </w:pPr>
      <w:bookmarkStart w:id="19" w:name="_Toc388826408"/>
      <w:r>
        <w:rPr>
          <w:lang w:val="nl-NL"/>
        </w:rPr>
        <w:lastRenderedPageBreak/>
        <w:t>Tur</w:t>
      </w:r>
      <w:r w:rsidR="005F6950">
        <w:rPr>
          <w:lang w:val="nl-NL"/>
        </w:rPr>
        <w:t>binemotor</w:t>
      </w:r>
      <w:bookmarkEnd w:id="19"/>
    </w:p>
    <w:p w:rsidR="00085BE3" w:rsidRDefault="00FE40B5" w:rsidP="00656061">
      <w:pPr>
        <w:ind w:left="360"/>
        <w:rPr>
          <w:lang w:val="nl-NL"/>
        </w:rPr>
      </w:pPr>
      <w:r>
        <w:rPr>
          <w:lang w:val="nl-NL"/>
        </w:rPr>
        <w:t>Door een turbinemotor te installeren zal men een motor met lagere massa kunnen nemen</w:t>
      </w:r>
      <w:r w:rsidR="00D5367B">
        <w:rPr>
          <w:lang w:val="nl-NL"/>
        </w:rPr>
        <w:t>,</w:t>
      </w:r>
      <w:r>
        <w:rPr>
          <w:lang w:val="nl-NL"/>
        </w:rPr>
        <w:t xml:space="preserve"> aangezien deze motoren een beter specifiek vermogen hebben. Voor een motor van 70</w:t>
      </w:r>
      <w:r w:rsidR="00405538">
        <w:rPr>
          <w:lang w:val="nl-NL"/>
        </w:rPr>
        <w:t xml:space="preserve"> </w:t>
      </w:r>
      <w:r>
        <w:rPr>
          <w:lang w:val="nl-NL"/>
        </w:rPr>
        <w:t>pk zou dit betekenen dat de motor slechts een massa van 89</w:t>
      </w:r>
      <w:r w:rsidR="00405538">
        <w:rPr>
          <w:lang w:val="nl-NL"/>
        </w:rPr>
        <w:t xml:space="preserve"> </w:t>
      </w:r>
      <w:proofErr w:type="spellStart"/>
      <w:r>
        <w:rPr>
          <w:lang w:val="nl-NL"/>
        </w:rPr>
        <w:t>lb</w:t>
      </w:r>
      <w:proofErr w:type="spellEnd"/>
      <w:r>
        <w:rPr>
          <w:lang w:val="nl-NL"/>
        </w:rPr>
        <w:t xml:space="preserve"> of 40</w:t>
      </w:r>
      <w:r w:rsidR="00405538">
        <w:rPr>
          <w:lang w:val="nl-NL"/>
        </w:rPr>
        <w:t xml:space="preserve"> </w:t>
      </w:r>
      <w:r>
        <w:rPr>
          <w:lang w:val="nl-NL"/>
        </w:rPr>
        <w:t xml:space="preserve">kg zou hebben. Ook zou het brandstofverbruik iets minder zijn dan bij de originele motor, </w:t>
      </w:r>
      <w:proofErr w:type="spellStart"/>
      <w:r>
        <w:rPr>
          <w:lang w:val="nl-NL"/>
        </w:rPr>
        <w:t>nl</w:t>
      </w:r>
      <w:proofErr w:type="spellEnd"/>
      <w:r>
        <w:rPr>
          <w:lang w:val="nl-NL"/>
        </w:rPr>
        <w:t>. 5,1</w:t>
      </w:r>
      <w:r w:rsidR="00405538">
        <w:rPr>
          <w:lang w:val="nl-NL"/>
        </w:rPr>
        <w:t xml:space="preserve"> </w:t>
      </w:r>
      <w:r>
        <w:rPr>
          <w:lang w:val="nl-NL"/>
        </w:rPr>
        <w:t>gal/h</w:t>
      </w:r>
      <w:r w:rsidR="00E100C9">
        <w:rPr>
          <w:lang w:val="nl-NL"/>
        </w:rPr>
        <w:t xml:space="preserve"> bij een rendement van 40%</w:t>
      </w:r>
      <w:r>
        <w:rPr>
          <w:lang w:val="nl-NL"/>
        </w:rPr>
        <w:t>.</w:t>
      </w:r>
      <w:r w:rsidR="00A551E1">
        <w:rPr>
          <w:lang w:val="nl-NL"/>
        </w:rPr>
        <w:t xml:space="preserve"> </w:t>
      </w:r>
      <w:sdt>
        <w:sdtPr>
          <w:rPr>
            <w:lang w:val="nl-NL"/>
          </w:rPr>
          <w:id w:val="-640653636"/>
          <w:citation/>
        </w:sdtPr>
        <w:sdtContent>
          <w:r w:rsidR="003A5068">
            <w:rPr>
              <w:lang w:val="nl-NL"/>
            </w:rPr>
            <w:fldChar w:fldCharType="begin"/>
          </w:r>
          <w:r w:rsidR="00CE7BE0" w:rsidRPr="00AF6B7A">
            <w:rPr>
              <w:lang w:val="nl-NL"/>
            </w:rPr>
            <w:instrText xml:space="preserve">CITATION Cli01 \l 1033 </w:instrText>
          </w:r>
          <w:r w:rsidR="003A5068">
            <w:rPr>
              <w:lang w:val="nl-NL"/>
            </w:rPr>
            <w:fldChar w:fldCharType="separate"/>
          </w:r>
          <w:r w:rsidR="00E16DE7" w:rsidRPr="00E16DE7">
            <w:rPr>
              <w:noProof/>
              <w:lang w:val="nl-NL"/>
            </w:rPr>
            <w:t>(Cliche, 2001)</w:t>
          </w:r>
          <w:r w:rsidR="003A5068">
            <w:rPr>
              <w:lang w:val="nl-NL"/>
            </w:rPr>
            <w:fldChar w:fldCharType="end"/>
          </w:r>
        </w:sdtContent>
      </w:sdt>
    </w:p>
    <w:p w:rsidR="00085BE3" w:rsidRDefault="00346A09" w:rsidP="00FF2D07">
      <w:pPr>
        <w:ind w:left="360"/>
        <w:rPr>
          <w:lang w:val="nl-NL"/>
        </w:rPr>
      </w:pPr>
      <w:r>
        <w:rPr>
          <w:lang w:val="nl-NL"/>
        </w:rPr>
        <w:t xml:space="preserve">Hoewel dit een verbetering zou zijn t.o.v. het origineel, is hiermee niet voldaan aan het oplossen van het fossiele </w:t>
      </w:r>
      <w:proofErr w:type="spellStart"/>
      <w:r>
        <w:rPr>
          <w:lang w:val="nl-NL"/>
        </w:rPr>
        <w:t>brandstoffen-probleem</w:t>
      </w:r>
      <w:proofErr w:type="spellEnd"/>
      <w:r>
        <w:rPr>
          <w:lang w:val="nl-NL"/>
        </w:rPr>
        <w:t xml:space="preserve">, aangezien turbinemotoren op </w:t>
      </w:r>
      <w:r w:rsidR="0017276E">
        <w:rPr>
          <w:lang w:val="nl-NL"/>
        </w:rPr>
        <w:t>Jet A1 vliegen wat ook weer een petroleumd</w:t>
      </w:r>
      <w:r w:rsidR="00405538">
        <w:rPr>
          <w:lang w:val="nl-NL"/>
        </w:rPr>
        <w:t>erivaat is. Ook gaat het groenere</w:t>
      </w:r>
      <w:r w:rsidR="0017276E">
        <w:rPr>
          <w:lang w:val="nl-NL"/>
        </w:rPr>
        <w:t xml:space="preserve"> karakter hiermee niet veel vooruit, omdat het verbruik nog relatief hoog ligt.</w:t>
      </w:r>
      <w:r w:rsidR="00E100C9">
        <w:rPr>
          <w:lang w:val="nl-NL"/>
        </w:rPr>
        <w:t xml:space="preserve"> Daarenboven zijn de hogere rendementen pas correct als men </w:t>
      </w:r>
      <w:r w:rsidR="00405538">
        <w:rPr>
          <w:lang w:val="nl-NL"/>
        </w:rPr>
        <w:t>op groteren hoogten</w:t>
      </w:r>
      <w:r w:rsidR="00E100C9">
        <w:rPr>
          <w:lang w:val="nl-NL"/>
        </w:rPr>
        <w:t xml:space="preserve"> vliegt</w:t>
      </w:r>
      <w:r w:rsidR="00405538">
        <w:rPr>
          <w:lang w:val="nl-NL"/>
        </w:rPr>
        <w:t xml:space="preserve">, iets wat niet meteen de bedoeling </w:t>
      </w:r>
      <w:r w:rsidR="00405538" w:rsidRPr="00B53412">
        <w:rPr>
          <w:lang w:val="nl-NL"/>
        </w:rPr>
        <w:t xml:space="preserve">is van dit </w:t>
      </w:r>
      <w:r w:rsidR="00453CDD" w:rsidRPr="00B53412">
        <w:rPr>
          <w:lang w:val="nl-NL"/>
        </w:rPr>
        <w:t>vliegtuig</w:t>
      </w:r>
      <w:r w:rsidR="00E100C9" w:rsidRPr="00B53412">
        <w:rPr>
          <w:lang w:val="nl-NL"/>
        </w:rPr>
        <w:t>.</w:t>
      </w:r>
    </w:p>
    <w:p w:rsidR="0065273F" w:rsidRPr="00567721" w:rsidRDefault="0065273F" w:rsidP="0065273F">
      <w:pPr>
        <w:pStyle w:val="Kop2"/>
        <w:rPr>
          <w:lang w:val="nl-NL"/>
        </w:rPr>
      </w:pPr>
      <w:bookmarkStart w:id="20" w:name="_Toc388448619"/>
      <w:bookmarkStart w:id="21" w:name="_Toc388826409"/>
      <w:r w:rsidRPr="00567721">
        <w:rPr>
          <w:lang w:val="nl-NL"/>
        </w:rPr>
        <w:t>Verbrandingsmotor waterstof</w:t>
      </w:r>
      <w:bookmarkEnd w:id="20"/>
      <w:bookmarkEnd w:id="21"/>
    </w:p>
    <w:p w:rsidR="0065273F" w:rsidRPr="007C1C05" w:rsidRDefault="0065273F" w:rsidP="0065273F">
      <w:pPr>
        <w:ind w:left="360"/>
        <w:rPr>
          <w:lang w:val="nl-NL"/>
        </w:rPr>
      </w:pPr>
      <w:r>
        <w:rPr>
          <w:lang w:val="nl-NL"/>
        </w:rPr>
        <w:t xml:space="preserve">Waterstof kan gebruikt worden in een speciaal daarvoor ontwikkelde zuigermotor. Huidige waterstofmotoren hebben een maximaal rendement van 42%, wat in de buurt ligt bij de turbinemotoren. </w:t>
      </w:r>
      <w:sdt>
        <w:sdtPr>
          <w:rPr>
            <w:lang w:val="nl-NL"/>
          </w:rPr>
          <w:id w:val="2115863946"/>
          <w:citation/>
        </w:sdtPr>
        <w:sdtContent>
          <w:r w:rsidR="003A5068">
            <w:rPr>
              <w:lang w:val="nl-NL"/>
            </w:rPr>
            <w:fldChar w:fldCharType="begin"/>
          </w:r>
          <w:r w:rsidRPr="00CE7BE0">
            <w:rPr>
              <w:lang w:val="nl-NL"/>
            </w:rPr>
            <w:instrText xml:space="preserve"> CITATION Gre09 \l 1033 </w:instrText>
          </w:r>
          <w:r w:rsidR="003A5068">
            <w:rPr>
              <w:lang w:val="nl-NL"/>
            </w:rPr>
            <w:fldChar w:fldCharType="separate"/>
          </w:r>
          <w:r w:rsidRPr="00E16DE7">
            <w:rPr>
              <w:noProof/>
              <w:lang w:val="nl-NL"/>
            </w:rPr>
            <w:t>(Green Car Congress, 2009)</w:t>
          </w:r>
          <w:r w:rsidR="003A5068">
            <w:rPr>
              <w:lang w:val="nl-NL"/>
            </w:rPr>
            <w:fldChar w:fldCharType="end"/>
          </w:r>
        </w:sdtContent>
      </w:sdt>
    </w:p>
    <w:p w:rsidR="0065273F" w:rsidRDefault="0065273F" w:rsidP="0065273F">
      <w:pPr>
        <w:ind w:left="360"/>
        <w:rPr>
          <w:lang w:val="nl-NL"/>
        </w:rPr>
      </w:pPr>
      <w:r>
        <w:rPr>
          <w:lang w:val="nl-NL"/>
        </w:rPr>
        <w:t xml:space="preserve">De werking van deze motor is gelijkaardig aan de normale zuigermotor met als enige verschil dat deze waterstof verbrandt in plaats van </w:t>
      </w:r>
      <w:proofErr w:type="spellStart"/>
      <w:r>
        <w:rPr>
          <w:lang w:val="nl-NL"/>
        </w:rPr>
        <w:t>Avgas</w:t>
      </w:r>
      <w:proofErr w:type="spellEnd"/>
      <w:r>
        <w:rPr>
          <w:lang w:val="nl-NL"/>
        </w:rPr>
        <w:t xml:space="preserve">. Een klassieke zuigermotor is echter niet bestand tegen het verbranden van waterstof. Daarom zijn er een paar wijzigingen nodig </w:t>
      </w:r>
      <w:r w:rsidR="00673A27">
        <w:rPr>
          <w:lang w:val="nl-NL"/>
        </w:rPr>
        <w:t>vooral</w:t>
      </w:r>
      <w:r>
        <w:rPr>
          <w:lang w:val="nl-NL"/>
        </w:rPr>
        <w:t xml:space="preserve">eer men waterstof in een normale motor kan gebruiken. De motor heeft sterkere drijfstangen, verharde kleppen en klepdichtingen, ontstekingskaarsen zonder platina, een </w:t>
      </w:r>
      <w:proofErr w:type="spellStart"/>
      <w:r w:rsidR="00673A27">
        <w:rPr>
          <w:lang w:val="nl-NL"/>
        </w:rPr>
        <w:t>magneto</w:t>
      </w:r>
      <w:proofErr w:type="spellEnd"/>
      <w:r w:rsidR="00673A27">
        <w:rPr>
          <w:lang w:val="nl-NL"/>
        </w:rPr>
        <w:t xml:space="preserve"> voor hoge spanningen</w:t>
      </w:r>
      <w:r>
        <w:rPr>
          <w:lang w:val="nl-NL"/>
        </w:rPr>
        <w:t xml:space="preserve">, brandstofinjectoren ontworpen voor een gas in plaats van vloeistoffen, een grotere krukasdemper, sterkere koppakkingen en een olie voor hogere </w:t>
      </w:r>
      <w:r w:rsidRPr="00B53412">
        <w:rPr>
          <w:lang w:val="nl-NL"/>
        </w:rPr>
        <w:t>werkingstemperaturen</w:t>
      </w:r>
      <w:r w:rsidR="00B34507" w:rsidRPr="00B53412">
        <w:rPr>
          <w:lang w:val="nl-NL"/>
        </w:rPr>
        <w:t xml:space="preserve"> nodig</w:t>
      </w:r>
      <w:r w:rsidRPr="00B53412">
        <w:rPr>
          <w:lang w:val="nl-NL"/>
        </w:rPr>
        <w:t>. Al deze aanpassingen zouden een kostprijs hebben die ongeveer anderhalve keer meer is</w:t>
      </w:r>
      <w:r w:rsidR="00D5367B">
        <w:rPr>
          <w:lang w:val="nl-NL"/>
        </w:rPr>
        <w:t>,</w:t>
      </w:r>
      <w:r w:rsidRPr="00B53412">
        <w:rPr>
          <w:lang w:val="nl-NL"/>
        </w:rPr>
        <w:t xml:space="preserve"> dan die van</w:t>
      </w:r>
      <w:r>
        <w:rPr>
          <w:lang w:val="nl-NL"/>
        </w:rPr>
        <w:t xml:space="preserve"> de huidige onderdelen. Daarenboven is dit niet het enige probleem, want de opslag van waterstof is niet eenvoudig. Deze opgeslagen waterstof kan zich in gasvormige, samengedrukte toestand of in vloeibare toestand</w:t>
      </w:r>
      <w:r w:rsidR="00D5367B">
        <w:rPr>
          <w:lang w:val="nl-NL"/>
        </w:rPr>
        <w:t xml:space="preserve"> bevinden (zie paragraaf 5.2). </w:t>
      </w:r>
      <w:r>
        <w:rPr>
          <w:lang w:val="nl-NL"/>
        </w:rPr>
        <w:t xml:space="preserve">Aangezien de waterstof verbrandingsmotor door deze aanpassingen zwaarder is geworden t.o.v. de originele motor, is er nu minder massa beschikbaar om een waterstoftank te implementeren. Met deze oplossing zal er dus een kleinere waterstofopslag mogelijk zijn dan wanneer er geopteerd zou worden voor een elektrische motor. Het rendement van deze laatste is tevens hoger waardoor er langer gevlogen kan worden met een zelfde hoeveelheid waterstof.  </w:t>
      </w:r>
    </w:p>
    <w:p w:rsidR="005946E4" w:rsidRDefault="00253FA9" w:rsidP="00D27624">
      <w:pPr>
        <w:pStyle w:val="Kop2"/>
        <w:rPr>
          <w:lang w:val="nl-NL"/>
        </w:rPr>
      </w:pPr>
      <w:bookmarkStart w:id="22" w:name="_Toc388826410"/>
      <w:r>
        <w:rPr>
          <w:lang w:val="nl-NL"/>
        </w:rPr>
        <w:t>Elektromotor</w:t>
      </w:r>
      <w:bookmarkEnd w:id="22"/>
    </w:p>
    <w:p w:rsidR="00A95CA7" w:rsidRDefault="003B4AF1" w:rsidP="00656061">
      <w:pPr>
        <w:ind w:left="360"/>
        <w:rPr>
          <w:lang w:val="nl-NL"/>
        </w:rPr>
      </w:pPr>
      <w:r>
        <w:rPr>
          <w:lang w:val="nl-NL"/>
        </w:rPr>
        <w:t>Elektromotoren zijn zeer efficiënte motoren</w:t>
      </w:r>
      <w:r w:rsidR="0023428E">
        <w:rPr>
          <w:lang w:val="nl-NL"/>
        </w:rPr>
        <w:t xml:space="preserve"> (soms </w:t>
      </w:r>
      <w:r w:rsidR="00CE7BE0">
        <w:rPr>
          <w:lang w:val="nl-NL"/>
        </w:rPr>
        <w:t>tot 95</w:t>
      </w:r>
      <w:r w:rsidR="0023428E">
        <w:rPr>
          <w:lang w:val="nl-NL"/>
        </w:rPr>
        <w:t>% rendement)</w:t>
      </w:r>
      <w:r>
        <w:rPr>
          <w:lang w:val="nl-NL"/>
        </w:rPr>
        <w:t xml:space="preserve"> die als energiebron elektriciteit nodig hebben.</w:t>
      </w:r>
      <w:r w:rsidR="00CE7BE0">
        <w:rPr>
          <w:lang w:val="nl-NL"/>
        </w:rPr>
        <w:t xml:space="preserve"> </w:t>
      </w:r>
      <w:sdt>
        <w:sdtPr>
          <w:rPr>
            <w:lang w:val="nl-NL"/>
          </w:rPr>
          <w:id w:val="669609881"/>
          <w:citation/>
        </w:sdtPr>
        <w:sdtContent>
          <w:r w:rsidR="003A5068">
            <w:rPr>
              <w:lang w:val="nl-NL"/>
            </w:rPr>
            <w:fldChar w:fldCharType="begin"/>
          </w:r>
          <w:r w:rsidR="00CE7BE0" w:rsidRPr="00AF6B7A">
            <w:rPr>
              <w:lang w:val="nl-NL"/>
            </w:rPr>
            <w:instrText xml:space="preserve"> CITATION Ted13 \l 1033 </w:instrText>
          </w:r>
          <w:r w:rsidR="003A5068">
            <w:rPr>
              <w:lang w:val="nl-NL"/>
            </w:rPr>
            <w:fldChar w:fldCharType="separate"/>
          </w:r>
          <w:r w:rsidR="00E16DE7" w:rsidRPr="00E16DE7">
            <w:rPr>
              <w:noProof/>
              <w:lang w:val="nl-NL"/>
            </w:rPr>
            <w:t>(Jones T. , 2013)</w:t>
          </w:r>
          <w:r w:rsidR="003A5068">
            <w:rPr>
              <w:lang w:val="nl-NL"/>
            </w:rPr>
            <w:fldChar w:fldCharType="end"/>
          </w:r>
        </w:sdtContent>
      </w:sdt>
      <w:r>
        <w:rPr>
          <w:lang w:val="nl-NL"/>
        </w:rPr>
        <w:t xml:space="preserve"> Deze elektriciteit kan afkomstig zijn van batterijen of </w:t>
      </w:r>
      <w:r w:rsidRPr="00B53412">
        <w:rPr>
          <w:lang w:val="nl-NL"/>
        </w:rPr>
        <w:t>condensators, maar kan ook uit brandstof gehaald worden m.b.v. brandstofcellen</w:t>
      </w:r>
      <w:r w:rsidR="00405538" w:rsidRPr="00B53412">
        <w:rPr>
          <w:lang w:val="nl-NL"/>
        </w:rPr>
        <w:t xml:space="preserve"> zoals besproken</w:t>
      </w:r>
      <w:r w:rsidR="00B34507" w:rsidRPr="00B53412">
        <w:rPr>
          <w:lang w:val="nl-NL"/>
        </w:rPr>
        <w:t xml:space="preserve"> wordt</w:t>
      </w:r>
      <w:r w:rsidR="00405538" w:rsidRPr="00B53412">
        <w:rPr>
          <w:lang w:val="nl-NL"/>
        </w:rPr>
        <w:t xml:space="preserve"> in hoofdstuk</w:t>
      </w:r>
      <w:r w:rsidR="00405538">
        <w:rPr>
          <w:lang w:val="nl-NL"/>
        </w:rPr>
        <w:t xml:space="preserve"> 6</w:t>
      </w:r>
      <w:r>
        <w:rPr>
          <w:lang w:val="nl-NL"/>
        </w:rPr>
        <w:t>.</w:t>
      </w:r>
    </w:p>
    <w:p w:rsidR="00D52316" w:rsidRPr="003B4AF1" w:rsidRDefault="00D52316" w:rsidP="00656061">
      <w:pPr>
        <w:ind w:left="360"/>
        <w:rPr>
          <w:lang w:val="nl-NL"/>
        </w:rPr>
      </w:pPr>
      <w:r>
        <w:rPr>
          <w:lang w:val="nl-NL"/>
        </w:rPr>
        <w:t xml:space="preserve">De onderzochte elektromotoren werden onderworpen aan bepaalde eisen inzake betrouwbaarheid, onderhoudbaarheid, gewicht en </w:t>
      </w:r>
      <w:r w:rsidR="00405538">
        <w:rPr>
          <w:lang w:val="nl-NL"/>
        </w:rPr>
        <w:t xml:space="preserve">andere </w:t>
      </w:r>
      <w:proofErr w:type="spellStart"/>
      <w:r w:rsidR="00405538">
        <w:rPr>
          <w:lang w:val="nl-NL"/>
        </w:rPr>
        <w:t>motor-specifieke</w:t>
      </w:r>
      <w:proofErr w:type="spellEnd"/>
      <w:r w:rsidR="00405538">
        <w:rPr>
          <w:lang w:val="nl-NL"/>
        </w:rPr>
        <w:t xml:space="preserve"> eigenschappen</w:t>
      </w:r>
      <w:r>
        <w:rPr>
          <w:lang w:val="nl-NL"/>
        </w:rPr>
        <w:t xml:space="preserve">. Hieruit zijn slecht </w:t>
      </w:r>
      <w:r w:rsidR="00405538">
        <w:rPr>
          <w:lang w:val="nl-NL"/>
        </w:rPr>
        <w:t>vier soorten</w:t>
      </w:r>
      <w:r>
        <w:rPr>
          <w:lang w:val="nl-NL"/>
        </w:rPr>
        <w:t xml:space="preserve"> elektromotoren naar voor gekomen die aan deze specifieke verwachtingen kunnen voldoen, </w:t>
      </w:r>
      <w:proofErr w:type="spellStart"/>
      <w:r>
        <w:rPr>
          <w:lang w:val="nl-NL"/>
        </w:rPr>
        <w:t>nl</w:t>
      </w:r>
      <w:proofErr w:type="spellEnd"/>
      <w:r>
        <w:rPr>
          <w:lang w:val="nl-NL"/>
        </w:rPr>
        <w:t xml:space="preserve">. de synchrone permanente </w:t>
      </w:r>
      <w:r w:rsidRPr="00B53412">
        <w:rPr>
          <w:lang w:val="nl-NL"/>
        </w:rPr>
        <w:t xml:space="preserve">magneet motor, de asynchrone </w:t>
      </w:r>
      <w:proofErr w:type="spellStart"/>
      <w:r w:rsidRPr="00B53412">
        <w:rPr>
          <w:lang w:val="nl-NL"/>
        </w:rPr>
        <w:t>reluctantie</w:t>
      </w:r>
      <w:proofErr w:type="spellEnd"/>
      <w:r>
        <w:rPr>
          <w:lang w:val="nl-NL"/>
        </w:rPr>
        <w:t xml:space="preserve"> motor</w:t>
      </w:r>
      <w:r w:rsidR="00405538">
        <w:rPr>
          <w:lang w:val="nl-NL"/>
        </w:rPr>
        <w:t xml:space="preserve"> en de hybride </w:t>
      </w:r>
      <w:r w:rsidR="00405538">
        <w:rPr>
          <w:lang w:val="nl-NL"/>
        </w:rPr>
        <w:lastRenderedPageBreak/>
        <w:t>elektromotoren die een combinatie van deze of andere soorten van elektromotoren samenvoegt om zo de eigenschappen van de motoren verbeteren</w:t>
      </w:r>
      <w:r>
        <w:rPr>
          <w:lang w:val="nl-NL"/>
        </w:rPr>
        <w:t>.</w:t>
      </w:r>
      <w:r w:rsidR="00070A99">
        <w:rPr>
          <w:lang w:val="nl-NL"/>
        </w:rPr>
        <w:t xml:space="preserve"> </w:t>
      </w:r>
      <w:sdt>
        <w:sdtPr>
          <w:rPr>
            <w:lang w:val="nl-NL"/>
          </w:rPr>
          <w:id w:val="1104695712"/>
          <w:citation/>
        </w:sdtPr>
        <w:sdtContent>
          <w:r w:rsidR="003A5068">
            <w:rPr>
              <w:lang w:val="nl-NL"/>
            </w:rPr>
            <w:fldChar w:fldCharType="begin"/>
          </w:r>
          <w:r w:rsidR="00070A99" w:rsidRPr="00D6173A">
            <w:rPr>
              <w:lang w:val="nl-NL"/>
            </w:rPr>
            <w:instrText xml:space="preserve"> CITATION Saf10 \l 1033 </w:instrText>
          </w:r>
          <w:r w:rsidR="003A5068">
            <w:rPr>
              <w:lang w:val="nl-NL"/>
            </w:rPr>
            <w:fldChar w:fldCharType="separate"/>
          </w:r>
          <w:r w:rsidR="00E16DE7" w:rsidRPr="00E16DE7">
            <w:rPr>
              <w:noProof/>
              <w:lang w:val="nl-NL"/>
            </w:rPr>
            <w:t>(Safi, 2010)</w:t>
          </w:r>
          <w:r w:rsidR="003A5068">
            <w:rPr>
              <w:lang w:val="nl-NL"/>
            </w:rPr>
            <w:fldChar w:fldCharType="end"/>
          </w:r>
        </w:sdtContent>
      </w:sdt>
      <w:r>
        <w:rPr>
          <w:lang w:val="nl-NL"/>
        </w:rPr>
        <w:t xml:space="preserve"> Al deze motoren hebben een vrij draaiende rotor, wat inhoudt dat er geen wrijvende onderdelen zoals borstels of sleepringen nodig zijn om de motor te doen werken en de rotor te bekrachtigen. Dit heeft als voordeel dat er minder onderhoud nodig </w:t>
      </w:r>
      <w:r w:rsidRPr="00B53412">
        <w:rPr>
          <w:lang w:val="nl-NL"/>
        </w:rPr>
        <w:t xml:space="preserve">zal zijn. </w:t>
      </w:r>
      <w:sdt>
        <w:sdtPr>
          <w:rPr>
            <w:lang w:val="nl-NL"/>
          </w:rPr>
          <w:id w:val="1743678469"/>
          <w:citation/>
        </w:sdtPr>
        <w:sdtContent>
          <w:r w:rsidR="003A5068" w:rsidRPr="00B53412">
            <w:rPr>
              <w:lang w:val="nl-NL"/>
            </w:rPr>
            <w:fldChar w:fldCharType="begin"/>
          </w:r>
          <w:r w:rsidRPr="00B53412">
            <w:rPr>
              <w:lang w:val="nl-NL"/>
            </w:rPr>
            <w:instrText xml:space="preserve"> CITATION Mar12 \l 1033 </w:instrText>
          </w:r>
          <w:r w:rsidR="003A5068" w:rsidRPr="00B53412">
            <w:rPr>
              <w:lang w:val="nl-NL"/>
            </w:rPr>
            <w:fldChar w:fldCharType="separate"/>
          </w:r>
          <w:r w:rsidR="00E16DE7" w:rsidRPr="00B53412">
            <w:rPr>
              <w:noProof/>
              <w:lang w:val="nl-NL"/>
            </w:rPr>
            <w:t>(Martins, 2012)</w:t>
          </w:r>
          <w:r w:rsidR="003A5068" w:rsidRPr="00B53412">
            <w:rPr>
              <w:lang w:val="nl-NL"/>
            </w:rPr>
            <w:fldChar w:fldCharType="end"/>
          </w:r>
        </w:sdtContent>
      </w:sdt>
      <w:r w:rsidR="00A552E5">
        <w:rPr>
          <w:lang w:val="nl-NL"/>
        </w:rPr>
        <w:t xml:space="preserve"> </w:t>
      </w:r>
      <w:sdt>
        <w:sdtPr>
          <w:rPr>
            <w:lang w:val="nl-NL"/>
          </w:rPr>
          <w:id w:val="-1363281826"/>
          <w:citation/>
        </w:sdtPr>
        <w:sdtContent>
          <w:r w:rsidR="003A5068">
            <w:rPr>
              <w:lang w:val="nl-NL"/>
            </w:rPr>
            <w:fldChar w:fldCharType="begin"/>
          </w:r>
          <w:r w:rsidR="00E7513E" w:rsidRPr="00B34507">
            <w:rPr>
              <w:lang w:val="nl-BE"/>
            </w:rPr>
            <w:instrText xml:space="preserve">CITATION Tec75 \l 1033 </w:instrText>
          </w:r>
          <w:r w:rsidR="003A5068">
            <w:rPr>
              <w:lang w:val="nl-NL"/>
            </w:rPr>
            <w:fldChar w:fldCharType="separate"/>
          </w:r>
          <w:r w:rsidR="00E16DE7" w:rsidRPr="00B34507">
            <w:rPr>
              <w:noProof/>
              <w:lang w:val="nl-BE"/>
            </w:rPr>
            <w:t>(Midwest Research Institute, 1975)</w:t>
          </w:r>
          <w:r w:rsidR="003A5068">
            <w:rPr>
              <w:lang w:val="nl-NL"/>
            </w:rPr>
            <w:fldChar w:fldCharType="end"/>
          </w:r>
        </w:sdtContent>
      </w:sdt>
      <w:r w:rsidR="00A552E5">
        <w:rPr>
          <w:lang w:val="nl-NL"/>
        </w:rPr>
        <w:t xml:space="preserve"> </w:t>
      </w:r>
      <w:sdt>
        <w:sdtPr>
          <w:rPr>
            <w:lang w:val="nl-NL"/>
          </w:rPr>
          <w:id w:val="-94794913"/>
          <w:citation/>
        </w:sdtPr>
        <w:sdtContent>
          <w:r w:rsidR="003A5068">
            <w:rPr>
              <w:lang w:val="nl-NL"/>
            </w:rPr>
            <w:fldChar w:fldCharType="begin"/>
          </w:r>
          <w:r w:rsidR="00A552E5" w:rsidRPr="00B34507">
            <w:rPr>
              <w:lang w:val="nl-BE"/>
            </w:rPr>
            <w:instrText xml:space="preserve"> CITATION Fai10 \l 1033 </w:instrText>
          </w:r>
          <w:r w:rsidR="003A5068">
            <w:rPr>
              <w:lang w:val="nl-NL"/>
            </w:rPr>
            <w:fldChar w:fldCharType="separate"/>
          </w:r>
          <w:r w:rsidR="00E16DE7" w:rsidRPr="00B34507">
            <w:rPr>
              <w:noProof/>
              <w:lang w:val="nl-BE"/>
            </w:rPr>
            <w:t>(Faid, Debal, &amp; Bervoets, 2010)</w:t>
          </w:r>
          <w:r w:rsidR="003A5068">
            <w:rPr>
              <w:lang w:val="nl-NL"/>
            </w:rPr>
            <w:fldChar w:fldCharType="end"/>
          </w:r>
        </w:sdtContent>
      </w:sdt>
    </w:p>
    <w:p w:rsidR="004A4F2F" w:rsidRDefault="004A4F2F" w:rsidP="00D27624">
      <w:pPr>
        <w:pStyle w:val="Kop3"/>
        <w:rPr>
          <w:lang w:val="nl-NL"/>
        </w:rPr>
      </w:pPr>
      <w:bookmarkStart w:id="23" w:name="_Toc388826411"/>
      <w:r>
        <w:rPr>
          <w:lang w:val="nl-NL"/>
        </w:rPr>
        <w:t>Synchrone permanente magneet motor</w:t>
      </w:r>
      <w:bookmarkEnd w:id="23"/>
    </w:p>
    <w:p w:rsidR="00896607" w:rsidRPr="00896607" w:rsidRDefault="00896607" w:rsidP="00656061">
      <w:pPr>
        <w:ind w:left="720"/>
        <w:rPr>
          <w:lang w:val="nl-NL"/>
        </w:rPr>
      </w:pPr>
      <w:r>
        <w:rPr>
          <w:lang w:val="nl-NL"/>
        </w:rPr>
        <w:t>Een synchrone motor is een elektromotor waarvan de rotatiesnelheid in stabiele toestand synchroon verloopt aan de frequentie van de geleverde stroom.</w:t>
      </w:r>
      <w:r w:rsidR="008F31D1">
        <w:rPr>
          <w:lang w:val="nl-NL"/>
        </w:rPr>
        <w:t xml:space="preserve"> De omzetting van gelijkstroom naar wisselstroom zal uiteraard noodzakelijk zijn, omdat de opgeslagen energie nooit AC zal zijn. Dit heeft dus tot gevolg dat er een wisselrichter aanwezig zal moeten zijn tussen de energiebron en de motor. </w:t>
      </w:r>
      <w:sdt>
        <w:sdtPr>
          <w:rPr>
            <w:lang w:val="nl-NL"/>
          </w:rPr>
          <w:id w:val="1826779428"/>
          <w:citation/>
        </w:sdtPr>
        <w:sdtContent>
          <w:r w:rsidR="003A5068">
            <w:rPr>
              <w:lang w:val="nl-NL"/>
            </w:rPr>
            <w:fldChar w:fldCharType="begin"/>
          </w:r>
          <w:r w:rsidR="003D68F8" w:rsidRPr="002E1F99">
            <w:rPr>
              <w:lang w:val="nl-NL"/>
            </w:rPr>
            <w:instrText xml:space="preserve"> CITATION eaE14 \l 1033 </w:instrText>
          </w:r>
          <w:r w:rsidR="003A5068">
            <w:rPr>
              <w:lang w:val="nl-NL"/>
            </w:rPr>
            <w:fldChar w:fldCharType="separate"/>
          </w:r>
          <w:r w:rsidR="00E16DE7" w:rsidRPr="00E16DE7">
            <w:rPr>
              <w:noProof/>
              <w:lang w:val="nl-NL"/>
            </w:rPr>
            <w:t>(e+a Elektromaschinen und Antriebe AG, n.d.)</w:t>
          </w:r>
          <w:r w:rsidR="003A5068">
            <w:rPr>
              <w:lang w:val="nl-NL"/>
            </w:rPr>
            <w:fldChar w:fldCharType="end"/>
          </w:r>
        </w:sdtContent>
      </w:sdt>
    </w:p>
    <w:p w:rsidR="00B90E04" w:rsidRDefault="002E4A24" w:rsidP="00B90E04">
      <w:pPr>
        <w:ind w:left="720"/>
        <w:rPr>
          <w:lang w:val="nl-NL"/>
        </w:rPr>
      </w:pPr>
      <w:r>
        <w:rPr>
          <w:lang w:val="nl-NL"/>
        </w:rPr>
        <w:t xml:space="preserve">Een permanente magneet motor is een elektromotor die het magnetisme niet zelf opwekt via een elektrische stroom door enkele spoelen, maar gebruik maakt van permanente magneten. Dit heeft als voordeel dat er </w:t>
      </w:r>
      <w:r w:rsidRPr="00547056">
        <w:rPr>
          <w:lang w:val="nl-NL"/>
        </w:rPr>
        <w:t>geen extra energie nodig is om de motor te bekrachtigen</w:t>
      </w:r>
      <w:r w:rsidR="008273CD" w:rsidRPr="00547056">
        <w:rPr>
          <w:lang w:val="nl-NL"/>
        </w:rPr>
        <w:t xml:space="preserve"> en zijn er ook geen koperverliezen. Het gevolg hiervan is</w:t>
      </w:r>
      <w:r w:rsidRPr="00547056">
        <w:rPr>
          <w:lang w:val="nl-NL"/>
        </w:rPr>
        <w:t xml:space="preserve"> dus een groter </w:t>
      </w:r>
      <w:r w:rsidR="0047214C" w:rsidRPr="00547056">
        <w:rPr>
          <w:lang w:val="nl-NL"/>
        </w:rPr>
        <w:t>rendement.</w:t>
      </w:r>
      <w:r w:rsidRPr="00547056">
        <w:rPr>
          <w:lang w:val="nl-NL"/>
        </w:rPr>
        <w:t xml:space="preserve"> </w:t>
      </w:r>
      <w:sdt>
        <w:sdtPr>
          <w:rPr>
            <w:lang w:val="nl-NL"/>
          </w:rPr>
          <w:id w:val="-1333515895"/>
          <w:citation/>
        </w:sdtPr>
        <w:sdtContent>
          <w:r w:rsidR="003A5068" w:rsidRPr="00547056">
            <w:rPr>
              <w:lang w:val="nl-NL"/>
            </w:rPr>
            <w:fldChar w:fldCharType="begin"/>
          </w:r>
          <w:r w:rsidR="008273CD" w:rsidRPr="00547056">
            <w:rPr>
              <w:lang w:val="nl-NL"/>
            </w:rPr>
            <w:instrText xml:space="preserve"> CITATION SuG01 \l 1033 </w:instrText>
          </w:r>
          <w:r w:rsidR="003A5068" w:rsidRPr="00547056">
            <w:rPr>
              <w:lang w:val="nl-NL"/>
            </w:rPr>
            <w:fldChar w:fldCharType="separate"/>
          </w:r>
          <w:r w:rsidR="00E16DE7" w:rsidRPr="00547056">
            <w:rPr>
              <w:noProof/>
              <w:lang w:val="nl-NL"/>
            </w:rPr>
            <w:t>(Su, 2001)</w:t>
          </w:r>
          <w:r w:rsidR="003A5068" w:rsidRPr="00547056">
            <w:rPr>
              <w:lang w:val="nl-NL"/>
            </w:rPr>
            <w:fldChar w:fldCharType="end"/>
          </w:r>
        </w:sdtContent>
      </w:sdt>
      <w:r w:rsidR="003D68F8" w:rsidRPr="00547056">
        <w:rPr>
          <w:lang w:val="nl-NL"/>
        </w:rPr>
        <w:t xml:space="preserve"> </w:t>
      </w:r>
      <w:r w:rsidRPr="00547056">
        <w:rPr>
          <w:lang w:val="nl-NL"/>
        </w:rPr>
        <w:t>Deze mot</w:t>
      </w:r>
      <w:r w:rsidR="00E75094" w:rsidRPr="00547056">
        <w:rPr>
          <w:lang w:val="nl-NL"/>
        </w:rPr>
        <w:t>oren zijn compact en zeer robuu</w:t>
      </w:r>
      <w:r w:rsidRPr="00547056">
        <w:rPr>
          <w:lang w:val="nl-NL"/>
        </w:rPr>
        <w:t>st, maar hebben als nadeel dat de magneten hun magnetisme kunnen verliezen door bijvoorbeeld een harde schok</w:t>
      </w:r>
      <w:r w:rsidR="00606A73" w:rsidRPr="00547056">
        <w:rPr>
          <w:lang w:val="nl-NL"/>
        </w:rPr>
        <w:t xml:space="preserve"> of hoge temperaturen</w:t>
      </w:r>
      <w:r w:rsidRPr="00547056">
        <w:rPr>
          <w:lang w:val="nl-NL"/>
        </w:rPr>
        <w:t>.</w:t>
      </w:r>
      <w:r w:rsidR="008F31D1" w:rsidRPr="00547056">
        <w:rPr>
          <w:lang w:val="nl-NL"/>
        </w:rPr>
        <w:t xml:space="preserve"> </w:t>
      </w:r>
      <w:r w:rsidR="00A2384E" w:rsidRPr="00547056">
        <w:rPr>
          <w:lang w:val="nl-NL"/>
        </w:rPr>
        <w:t>Aangezien de rotor bestaat uit permanente magneten hebben z</w:t>
      </w:r>
      <w:r w:rsidR="008F31D1" w:rsidRPr="00547056">
        <w:rPr>
          <w:lang w:val="nl-NL"/>
        </w:rPr>
        <w:t xml:space="preserve">e </w:t>
      </w:r>
      <w:r w:rsidR="00547056" w:rsidRPr="00547056">
        <w:rPr>
          <w:lang w:val="nl-NL"/>
        </w:rPr>
        <w:t>ook</w:t>
      </w:r>
      <w:r w:rsidR="00A2384E" w:rsidRPr="00547056">
        <w:rPr>
          <w:lang w:val="nl-NL"/>
        </w:rPr>
        <w:t xml:space="preserve"> </w:t>
      </w:r>
      <w:r w:rsidR="008F31D1" w:rsidRPr="00547056">
        <w:rPr>
          <w:lang w:val="nl-NL"/>
        </w:rPr>
        <w:t>geen borstels nodig om stroom naar de rotor te laten vloeien.</w:t>
      </w:r>
      <w:r w:rsidR="00042FE4" w:rsidRPr="00547056">
        <w:rPr>
          <w:lang w:val="nl-NL"/>
        </w:rPr>
        <w:t xml:space="preserve"> </w:t>
      </w:r>
      <w:sdt>
        <w:sdtPr>
          <w:rPr>
            <w:lang w:val="nl-NL"/>
          </w:rPr>
          <w:id w:val="1371108436"/>
          <w:citation/>
        </w:sdtPr>
        <w:sdtContent>
          <w:r w:rsidR="003A5068" w:rsidRPr="00547056">
            <w:rPr>
              <w:lang w:val="nl-NL"/>
            </w:rPr>
            <w:fldChar w:fldCharType="begin"/>
          </w:r>
          <w:r w:rsidR="003D68F8" w:rsidRPr="00547056">
            <w:rPr>
              <w:lang w:val="nl-NL"/>
            </w:rPr>
            <w:instrText xml:space="preserve"> CITATION eaE14 \l 1033 </w:instrText>
          </w:r>
          <w:r w:rsidR="003A5068" w:rsidRPr="00547056">
            <w:rPr>
              <w:lang w:val="nl-NL"/>
            </w:rPr>
            <w:fldChar w:fldCharType="separate"/>
          </w:r>
          <w:r w:rsidR="00E16DE7" w:rsidRPr="00547056">
            <w:rPr>
              <w:noProof/>
              <w:lang w:val="nl-NL"/>
            </w:rPr>
            <w:t>(e+a Elektromaschinen und Antriebe AG, n.d.)</w:t>
          </w:r>
          <w:r w:rsidR="003A5068" w:rsidRPr="00547056">
            <w:rPr>
              <w:lang w:val="nl-NL"/>
            </w:rPr>
            <w:fldChar w:fldCharType="end"/>
          </w:r>
        </w:sdtContent>
      </w:sdt>
      <w:r w:rsidR="00606A73" w:rsidRPr="00606A73">
        <w:rPr>
          <w:lang w:val="nl-NL"/>
        </w:rPr>
        <w:t xml:space="preserve"> </w:t>
      </w:r>
      <w:sdt>
        <w:sdtPr>
          <w:rPr>
            <w:lang w:val="nl-NL"/>
          </w:rPr>
          <w:id w:val="1946875541"/>
          <w:citation/>
        </w:sdtPr>
        <w:sdtContent>
          <w:r w:rsidR="003A5068" w:rsidRPr="00D6173A">
            <w:rPr>
              <w:lang w:val="nl-NL"/>
            </w:rPr>
            <w:fldChar w:fldCharType="begin"/>
          </w:r>
          <w:r w:rsidR="00606A73" w:rsidRPr="004F7C5F">
            <w:rPr>
              <w:lang w:val="nl-NL"/>
            </w:rPr>
            <w:instrText xml:space="preserve"> CITATION Luc12 \l 1033 </w:instrText>
          </w:r>
          <w:r w:rsidR="003A5068" w:rsidRPr="00D6173A">
            <w:rPr>
              <w:lang w:val="nl-NL"/>
            </w:rPr>
            <w:fldChar w:fldCharType="separate"/>
          </w:r>
          <w:r w:rsidR="00E16DE7" w:rsidRPr="00E16DE7">
            <w:rPr>
              <w:noProof/>
              <w:lang w:val="nl-NL"/>
            </w:rPr>
            <w:t>(Demeersseman, 2012)</w:t>
          </w:r>
          <w:r w:rsidR="003A5068" w:rsidRPr="00D6173A">
            <w:rPr>
              <w:lang w:val="nl-NL"/>
            </w:rPr>
            <w:fldChar w:fldCharType="end"/>
          </w:r>
        </w:sdtContent>
      </w:sdt>
    </w:p>
    <w:p w:rsidR="002E4A24" w:rsidRDefault="002E4A24" w:rsidP="00B90E04">
      <w:pPr>
        <w:ind w:left="720"/>
        <w:rPr>
          <w:lang w:val="nl-NL"/>
        </w:rPr>
      </w:pPr>
      <w:proofErr w:type="spellStart"/>
      <w:r>
        <w:rPr>
          <w:lang w:val="nl-NL"/>
        </w:rPr>
        <w:t>Tesla</w:t>
      </w:r>
      <w:proofErr w:type="spellEnd"/>
      <w:r>
        <w:rPr>
          <w:lang w:val="nl-NL"/>
        </w:rPr>
        <w:t xml:space="preserve"> heeft tijdens de ontwikkeling van hun elektrische auto ook gebruik gemaakt van een permanente magneet motor die vervaardigd was uit exotische materialen zoals </w:t>
      </w:r>
      <w:proofErr w:type="spellStart"/>
      <w:r>
        <w:rPr>
          <w:lang w:val="nl-NL"/>
        </w:rPr>
        <w:t>neodymium</w:t>
      </w:r>
      <w:proofErr w:type="spellEnd"/>
      <w:r>
        <w:rPr>
          <w:lang w:val="nl-NL"/>
        </w:rPr>
        <w:t xml:space="preserve">, </w:t>
      </w:r>
      <w:proofErr w:type="spellStart"/>
      <w:r>
        <w:rPr>
          <w:lang w:val="nl-NL"/>
        </w:rPr>
        <w:t>samarium</w:t>
      </w:r>
      <w:proofErr w:type="spellEnd"/>
      <w:r>
        <w:rPr>
          <w:lang w:val="nl-NL"/>
        </w:rPr>
        <w:t xml:space="preserve"> en </w:t>
      </w:r>
      <w:proofErr w:type="spellStart"/>
      <w:r>
        <w:rPr>
          <w:lang w:val="nl-NL"/>
        </w:rPr>
        <w:t>terbium</w:t>
      </w:r>
      <w:proofErr w:type="spellEnd"/>
      <w:r>
        <w:rPr>
          <w:lang w:val="nl-NL"/>
        </w:rPr>
        <w:t xml:space="preserve">. Dit zorgt er uiteraard voor </w:t>
      </w:r>
      <w:r w:rsidR="004D5C12">
        <w:rPr>
          <w:lang w:val="nl-NL"/>
        </w:rPr>
        <w:t xml:space="preserve">dat </w:t>
      </w:r>
      <w:r>
        <w:rPr>
          <w:lang w:val="nl-NL"/>
        </w:rPr>
        <w:t>de prijs voor een motor gemaakt met deze materialen enorm de hoogte in schiet. Aan de andere zijde zorgt deze combinatie er wel voor</w:t>
      </w:r>
      <w:r w:rsidR="004D5C12">
        <w:rPr>
          <w:lang w:val="nl-NL"/>
        </w:rPr>
        <w:t>,</w:t>
      </w:r>
      <w:r>
        <w:rPr>
          <w:lang w:val="nl-NL"/>
        </w:rPr>
        <w:t xml:space="preserve"> dat voor een </w:t>
      </w:r>
      <w:r w:rsidR="007026D8">
        <w:rPr>
          <w:lang w:val="nl-NL"/>
        </w:rPr>
        <w:t>lage massa,</w:t>
      </w:r>
      <w:r>
        <w:rPr>
          <w:lang w:val="nl-NL"/>
        </w:rPr>
        <w:t xml:space="preserve"> zeer hoge vermogens bereikt kunnen worden. Zo heeft de door </w:t>
      </w:r>
      <w:proofErr w:type="spellStart"/>
      <w:r>
        <w:rPr>
          <w:lang w:val="nl-NL"/>
        </w:rPr>
        <w:t>Tesla</w:t>
      </w:r>
      <w:proofErr w:type="spellEnd"/>
      <w:r>
        <w:rPr>
          <w:lang w:val="nl-NL"/>
        </w:rPr>
        <w:t xml:space="preserve"> ontwikkelde motor een vermogen van 300</w:t>
      </w:r>
      <w:r w:rsidR="007026D8">
        <w:rPr>
          <w:lang w:val="nl-NL"/>
        </w:rPr>
        <w:t xml:space="preserve"> </w:t>
      </w:r>
      <w:r>
        <w:rPr>
          <w:lang w:val="nl-NL"/>
        </w:rPr>
        <w:t>pk of 224</w:t>
      </w:r>
      <w:r w:rsidR="007026D8">
        <w:rPr>
          <w:lang w:val="nl-NL"/>
        </w:rPr>
        <w:t xml:space="preserve"> </w:t>
      </w:r>
      <w:r>
        <w:rPr>
          <w:lang w:val="nl-NL"/>
        </w:rPr>
        <w:t>kW voor slechts een massa van 115</w:t>
      </w:r>
      <w:r w:rsidR="007026D8">
        <w:rPr>
          <w:lang w:val="nl-NL"/>
        </w:rPr>
        <w:t xml:space="preserve"> </w:t>
      </w:r>
      <w:proofErr w:type="spellStart"/>
      <w:r>
        <w:rPr>
          <w:lang w:val="nl-NL"/>
        </w:rPr>
        <w:t>lb</w:t>
      </w:r>
      <w:proofErr w:type="spellEnd"/>
      <w:r>
        <w:rPr>
          <w:lang w:val="nl-NL"/>
        </w:rPr>
        <w:t xml:space="preserve"> of 52</w:t>
      </w:r>
      <w:r w:rsidR="007026D8">
        <w:rPr>
          <w:lang w:val="nl-NL"/>
        </w:rPr>
        <w:t xml:space="preserve"> </w:t>
      </w:r>
      <w:r>
        <w:rPr>
          <w:lang w:val="nl-NL"/>
        </w:rPr>
        <w:t>kg.</w:t>
      </w:r>
      <w:r w:rsidR="00B76BE8">
        <w:rPr>
          <w:lang w:val="nl-NL"/>
        </w:rPr>
        <w:t xml:space="preserve"> Als deze motor aangepast kan worden voor een kleiner vermogen dan zou het zelfs mogelijk zijn de massa nog meer te beperken.</w:t>
      </w:r>
      <w:r w:rsidR="000714BC">
        <w:rPr>
          <w:lang w:val="nl-NL"/>
        </w:rPr>
        <w:t xml:space="preserve"> Een ander voordeel aan deze exotische materialen is dat ze immuun zijn voor </w:t>
      </w:r>
      <w:r w:rsidR="000714BC" w:rsidRPr="00B53412">
        <w:rPr>
          <w:lang w:val="nl-NL"/>
        </w:rPr>
        <w:t xml:space="preserve">demagnetisatie </w:t>
      </w:r>
      <w:r w:rsidR="00A2384E" w:rsidRPr="00B53412">
        <w:rPr>
          <w:lang w:val="nl-NL"/>
        </w:rPr>
        <w:t>ten gevolge van</w:t>
      </w:r>
      <w:r w:rsidR="000714BC" w:rsidRPr="00B53412">
        <w:rPr>
          <w:lang w:val="nl-NL"/>
        </w:rPr>
        <w:t xml:space="preserve"> te</w:t>
      </w:r>
      <w:r w:rsidR="000714BC">
        <w:rPr>
          <w:lang w:val="nl-NL"/>
        </w:rPr>
        <w:t xml:space="preserve"> grote stroom of schokken, iets wat bij standaard permanente magneet machines wel </w:t>
      </w:r>
      <w:r w:rsidR="002B1FFA">
        <w:rPr>
          <w:lang w:val="nl-NL"/>
        </w:rPr>
        <w:t>een risico inhoudt</w:t>
      </w:r>
      <w:r w:rsidR="000714BC">
        <w:rPr>
          <w:lang w:val="nl-NL"/>
        </w:rPr>
        <w:t>.</w:t>
      </w:r>
      <w:r w:rsidR="00042FE4">
        <w:rPr>
          <w:lang w:val="nl-NL"/>
        </w:rPr>
        <w:t xml:space="preserve"> </w:t>
      </w:r>
      <w:sdt>
        <w:sdtPr>
          <w:rPr>
            <w:lang w:val="nl-NL"/>
          </w:rPr>
          <w:id w:val="1612009109"/>
          <w:citation/>
        </w:sdtPr>
        <w:sdtContent>
          <w:r w:rsidR="003A5068">
            <w:rPr>
              <w:lang w:val="nl-NL"/>
            </w:rPr>
            <w:fldChar w:fldCharType="begin"/>
          </w:r>
          <w:r w:rsidR="00042FE4" w:rsidRPr="002E1F99">
            <w:rPr>
              <w:lang w:val="nl-NL"/>
            </w:rPr>
            <w:instrText xml:space="preserve"> CITATION Gol12 \l 1033 </w:instrText>
          </w:r>
          <w:r w:rsidR="003A5068">
            <w:rPr>
              <w:lang w:val="nl-NL"/>
            </w:rPr>
            <w:fldChar w:fldCharType="separate"/>
          </w:r>
          <w:r w:rsidR="00E16DE7" w:rsidRPr="00E16DE7">
            <w:rPr>
              <w:noProof/>
              <w:lang w:val="nl-NL"/>
            </w:rPr>
            <w:t>(Goldberg, 2012)</w:t>
          </w:r>
          <w:r w:rsidR="003A5068">
            <w:rPr>
              <w:lang w:val="nl-NL"/>
            </w:rPr>
            <w:fldChar w:fldCharType="end"/>
          </w:r>
        </w:sdtContent>
      </w:sdt>
    </w:p>
    <w:p w:rsidR="004A4F2F" w:rsidRDefault="00C86969" w:rsidP="00D27624">
      <w:pPr>
        <w:pStyle w:val="Kop3"/>
        <w:rPr>
          <w:lang w:val="nl-NL"/>
        </w:rPr>
      </w:pPr>
      <w:bookmarkStart w:id="24" w:name="_Toc388826412"/>
      <w:r>
        <w:rPr>
          <w:lang w:val="nl-NL"/>
        </w:rPr>
        <w:t xml:space="preserve">Asynchrone </w:t>
      </w:r>
      <w:proofErr w:type="spellStart"/>
      <w:r>
        <w:rPr>
          <w:lang w:val="nl-NL"/>
        </w:rPr>
        <w:t>reluctantie</w:t>
      </w:r>
      <w:proofErr w:type="spellEnd"/>
      <w:r>
        <w:rPr>
          <w:lang w:val="nl-NL"/>
        </w:rPr>
        <w:t xml:space="preserve"> motor</w:t>
      </w:r>
      <w:bookmarkEnd w:id="24"/>
    </w:p>
    <w:p w:rsidR="008F31D1" w:rsidRDefault="00567721" w:rsidP="00656061">
      <w:pPr>
        <w:ind w:left="720"/>
        <w:rPr>
          <w:lang w:val="nl-NL"/>
        </w:rPr>
      </w:pPr>
      <w:r>
        <w:rPr>
          <w:noProof/>
          <w:lang w:val="nl-BE" w:eastAsia="nl-BE"/>
        </w:rPr>
        <w:drawing>
          <wp:anchor distT="0" distB="0" distL="114300" distR="114300" simplePos="0" relativeHeight="251649536" behindDoc="1" locked="0" layoutInCell="1" allowOverlap="1">
            <wp:simplePos x="0" y="0"/>
            <wp:positionH relativeFrom="column">
              <wp:posOffset>4629150</wp:posOffset>
            </wp:positionH>
            <wp:positionV relativeFrom="paragraph">
              <wp:posOffset>27305</wp:posOffset>
            </wp:positionV>
            <wp:extent cx="1331595" cy="1333500"/>
            <wp:effectExtent l="19050" t="0" r="1905" b="0"/>
            <wp:wrapTight wrapText="bothSides">
              <wp:wrapPolygon edited="0">
                <wp:start x="-309" y="0"/>
                <wp:lineTo x="-309" y="21291"/>
                <wp:lineTo x="21631" y="21291"/>
                <wp:lineTo x="21631" y="0"/>
                <wp:lineTo x="-309" y="0"/>
              </wp:wrapPolygon>
            </wp:wrapTight>
            <wp:docPr id="32" name="Afbeelding 2" descr="http://www.ts.mah.se/utbild/El7060/INTRO/sr.gif"/>
            <wp:cNvGraphicFramePr/>
            <a:graphic xmlns:a="http://schemas.openxmlformats.org/drawingml/2006/main">
              <a:graphicData uri="http://schemas.openxmlformats.org/drawingml/2006/picture">
                <pic:pic xmlns:pic="http://schemas.openxmlformats.org/drawingml/2006/picture">
                  <pic:nvPicPr>
                    <pic:cNvPr id="7173" name="Picture 4" descr="http://www.ts.mah.se/utbild/El7060/INTRO/sr.gif"/>
                    <pic:cNvPicPr>
                      <a:picLocks noChangeAspect="1" noChangeArrowheads="1" noCrop="1"/>
                    </pic:cNvPicPr>
                  </pic:nvPicPr>
                  <pic:blipFill>
                    <a:blip r:embed="rId28" cstate="print"/>
                    <a:srcRect/>
                    <a:stretch>
                      <a:fillRect/>
                    </a:stretch>
                  </pic:blipFill>
                  <pic:spPr bwMode="auto">
                    <a:xfrm>
                      <a:off x="0" y="0"/>
                      <a:ext cx="1331595" cy="1333500"/>
                    </a:xfrm>
                    <a:prstGeom prst="rect">
                      <a:avLst/>
                    </a:prstGeom>
                    <a:noFill/>
                    <a:ln w="9525">
                      <a:noFill/>
                      <a:miter lim="800000"/>
                      <a:headEnd/>
                      <a:tailEnd/>
                    </a:ln>
                  </pic:spPr>
                </pic:pic>
              </a:graphicData>
            </a:graphic>
          </wp:anchor>
        </w:drawing>
      </w:r>
      <w:r w:rsidR="00A95CA7">
        <w:rPr>
          <w:lang w:val="nl-NL"/>
        </w:rPr>
        <w:t xml:space="preserve">Ook wel </w:t>
      </w:r>
      <w:proofErr w:type="spellStart"/>
      <w:r w:rsidR="00A95CA7">
        <w:rPr>
          <w:lang w:val="nl-NL"/>
        </w:rPr>
        <w:t>switch</w:t>
      </w:r>
      <w:r w:rsidR="001C51F8">
        <w:rPr>
          <w:lang w:val="nl-NL"/>
        </w:rPr>
        <w:t>ed</w:t>
      </w:r>
      <w:proofErr w:type="spellEnd"/>
      <w:r w:rsidR="00A95CA7">
        <w:rPr>
          <w:lang w:val="nl-NL"/>
        </w:rPr>
        <w:t xml:space="preserve"> </w:t>
      </w:r>
      <w:proofErr w:type="spellStart"/>
      <w:r w:rsidR="00A95CA7">
        <w:rPr>
          <w:lang w:val="nl-NL"/>
        </w:rPr>
        <w:t>reluctance</w:t>
      </w:r>
      <w:proofErr w:type="spellEnd"/>
      <w:r w:rsidR="007026D8">
        <w:rPr>
          <w:lang w:val="nl-NL"/>
        </w:rPr>
        <w:t xml:space="preserve"> (SR)</w:t>
      </w:r>
      <w:r w:rsidR="00A95CA7">
        <w:rPr>
          <w:lang w:val="nl-NL"/>
        </w:rPr>
        <w:t xml:space="preserve"> motor genoemd</w:t>
      </w:r>
      <w:r w:rsidR="001C23D2">
        <w:rPr>
          <w:lang w:val="nl-NL"/>
        </w:rPr>
        <w:t xml:space="preserve"> </w:t>
      </w:r>
      <w:r w:rsidR="00A95CA7">
        <w:rPr>
          <w:lang w:val="nl-NL"/>
        </w:rPr>
        <w:t xml:space="preserve">is </w:t>
      </w:r>
      <w:r w:rsidR="0023428E">
        <w:rPr>
          <w:lang w:val="nl-NL"/>
        </w:rPr>
        <w:t>ook een borstelloze</w:t>
      </w:r>
      <w:r w:rsidR="00773F06">
        <w:rPr>
          <w:lang w:val="nl-NL"/>
        </w:rPr>
        <w:t xml:space="preserve"> elektromotor</w:t>
      </w:r>
      <w:r w:rsidR="001C23D2">
        <w:rPr>
          <w:lang w:val="nl-NL"/>
        </w:rPr>
        <w:t>.</w:t>
      </w:r>
      <w:r w:rsidR="00773F06">
        <w:rPr>
          <w:lang w:val="nl-NL"/>
        </w:rPr>
        <w:t xml:space="preserve"> </w:t>
      </w:r>
      <w:r w:rsidR="001C23D2">
        <w:rPr>
          <w:lang w:val="nl-NL"/>
        </w:rPr>
        <w:t>Dez</w:t>
      </w:r>
      <w:r w:rsidR="00773F06">
        <w:rPr>
          <w:lang w:val="nl-NL"/>
        </w:rPr>
        <w:t>e</w:t>
      </w:r>
      <w:r w:rsidR="001C23D2">
        <w:rPr>
          <w:lang w:val="nl-NL"/>
        </w:rPr>
        <w:t xml:space="preserve"> maakt gebruik </w:t>
      </w:r>
      <w:r w:rsidR="00773F06">
        <w:rPr>
          <w:lang w:val="nl-NL"/>
        </w:rPr>
        <w:t>van het effect van magne</w:t>
      </w:r>
      <w:r w:rsidR="007026D8">
        <w:rPr>
          <w:lang w:val="nl-NL"/>
        </w:rPr>
        <w:t xml:space="preserve">tische weerstand of </w:t>
      </w:r>
      <w:proofErr w:type="spellStart"/>
      <w:r w:rsidR="007026D8">
        <w:rPr>
          <w:lang w:val="nl-NL"/>
        </w:rPr>
        <w:t>reluctantie</w:t>
      </w:r>
      <w:proofErr w:type="spellEnd"/>
      <w:r w:rsidR="007026D8">
        <w:rPr>
          <w:lang w:val="nl-NL"/>
        </w:rPr>
        <w:t xml:space="preserve">, wat als </w:t>
      </w:r>
      <w:r w:rsidR="00773F06">
        <w:rPr>
          <w:lang w:val="nl-NL"/>
        </w:rPr>
        <w:t>een hindernis  voor de magnetische flux</w:t>
      </w:r>
      <w:r w:rsidR="007026D8">
        <w:rPr>
          <w:lang w:val="nl-NL"/>
        </w:rPr>
        <w:t xml:space="preserve"> beschouwd kan worden, net zoals een weerstand een hindernis is voor elektrische stroom</w:t>
      </w:r>
      <w:r w:rsidR="00773F06">
        <w:rPr>
          <w:lang w:val="nl-NL"/>
        </w:rPr>
        <w:t xml:space="preserve">. </w:t>
      </w:r>
    </w:p>
    <w:p w:rsidR="00012061" w:rsidRDefault="003A5068" w:rsidP="00656061">
      <w:pPr>
        <w:ind w:left="720"/>
        <w:rPr>
          <w:lang w:val="nl-NL"/>
        </w:rPr>
      </w:pPr>
      <w:r w:rsidRPr="003A5068">
        <w:rPr>
          <w:noProof/>
        </w:rPr>
        <w:pict>
          <v:shape id="Text Box 12" o:spid="_x0000_s1029" type="#_x0000_t202" style="position:absolute;left:0;text-align:left;margin-left:365.25pt;margin-top:30.45pt;width:104.85pt;height:15.75pt;z-index:251665920;visibility:visible" wrapcoords="-154 0 -154 20571 21600 20571 21600 0 -15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" stroked="f">
            <v:textbox inset="0,0,0,0">
              <w:txbxContent>
                <w:p w:rsidR="002419B0" w:rsidRPr="005C4BFD" w:rsidRDefault="002419B0" w:rsidP="007026D8">
                  <w:pPr>
                    <w:pStyle w:val="Bijschrift"/>
                    <w:rPr>
                      <w:noProof/>
                    </w:rPr>
                  </w:pPr>
                  <w:bookmarkStart w:id="25" w:name="_Toc388825213"/>
                  <w:proofErr w:type="spellStart"/>
                  <w:r>
                    <w:t>Figuur</w:t>
                  </w:r>
                  <w:proofErr w:type="spellEnd"/>
                  <w:r>
                    <w:t xml:space="preserve"> </w:t>
                  </w:r>
                  <w:r w:rsidR="003A5068">
                    <w:fldChar w:fldCharType="begin"/>
                  </w:r>
                  <w:r>
                    <w:instrText xml:space="preserve"> SEQ Figuur \* ARABIC </w:instrText>
                  </w:r>
                  <w:r w:rsidR="003A5068">
                    <w:fldChar w:fldCharType="separate"/>
                  </w:r>
                  <w:r>
                    <w:rPr>
                      <w:noProof/>
                    </w:rPr>
                    <w:t>6</w:t>
                  </w:r>
                  <w:r w:rsidR="003A5068">
                    <w:rPr>
                      <w:noProof/>
                    </w:rPr>
                    <w:fldChar w:fldCharType="end"/>
                  </w:r>
                  <w:r>
                    <w:t>: SR motor</w:t>
                  </w:r>
                  <w:bookmarkEnd w:id="25"/>
                </w:p>
              </w:txbxContent>
            </v:textbox>
            <w10:wrap type="tight"/>
          </v:shape>
        </w:pict>
      </w:r>
      <w:r w:rsidR="005703D8">
        <w:rPr>
          <w:lang w:val="nl-NL"/>
        </w:rPr>
        <w:t>Het principe v</w:t>
      </w:r>
      <w:r w:rsidR="009D719A">
        <w:rPr>
          <w:lang w:val="nl-NL"/>
        </w:rPr>
        <w:t xml:space="preserve">an deze motoren is zeer eenvoudig. De rotor bestaat </w:t>
      </w:r>
      <w:r w:rsidR="001C51F8">
        <w:rPr>
          <w:lang w:val="nl-NL"/>
        </w:rPr>
        <w:t>deze keer</w:t>
      </w:r>
      <w:r w:rsidR="007026D8">
        <w:rPr>
          <w:lang w:val="nl-NL"/>
        </w:rPr>
        <w:t xml:space="preserve"> niet uit magneten,</w:t>
      </w:r>
      <w:r w:rsidR="009D719A">
        <w:rPr>
          <w:lang w:val="nl-NL"/>
        </w:rPr>
        <w:t xml:space="preserve"> windingen of een kooi, maar uit een geleidende metaalstaaf die gelamineerd is. Hierdoor zal de </w:t>
      </w:r>
      <w:proofErr w:type="spellStart"/>
      <w:r w:rsidR="009D719A">
        <w:rPr>
          <w:lang w:val="nl-NL"/>
        </w:rPr>
        <w:t>reluctantie</w:t>
      </w:r>
      <w:proofErr w:type="spellEnd"/>
      <w:r w:rsidR="009D719A">
        <w:rPr>
          <w:lang w:val="nl-NL"/>
        </w:rPr>
        <w:t xml:space="preserve"> </w:t>
      </w:r>
      <w:r w:rsidR="009D719A">
        <w:rPr>
          <w:lang w:val="nl-NL"/>
        </w:rPr>
        <w:lastRenderedPageBreak/>
        <w:t xml:space="preserve">volgens de gelamineerde lagen kleiner zijn dan wanneer men de </w:t>
      </w:r>
      <w:proofErr w:type="spellStart"/>
      <w:r w:rsidR="009D719A">
        <w:rPr>
          <w:lang w:val="nl-NL"/>
        </w:rPr>
        <w:t>reluctantie</w:t>
      </w:r>
      <w:proofErr w:type="spellEnd"/>
      <w:r w:rsidR="009D719A">
        <w:rPr>
          <w:lang w:val="nl-NL"/>
        </w:rPr>
        <w:t xml:space="preserve"> perpendiculair op de lagen bekijkt. Als men vervolgens een </w:t>
      </w:r>
      <w:proofErr w:type="spellStart"/>
      <w:r w:rsidR="00012061">
        <w:rPr>
          <w:lang w:val="nl-NL"/>
        </w:rPr>
        <w:t>statorveld</w:t>
      </w:r>
      <w:proofErr w:type="spellEnd"/>
      <w:r w:rsidR="00012061">
        <w:rPr>
          <w:lang w:val="nl-NL"/>
        </w:rPr>
        <w:t xml:space="preserve"> aanbrengt die zich stap voor stap verplaatst naar een positie waarbij de </w:t>
      </w:r>
      <w:r w:rsidR="00012061" w:rsidRPr="00465011">
        <w:rPr>
          <w:lang w:val="nl-NL"/>
        </w:rPr>
        <w:t>gelamineerde lagen net niet in het verlengde liggen van dit veld, dan zal</w:t>
      </w:r>
      <w:r w:rsidR="00465011" w:rsidRPr="00465011">
        <w:rPr>
          <w:lang w:val="nl-NL"/>
        </w:rPr>
        <w:t xml:space="preserve"> de rotor draaien,</w:t>
      </w:r>
      <w:r w:rsidR="00012061" w:rsidRPr="00465011">
        <w:rPr>
          <w:lang w:val="nl-NL"/>
        </w:rPr>
        <w:t xml:space="preserve"> </w:t>
      </w:r>
      <w:r w:rsidR="00A2384E" w:rsidRPr="00465011">
        <w:rPr>
          <w:lang w:val="nl-NL"/>
        </w:rPr>
        <w:t xml:space="preserve">in een poging de </w:t>
      </w:r>
      <w:proofErr w:type="spellStart"/>
      <w:r w:rsidR="00A2384E" w:rsidRPr="00465011">
        <w:rPr>
          <w:lang w:val="nl-NL"/>
        </w:rPr>
        <w:t>relucta</w:t>
      </w:r>
      <w:r w:rsidR="004D5C12">
        <w:rPr>
          <w:lang w:val="nl-NL"/>
        </w:rPr>
        <w:t>ntie</w:t>
      </w:r>
      <w:proofErr w:type="spellEnd"/>
      <w:r w:rsidR="004D5C12">
        <w:rPr>
          <w:lang w:val="nl-NL"/>
        </w:rPr>
        <w:t xml:space="preserve"> zo klein mogelijk te houden</w:t>
      </w:r>
      <w:r w:rsidR="00012061">
        <w:rPr>
          <w:lang w:val="nl-NL"/>
        </w:rPr>
        <w:t xml:space="preserve">. Door daarna opnieuw het </w:t>
      </w:r>
      <w:proofErr w:type="spellStart"/>
      <w:r w:rsidR="00012061">
        <w:rPr>
          <w:lang w:val="nl-NL"/>
        </w:rPr>
        <w:t>statorveld</w:t>
      </w:r>
      <w:proofErr w:type="spellEnd"/>
      <w:r w:rsidR="00012061">
        <w:rPr>
          <w:lang w:val="nl-NL"/>
        </w:rPr>
        <w:t xml:space="preserve"> te verplaatsen naar de volgende positie, zal de rotor opnieuw verder draaien. Door deze stappen steeds opnieuw uit te voeren zal de rotor een ronddraaiende beweging uitvoeren. Om de positie van de rotor te weten en het </w:t>
      </w:r>
      <w:proofErr w:type="spellStart"/>
      <w:r w:rsidR="00012061">
        <w:rPr>
          <w:lang w:val="nl-NL"/>
        </w:rPr>
        <w:t>statorveld</w:t>
      </w:r>
      <w:proofErr w:type="spellEnd"/>
      <w:r w:rsidR="00012061">
        <w:rPr>
          <w:lang w:val="nl-NL"/>
        </w:rPr>
        <w:t xml:space="preserve"> hierop af te stellen maakt men gebruik van positiesensoren en elektronicaschakelingen. </w:t>
      </w:r>
      <w:sdt>
        <w:sdtPr>
          <w:rPr>
            <w:lang w:val="nl-NL"/>
          </w:rPr>
          <w:id w:val="-1547435955"/>
          <w:citation/>
        </w:sdtPr>
        <w:sdtContent>
          <w:r>
            <w:rPr>
              <w:lang w:val="nl-NL"/>
            </w:rPr>
            <w:fldChar w:fldCharType="begin"/>
          </w:r>
          <w:r w:rsidR="00012061" w:rsidRPr="002E1F99">
            <w:rPr>
              <w:lang w:val="nl-NL"/>
            </w:rPr>
            <w:instrText xml:space="preserve"> CITATION Fle00 \l 1033 </w:instrText>
          </w:r>
          <w:r>
            <w:rPr>
              <w:lang w:val="nl-NL"/>
            </w:rPr>
            <w:fldChar w:fldCharType="separate"/>
          </w:r>
          <w:r w:rsidR="00E16DE7" w:rsidRPr="00E16DE7">
            <w:rPr>
              <w:noProof/>
              <w:lang w:val="nl-NL"/>
            </w:rPr>
            <w:t>(Fleadh Electronics Ltd, 2000)</w:t>
          </w:r>
          <w:r>
            <w:rPr>
              <w:lang w:val="nl-NL"/>
            </w:rPr>
            <w:fldChar w:fldCharType="end"/>
          </w:r>
        </w:sdtContent>
      </w:sdt>
    </w:p>
    <w:p w:rsidR="001C51F8" w:rsidRDefault="001C51F8" w:rsidP="00656061">
      <w:pPr>
        <w:ind w:left="720"/>
        <w:rPr>
          <w:lang w:val="nl-NL"/>
        </w:rPr>
      </w:pPr>
      <w:r>
        <w:rPr>
          <w:lang w:val="nl-NL"/>
        </w:rPr>
        <w:t xml:space="preserve">De asynchrone </w:t>
      </w:r>
      <w:proofErr w:type="spellStart"/>
      <w:r>
        <w:rPr>
          <w:lang w:val="nl-NL"/>
        </w:rPr>
        <w:t>reluctantie</w:t>
      </w:r>
      <w:proofErr w:type="spellEnd"/>
      <w:r>
        <w:rPr>
          <w:lang w:val="nl-NL"/>
        </w:rPr>
        <w:t xml:space="preserve"> motor wordt als een grote kandidaat beschouwd als motor voor de </w:t>
      </w:r>
      <w:proofErr w:type="spellStart"/>
      <w:r>
        <w:rPr>
          <w:lang w:val="nl-NL"/>
        </w:rPr>
        <w:t>Ercoupe</w:t>
      </w:r>
      <w:proofErr w:type="spellEnd"/>
      <w:r>
        <w:rPr>
          <w:lang w:val="nl-NL"/>
        </w:rPr>
        <w:t xml:space="preserve">. Dit door zijn lage kosten, robuuste structuur, betrouwbare converteerbare technologie, hoog rendement over een </w:t>
      </w:r>
      <w:r w:rsidR="00D5069F">
        <w:rPr>
          <w:lang w:val="nl-NL"/>
        </w:rPr>
        <w:t>groot</w:t>
      </w:r>
      <w:r>
        <w:rPr>
          <w:lang w:val="nl-NL"/>
        </w:rPr>
        <w:t xml:space="preserve"> snelheidsinterval en het f</w:t>
      </w:r>
      <w:r w:rsidR="007026D8">
        <w:rPr>
          <w:lang w:val="nl-NL"/>
        </w:rPr>
        <w:t>ei</w:t>
      </w:r>
      <w:r>
        <w:rPr>
          <w:lang w:val="nl-NL"/>
        </w:rPr>
        <w:t xml:space="preserve">t dat </w:t>
      </w:r>
      <w:r w:rsidR="007026D8">
        <w:rPr>
          <w:lang w:val="nl-NL"/>
        </w:rPr>
        <w:t>ze</w:t>
      </w:r>
      <w:r>
        <w:rPr>
          <w:lang w:val="nl-NL"/>
        </w:rPr>
        <w:t xml:space="preserve"> gemakkelijk te controleren is. </w:t>
      </w:r>
      <w:r w:rsidR="00D5069F">
        <w:rPr>
          <w:lang w:val="nl-NL"/>
        </w:rPr>
        <w:t>Deze motor heeft geen magneten of windingen in de rotor</w:t>
      </w:r>
      <w:r w:rsidR="007026D8">
        <w:rPr>
          <w:lang w:val="nl-NL"/>
        </w:rPr>
        <w:t xml:space="preserve"> en de</w:t>
      </w:r>
      <w:r w:rsidR="00D5069F">
        <w:rPr>
          <w:lang w:val="nl-NL"/>
        </w:rPr>
        <w:t xml:space="preserve"> structuur laat niet alleen de kosten dalen maar bied</w:t>
      </w:r>
      <w:r w:rsidR="007026D8">
        <w:rPr>
          <w:lang w:val="nl-NL"/>
        </w:rPr>
        <w:t>t</w:t>
      </w:r>
      <w:r w:rsidR="00D5069F">
        <w:rPr>
          <w:lang w:val="nl-NL"/>
        </w:rPr>
        <w:t xml:space="preserve"> tevens een mogelijkheid zeer hoge snelheden te halen. In vergelijking met de inductie en permanente magneet motor is het mogelijk deze</w:t>
      </w:r>
      <w:r w:rsidR="00960004">
        <w:rPr>
          <w:lang w:val="nl-NL"/>
        </w:rPr>
        <w:t xml:space="preserve"> motor</w:t>
      </w:r>
      <w:r w:rsidR="00D5069F">
        <w:rPr>
          <w:lang w:val="nl-NL"/>
        </w:rPr>
        <w:t xml:space="preserve"> aan zeer hoge snelheden te </w:t>
      </w:r>
      <w:r w:rsidR="00960004">
        <w:rPr>
          <w:lang w:val="nl-NL"/>
        </w:rPr>
        <w:t>laten draaien</w:t>
      </w:r>
      <w:r w:rsidR="00D5069F">
        <w:rPr>
          <w:lang w:val="nl-NL"/>
        </w:rPr>
        <w:t xml:space="preserve"> zonder </w:t>
      </w:r>
      <w:r w:rsidR="004D5C12">
        <w:rPr>
          <w:lang w:val="nl-NL"/>
        </w:rPr>
        <w:t>zorgen over mechanisch</w:t>
      </w:r>
      <w:r w:rsidR="007C11C6">
        <w:rPr>
          <w:lang w:val="nl-NL"/>
        </w:rPr>
        <w:t xml:space="preserve"> falen door </w:t>
      </w:r>
      <w:r w:rsidR="00D5069F">
        <w:rPr>
          <w:lang w:val="nl-NL"/>
        </w:rPr>
        <w:t>de hoge centrifugale krachten.</w:t>
      </w:r>
      <w:r w:rsidR="007C11C6">
        <w:rPr>
          <w:lang w:val="nl-NL"/>
        </w:rPr>
        <w:t xml:space="preserve"> </w:t>
      </w:r>
    </w:p>
    <w:p w:rsidR="007026D8" w:rsidRDefault="00C86969" w:rsidP="00656061">
      <w:pPr>
        <w:ind w:left="720"/>
        <w:rPr>
          <w:lang w:val="nl-NL"/>
        </w:rPr>
      </w:pPr>
      <w:r>
        <w:rPr>
          <w:lang w:val="nl-NL"/>
        </w:rPr>
        <w:t>In onderstaande afbeelding kan men de voor</w:t>
      </w:r>
      <w:r w:rsidR="004D5C12">
        <w:rPr>
          <w:lang w:val="nl-NL"/>
        </w:rPr>
        <w:t>-</w:t>
      </w:r>
      <w:r>
        <w:rPr>
          <w:lang w:val="nl-NL"/>
        </w:rPr>
        <w:t xml:space="preserve"> en nadelen zien tussen de </w:t>
      </w:r>
      <w:proofErr w:type="spellStart"/>
      <w:r>
        <w:rPr>
          <w:lang w:val="nl-NL"/>
        </w:rPr>
        <w:t>switched</w:t>
      </w:r>
      <w:proofErr w:type="spellEnd"/>
      <w:r>
        <w:rPr>
          <w:lang w:val="nl-NL"/>
        </w:rPr>
        <w:t xml:space="preserve"> </w:t>
      </w:r>
      <w:proofErr w:type="spellStart"/>
      <w:r>
        <w:rPr>
          <w:lang w:val="nl-NL"/>
        </w:rPr>
        <w:t>reluctance</w:t>
      </w:r>
      <w:proofErr w:type="spellEnd"/>
      <w:r>
        <w:rPr>
          <w:lang w:val="nl-NL"/>
        </w:rPr>
        <w:t xml:space="preserve"> (SR) motor en de permanent</w:t>
      </w:r>
      <w:r w:rsidR="000306A5">
        <w:rPr>
          <w:lang w:val="nl-NL"/>
        </w:rPr>
        <w:t>e</w:t>
      </w:r>
      <w:r>
        <w:rPr>
          <w:lang w:val="nl-NL"/>
        </w:rPr>
        <w:t xml:space="preserve"> magne</w:t>
      </w:r>
      <w:r w:rsidR="000306A5">
        <w:rPr>
          <w:lang w:val="nl-NL"/>
        </w:rPr>
        <w:t>e</w:t>
      </w:r>
      <w:r>
        <w:rPr>
          <w:lang w:val="nl-NL"/>
        </w:rPr>
        <w:t xml:space="preserve">t (PM) motor. </w:t>
      </w:r>
      <w:r w:rsidR="002B57EB">
        <w:rPr>
          <w:lang w:val="nl-NL"/>
        </w:rPr>
        <w:t xml:space="preserve">Voor een lichte, kleine motor die de minste vibraties </w:t>
      </w:r>
      <w:r w:rsidR="007026D8">
        <w:rPr>
          <w:lang w:val="nl-NL"/>
        </w:rPr>
        <w:t>en geluid bezorgd en het efficië</w:t>
      </w:r>
      <w:r w:rsidR="002B57EB">
        <w:rPr>
          <w:lang w:val="nl-NL"/>
        </w:rPr>
        <w:t>nts</w:t>
      </w:r>
      <w:r w:rsidR="007026D8">
        <w:rPr>
          <w:lang w:val="nl-NL"/>
        </w:rPr>
        <w:t>t draait</w:t>
      </w:r>
      <w:r w:rsidR="002B57EB">
        <w:rPr>
          <w:lang w:val="nl-NL"/>
        </w:rPr>
        <w:t xml:space="preserve"> moet men eerder voor een permanent magneet motor </w:t>
      </w:r>
      <w:r w:rsidR="004D5C12">
        <w:rPr>
          <w:lang w:val="nl-NL"/>
        </w:rPr>
        <w:t>kiezen</w:t>
      </w:r>
      <w:r w:rsidR="002B57EB">
        <w:rPr>
          <w:lang w:val="nl-NL"/>
        </w:rPr>
        <w:t xml:space="preserve">. </w:t>
      </w:r>
      <w:r w:rsidR="007026D8">
        <w:rPr>
          <w:lang w:val="nl-NL"/>
        </w:rPr>
        <w:t>Als</w:t>
      </w:r>
      <w:r w:rsidR="002B57EB">
        <w:rPr>
          <w:lang w:val="nl-NL"/>
        </w:rPr>
        <w:t xml:space="preserve"> men </w:t>
      </w:r>
      <w:r w:rsidR="007026D8">
        <w:rPr>
          <w:lang w:val="nl-NL"/>
        </w:rPr>
        <w:t xml:space="preserve">echter </w:t>
      </w:r>
      <w:r w:rsidR="002B57EB">
        <w:rPr>
          <w:lang w:val="nl-NL"/>
        </w:rPr>
        <w:t>een goedkopere motor zoekt die robuust is en goed tegen hoge temperaturen kan</w:t>
      </w:r>
      <w:r w:rsidR="007026D8">
        <w:rPr>
          <w:lang w:val="nl-NL"/>
        </w:rPr>
        <w:t>, dan kiest men</w:t>
      </w:r>
      <w:r w:rsidR="000306A5">
        <w:rPr>
          <w:lang w:val="nl-NL"/>
        </w:rPr>
        <w:t xml:space="preserve"> beter</w:t>
      </w:r>
      <w:r w:rsidR="007026D8">
        <w:rPr>
          <w:lang w:val="nl-NL"/>
        </w:rPr>
        <w:t xml:space="preserve"> voor een </w:t>
      </w:r>
      <w:proofErr w:type="spellStart"/>
      <w:r w:rsidR="007026D8">
        <w:rPr>
          <w:lang w:val="nl-NL"/>
        </w:rPr>
        <w:t>switched</w:t>
      </w:r>
      <w:proofErr w:type="spellEnd"/>
      <w:r w:rsidR="007026D8">
        <w:rPr>
          <w:lang w:val="nl-NL"/>
        </w:rPr>
        <w:t xml:space="preserve"> </w:t>
      </w:r>
      <w:proofErr w:type="spellStart"/>
      <w:r w:rsidR="007026D8">
        <w:rPr>
          <w:lang w:val="nl-NL"/>
        </w:rPr>
        <w:t>reluctance</w:t>
      </w:r>
      <w:proofErr w:type="spellEnd"/>
      <w:r w:rsidR="007026D8">
        <w:rPr>
          <w:lang w:val="nl-NL"/>
        </w:rPr>
        <w:t xml:space="preserve"> motor.</w:t>
      </w:r>
    </w:p>
    <w:p w:rsidR="00D16FFD" w:rsidRPr="00092696" w:rsidRDefault="00465011" w:rsidP="00D16FFD">
      <w:pPr>
        <w:keepNext/>
        <w:ind w:left="720"/>
        <w:rPr>
          <w:lang w:val="nl-BE"/>
        </w:rPr>
      </w:pPr>
      <w:r>
        <w:rPr>
          <w:noProof/>
          <w:lang w:val="nl-BE" w:eastAsia="nl-BE"/>
        </w:rPr>
        <w:drawing>
          <wp:anchor distT="0" distB="0" distL="114300" distR="114300" simplePos="0" relativeHeight="251651584" behindDoc="1" locked="0" layoutInCell="1" allowOverlap="1">
            <wp:simplePos x="0" y="0"/>
            <wp:positionH relativeFrom="column">
              <wp:posOffset>476250</wp:posOffset>
            </wp:positionH>
            <wp:positionV relativeFrom="paragraph">
              <wp:posOffset>-635</wp:posOffset>
            </wp:positionV>
            <wp:extent cx="5467350" cy="2438400"/>
            <wp:effectExtent l="0" t="0" r="0" b="0"/>
            <wp:wrapTight wrapText="bothSides">
              <wp:wrapPolygon edited="0">
                <wp:start x="0" y="0"/>
                <wp:lineTo x="0" y="21431"/>
                <wp:lineTo x="21525" y="21431"/>
                <wp:lineTo x="21525" y="0"/>
                <wp:lineTo x="0" y="0"/>
              </wp:wrapPolygon>
            </wp:wrapTight>
            <wp:docPr id="31" name="Afbeelding 1" descr="C:\Users\j\Dropbox\ercoupe\elektro motor\switched reluctance motor\www.nidec.com en NA technology story srmo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ropbox\ercoupe\elektro motor\switched reluctance motor\www.nidec.com en NA technology story srmotor.gif"/>
                    <pic:cNvPicPr>
                      <a:picLocks noChangeAspect="1" noChangeArrowheads="1"/>
                    </pic:cNvPicPr>
                  </pic:nvPicPr>
                  <pic:blipFill>
                    <a:blip r:embed="rId29" cstate="print"/>
                    <a:srcRect/>
                    <a:stretch>
                      <a:fillRect/>
                    </a:stretch>
                  </pic:blipFill>
                  <pic:spPr bwMode="auto">
                    <a:xfrm>
                      <a:off x="0" y="0"/>
                      <a:ext cx="5467350" cy="2438400"/>
                    </a:xfrm>
                    <a:prstGeom prst="rect">
                      <a:avLst/>
                    </a:prstGeom>
                    <a:noFill/>
                    <a:ln w="9525">
                      <a:noFill/>
                      <a:miter lim="800000"/>
                      <a:headEnd/>
                      <a:tailEnd/>
                    </a:ln>
                  </pic:spPr>
                </pic:pic>
              </a:graphicData>
            </a:graphic>
          </wp:anchor>
        </w:drawing>
      </w:r>
    </w:p>
    <w:p w:rsidR="00C86969" w:rsidRDefault="00D16FFD" w:rsidP="00D16FFD">
      <w:pPr>
        <w:pStyle w:val="Bijschrift"/>
        <w:ind w:firstLine="720"/>
        <w:rPr>
          <w:lang w:val="nl-NL"/>
        </w:rPr>
      </w:pPr>
      <w:r w:rsidRPr="00AF0D80">
        <w:rPr>
          <w:lang w:val="nl-NL"/>
        </w:rPr>
        <w:t xml:space="preserve">Tabel </w:t>
      </w:r>
      <w:r w:rsidR="003A5068">
        <w:fldChar w:fldCharType="begin"/>
      </w:r>
      <w:r w:rsidR="00AF0D80" w:rsidRPr="00AF0D80">
        <w:rPr>
          <w:lang w:val="nl-NL"/>
        </w:rPr>
        <w:instrText xml:space="preserve"> SEQ Tabel \* ARABIC </w:instrText>
      </w:r>
      <w:r w:rsidR="003A5068">
        <w:fldChar w:fldCharType="separate"/>
      </w:r>
      <w:r w:rsidR="00BF4DC0">
        <w:rPr>
          <w:noProof/>
          <w:lang w:val="nl-NL"/>
        </w:rPr>
        <w:t>1</w:t>
      </w:r>
      <w:r w:rsidR="003A5068">
        <w:rPr>
          <w:noProof/>
        </w:rPr>
        <w:fldChar w:fldCharType="end"/>
      </w:r>
      <w:r w:rsidRPr="00AF0D80">
        <w:rPr>
          <w:lang w:val="nl-NL"/>
        </w:rPr>
        <w:t>: Vergelijking elektromotoren</w:t>
      </w:r>
    </w:p>
    <w:p w:rsidR="001C23D2" w:rsidRDefault="001C23D2" w:rsidP="001C23D2">
      <w:pPr>
        <w:ind w:left="720"/>
        <w:rPr>
          <w:lang w:val="nl-NL"/>
        </w:rPr>
      </w:pPr>
      <w:r>
        <w:rPr>
          <w:lang w:val="nl-NL"/>
        </w:rPr>
        <w:t xml:space="preserve">Indien </w:t>
      </w:r>
      <w:r w:rsidRPr="00465011">
        <w:rPr>
          <w:lang w:val="nl-NL"/>
        </w:rPr>
        <w:t xml:space="preserve">voor de </w:t>
      </w:r>
      <w:proofErr w:type="spellStart"/>
      <w:r w:rsidRPr="00465011">
        <w:rPr>
          <w:lang w:val="nl-NL"/>
        </w:rPr>
        <w:t>Ercoupe</w:t>
      </w:r>
      <w:proofErr w:type="spellEnd"/>
      <w:r w:rsidRPr="00465011">
        <w:rPr>
          <w:lang w:val="nl-NL"/>
        </w:rPr>
        <w:t xml:space="preserve"> een SR motor </w:t>
      </w:r>
      <w:r w:rsidR="00465011" w:rsidRPr="00465011">
        <w:rPr>
          <w:lang w:val="nl-NL"/>
        </w:rPr>
        <w:t>genomen zou worden, dan</w:t>
      </w:r>
      <w:r w:rsidRPr="00465011">
        <w:rPr>
          <w:lang w:val="nl-NL"/>
        </w:rPr>
        <w:t xml:space="preserve"> zou de grootte van deze geen probleem </w:t>
      </w:r>
      <w:r w:rsidR="00465011" w:rsidRPr="00465011">
        <w:rPr>
          <w:lang w:val="nl-NL"/>
        </w:rPr>
        <w:t>vormen</w:t>
      </w:r>
      <w:r w:rsidRPr="00465011">
        <w:rPr>
          <w:lang w:val="nl-NL"/>
        </w:rPr>
        <w:t xml:space="preserve">, </w:t>
      </w:r>
      <w:r w:rsidR="006028E7" w:rsidRPr="00465011">
        <w:rPr>
          <w:lang w:val="nl-NL"/>
        </w:rPr>
        <w:t xml:space="preserve">de massa </w:t>
      </w:r>
      <w:r w:rsidR="00465011" w:rsidRPr="00465011">
        <w:rPr>
          <w:lang w:val="nl-NL"/>
        </w:rPr>
        <w:t>van</w:t>
      </w:r>
      <w:r w:rsidR="006028E7" w:rsidRPr="00465011">
        <w:rPr>
          <w:lang w:val="nl-NL"/>
        </w:rPr>
        <w:t xml:space="preserve"> een motor </w:t>
      </w:r>
      <w:r w:rsidR="00465011" w:rsidRPr="00465011">
        <w:rPr>
          <w:lang w:val="nl-NL"/>
        </w:rPr>
        <w:t>met</w:t>
      </w:r>
      <w:r w:rsidR="006028E7" w:rsidRPr="00465011">
        <w:rPr>
          <w:lang w:val="nl-NL"/>
        </w:rPr>
        <w:t xml:space="preserve"> 50 kW continu vermogen en 100 kW piekvermogen </w:t>
      </w:r>
      <w:r w:rsidRPr="00465011">
        <w:rPr>
          <w:lang w:val="nl-NL"/>
        </w:rPr>
        <w:t>zou 55,9 kg bedragen. Deze</w:t>
      </w:r>
      <w:r>
        <w:rPr>
          <w:lang w:val="nl-NL"/>
        </w:rPr>
        <w:t xml:space="preserve"> motor zou aan een rendement van 91% werken. Het temperatuurinterval waartussen deze motor gehouden moet worden, loopt van -40 tot +85</w:t>
      </w:r>
      <w:r w:rsidR="004D5C12">
        <w:rPr>
          <w:lang w:val="nl-NL"/>
        </w:rPr>
        <w:t xml:space="preserve"> </w:t>
      </w:r>
      <w:r>
        <w:rPr>
          <w:lang w:val="nl-NL"/>
        </w:rPr>
        <w:t>°C. De vibraties e</w:t>
      </w:r>
      <w:r w:rsidR="005F0160">
        <w:rPr>
          <w:lang w:val="nl-NL"/>
        </w:rPr>
        <w:t>n lawaai die deze elektromotor zou</w:t>
      </w:r>
      <w:r>
        <w:rPr>
          <w:lang w:val="nl-NL"/>
        </w:rPr>
        <w:t xml:space="preserve"> produceren is minder dan de originele </w:t>
      </w:r>
      <w:r>
        <w:rPr>
          <w:lang w:val="nl-NL"/>
        </w:rPr>
        <w:lastRenderedPageBreak/>
        <w:t xml:space="preserve">verbrandingsmotor. Tijdens de zoektocht naar dergelijke motor, werd nog een andere interessante motor bij de fabrikant ontdekt, namelijk een door </w:t>
      </w:r>
      <w:r w:rsidRPr="00E958CD">
        <w:rPr>
          <w:lang w:val="nl-BE"/>
        </w:rPr>
        <w:t>permanent</w:t>
      </w:r>
      <w:r>
        <w:rPr>
          <w:lang w:val="nl-NL"/>
        </w:rPr>
        <w:t xml:space="preserve"> magneet geassisteerde </w:t>
      </w:r>
      <w:proofErr w:type="spellStart"/>
      <w:r>
        <w:rPr>
          <w:lang w:val="nl-NL"/>
        </w:rPr>
        <w:t>reluctantie</w:t>
      </w:r>
      <w:proofErr w:type="spellEnd"/>
      <w:r>
        <w:rPr>
          <w:lang w:val="nl-NL"/>
        </w:rPr>
        <w:t xml:space="preserve"> motor. Hieronder zal deze kort toegelicht worden met de voordelen die deze bied tegenover de SR motor.</w:t>
      </w:r>
    </w:p>
    <w:p w:rsidR="001C23D2" w:rsidRDefault="001C23D2" w:rsidP="001C23D2">
      <w:pPr>
        <w:pStyle w:val="Kop3"/>
        <w:rPr>
          <w:lang w:val="nl-NL"/>
        </w:rPr>
      </w:pPr>
      <w:bookmarkStart w:id="26" w:name="_Toc388826413"/>
      <w:r>
        <w:rPr>
          <w:lang w:val="nl-NL"/>
        </w:rPr>
        <w:t xml:space="preserve">Permanent magneet geassisteerde </w:t>
      </w:r>
      <w:proofErr w:type="spellStart"/>
      <w:r>
        <w:rPr>
          <w:lang w:val="nl-NL"/>
        </w:rPr>
        <w:t>reluctantie</w:t>
      </w:r>
      <w:proofErr w:type="spellEnd"/>
      <w:r>
        <w:rPr>
          <w:lang w:val="nl-NL"/>
        </w:rPr>
        <w:t xml:space="preserve"> motor</w:t>
      </w:r>
      <w:bookmarkEnd w:id="26"/>
    </w:p>
    <w:p w:rsidR="001C23D2" w:rsidRDefault="001C23D2" w:rsidP="001C23D2">
      <w:pPr>
        <w:ind w:left="720"/>
        <w:rPr>
          <w:lang w:val="nl-NL"/>
        </w:rPr>
      </w:pPr>
      <w:r>
        <w:rPr>
          <w:lang w:val="nl-NL"/>
        </w:rPr>
        <w:t>Deze motor is ontworpen om de voordelen van de</w:t>
      </w:r>
      <w:r w:rsidR="00E16DE7">
        <w:rPr>
          <w:lang w:val="nl-NL"/>
        </w:rPr>
        <w:t xml:space="preserve"> permanente</w:t>
      </w:r>
      <w:r>
        <w:rPr>
          <w:lang w:val="nl-NL"/>
        </w:rPr>
        <w:t xml:space="preserve"> magneet </w:t>
      </w:r>
      <w:r w:rsidR="00E16DE7">
        <w:rPr>
          <w:lang w:val="nl-NL"/>
        </w:rPr>
        <w:t>motor</w:t>
      </w:r>
      <w:r>
        <w:rPr>
          <w:lang w:val="nl-NL"/>
        </w:rPr>
        <w:t xml:space="preserve"> en </w:t>
      </w:r>
      <w:proofErr w:type="spellStart"/>
      <w:r>
        <w:rPr>
          <w:lang w:val="nl-NL"/>
        </w:rPr>
        <w:t>reluctantie</w:t>
      </w:r>
      <w:proofErr w:type="spellEnd"/>
      <w:r>
        <w:rPr>
          <w:lang w:val="nl-NL"/>
        </w:rPr>
        <w:t xml:space="preserve"> motor te combineren. Door het combineren van deze </w:t>
      </w:r>
      <w:r w:rsidR="00E16DE7">
        <w:rPr>
          <w:lang w:val="nl-NL"/>
        </w:rPr>
        <w:t>twee</w:t>
      </w:r>
      <w:r>
        <w:rPr>
          <w:lang w:val="nl-NL"/>
        </w:rPr>
        <w:t xml:space="preserve"> type</w:t>
      </w:r>
      <w:r w:rsidR="00E16DE7">
        <w:rPr>
          <w:lang w:val="nl-NL"/>
        </w:rPr>
        <w:t>s</w:t>
      </w:r>
      <w:r>
        <w:rPr>
          <w:lang w:val="nl-NL"/>
        </w:rPr>
        <w:t xml:space="preserve"> motoren bekomt men een motor met </w:t>
      </w:r>
      <w:r w:rsidRPr="00465011">
        <w:rPr>
          <w:lang w:val="nl-NL"/>
        </w:rPr>
        <w:t>een ho</w:t>
      </w:r>
      <w:r w:rsidR="00BC01DD" w:rsidRPr="00465011">
        <w:rPr>
          <w:lang w:val="nl-NL"/>
        </w:rPr>
        <w:t>ge</w:t>
      </w:r>
      <w:r w:rsidRPr="00465011">
        <w:rPr>
          <w:lang w:val="nl-NL"/>
        </w:rPr>
        <w:t xml:space="preserve"> vermogen</w:t>
      </w:r>
      <w:r w:rsidR="00BC01DD" w:rsidRPr="00465011">
        <w:rPr>
          <w:lang w:val="nl-NL"/>
        </w:rPr>
        <w:t>s</w:t>
      </w:r>
      <w:r w:rsidRPr="00465011">
        <w:rPr>
          <w:lang w:val="nl-NL"/>
        </w:rPr>
        <w:t xml:space="preserve">densiteit, </w:t>
      </w:r>
      <w:r w:rsidR="00BC01DD" w:rsidRPr="00465011">
        <w:rPr>
          <w:lang w:val="nl-NL"/>
        </w:rPr>
        <w:t>goede arbeidsfactor</w:t>
      </w:r>
      <w:r w:rsidRPr="00465011">
        <w:rPr>
          <w:lang w:val="nl-NL"/>
        </w:rPr>
        <w:t xml:space="preserve">, hoog rendement en dit voor een groot </w:t>
      </w:r>
      <w:r w:rsidR="006028E7" w:rsidRPr="00465011">
        <w:rPr>
          <w:lang w:val="nl-NL"/>
        </w:rPr>
        <w:t>snelheids</w:t>
      </w:r>
      <w:r w:rsidRPr="00465011">
        <w:rPr>
          <w:lang w:val="nl-NL"/>
        </w:rPr>
        <w:t>interval.</w:t>
      </w:r>
      <w:r>
        <w:rPr>
          <w:lang w:val="nl-NL"/>
        </w:rPr>
        <w:t xml:space="preserve"> Omdat </w:t>
      </w:r>
      <w:r w:rsidR="00BC01DD">
        <w:rPr>
          <w:lang w:val="nl-NL"/>
        </w:rPr>
        <w:t>het</w:t>
      </w:r>
      <w:r>
        <w:rPr>
          <w:lang w:val="nl-NL"/>
        </w:rPr>
        <w:t xml:space="preserve"> geproduceerde </w:t>
      </w:r>
      <w:r w:rsidR="00BC01DD">
        <w:rPr>
          <w:lang w:val="nl-NL"/>
        </w:rPr>
        <w:t>koppel</w:t>
      </w:r>
      <w:r>
        <w:rPr>
          <w:lang w:val="nl-NL"/>
        </w:rPr>
        <w:t xml:space="preserve"> afkomstig is van een combinatie van</w:t>
      </w:r>
      <w:r w:rsidR="00BC01DD">
        <w:rPr>
          <w:lang w:val="nl-NL"/>
        </w:rPr>
        <w:t xml:space="preserve"> het</w:t>
      </w:r>
      <w:r>
        <w:rPr>
          <w:lang w:val="nl-NL"/>
        </w:rPr>
        <w:t xml:space="preserve"> magneet</w:t>
      </w:r>
      <w:r w:rsidR="005F0160">
        <w:rPr>
          <w:lang w:val="nl-NL"/>
        </w:rPr>
        <w:t>-</w:t>
      </w:r>
      <w:r>
        <w:rPr>
          <w:lang w:val="nl-NL"/>
        </w:rPr>
        <w:t xml:space="preserve"> en </w:t>
      </w:r>
      <w:r w:rsidR="00BC01DD">
        <w:rPr>
          <w:lang w:val="nl-NL"/>
        </w:rPr>
        <w:t xml:space="preserve">het </w:t>
      </w:r>
      <w:proofErr w:type="spellStart"/>
      <w:r>
        <w:rPr>
          <w:lang w:val="nl-NL"/>
        </w:rPr>
        <w:t>reluctantie</w:t>
      </w:r>
      <w:r w:rsidR="00BC01DD">
        <w:rPr>
          <w:lang w:val="nl-NL"/>
        </w:rPr>
        <w:t>deel</w:t>
      </w:r>
      <w:proofErr w:type="spellEnd"/>
      <w:r w:rsidR="00BC01DD">
        <w:rPr>
          <w:lang w:val="nl-NL"/>
        </w:rPr>
        <w:t xml:space="preserve"> van de motor,</w:t>
      </w:r>
      <w:r>
        <w:rPr>
          <w:lang w:val="nl-NL"/>
        </w:rPr>
        <w:t xml:space="preserve"> kan men </w:t>
      </w:r>
      <w:r w:rsidR="00BC01DD">
        <w:rPr>
          <w:lang w:val="nl-NL"/>
        </w:rPr>
        <w:t>het</w:t>
      </w:r>
      <w:r>
        <w:rPr>
          <w:lang w:val="nl-NL"/>
        </w:rPr>
        <w:t xml:space="preserve"> een hybride</w:t>
      </w:r>
      <w:r w:rsidR="00BC01DD">
        <w:rPr>
          <w:lang w:val="nl-NL"/>
        </w:rPr>
        <w:t xml:space="preserve"> elektromotor</w:t>
      </w:r>
      <w:r>
        <w:rPr>
          <w:lang w:val="nl-NL"/>
        </w:rPr>
        <w:t xml:space="preserve"> noemen. In onderstaande afbeeldingen </w:t>
      </w:r>
      <w:r w:rsidR="00BC01DD">
        <w:rPr>
          <w:lang w:val="nl-NL"/>
        </w:rPr>
        <w:t>is</w:t>
      </w:r>
      <w:r>
        <w:rPr>
          <w:lang w:val="nl-NL"/>
        </w:rPr>
        <w:t xml:space="preserve"> de </w:t>
      </w:r>
      <w:r w:rsidR="00BC01DD">
        <w:rPr>
          <w:lang w:val="nl-NL"/>
        </w:rPr>
        <w:t>op</w:t>
      </w:r>
      <w:r>
        <w:rPr>
          <w:lang w:val="nl-NL"/>
        </w:rPr>
        <w:t xml:space="preserve">bouw van dergelijke motor </w:t>
      </w:r>
      <w:r w:rsidR="00BC01DD">
        <w:rPr>
          <w:lang w:val="nl-NL"/>
        </w:rPr>
        <w:t>goed zichtbaar</w:t>
      </w:r>
      <w:r>
        <w:rPr>
          <w:lang w:val="nl-NL"/>
        </w:rPr>
        <w:t xml:space="preserve">. In de linkse afbeelding </w:t>
      </w:r>
      <w:r w:rsidR="00BC01DD">
        <w:rPr>
          <w:lang w:val="nl-NL"/>
        </w:rPr>
        <w:t>ziet men</w:t>
      </w:r>
      <w:r>
        <w:rPr>
          <w:lang w:val="nl-NL"/>
        </w:rPr>
        <w:t xml:space="preserve"> de r</w:t>
      </w:r>
      <w:r w:rsidR="00BC01DD">
        <w:rPr>
          <w:lang w:val="nl-NL"/>
        </w:rPr>
        <w:t>otor met de permanent magneten</w:t>
      </w:r>
      <w:r>
        <w:rPr>
          <w:lang w:val="nl-NL"/>
        </w:rPr>
        <w:t xml:space="preserve"> in de gleuven. Op de rechtse afbeelding is de stator weergegeven. </w:t>
      </w:r>
    </w:p>
    <w:p w:rsidR="00BC01DD" w:rsidRDefault="001C23D2" w:rsidP="00BC01DD">
      <w:pPr>
        <w:keepNext/>
        <w:ind w:firstLine="720"/>
      </w:pPr>
      <w:r>
        <w:rPr>
          <w:noProof/>
          <w:lang w:val="nl-BE" w:eastAsia="nl-BE"/>
        </w:rPr>
        <w:drawing>
          <wp:inline distT="0" distB="0" distL="0" distR="0">
            <wp:extent cx="2637155" cy="1765300"/>
            <wp:effectExtent l="1905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2637155" cy="1765300"/>
                    </a:xfrm>
                    <a:prstGeom prst="rect">
                      <a:avLst/>
                    </a:prstGeom>
                    <a:noFill/>
                    <a:ln w="9525">
                      <a:noFill/>
                      <a:miter lim="800000"/>
                      <a:headEnd/>
                      <a:tailEnd/>
                    </a:ln>
                  </pic:spPr>
                </pic:pic>
              </a:graphicData>
            </a:graphic>
          </wp:inline>
        </w:drawing>
      </w:r>
      <w:r w:rsidR="00BC01DD">
        <w:rPr>
          <w:noProof/>
          <w:lang w:val="nl-BE" w:eastAsia="nl-BE"/>
        </w:rPr>
        <w:drawing>
          <wp:inline distT="0" distB="0" distL="0" distR="0">
            <wp:extent cx="2637155" cy="1775460"/>
            <wp:effectExtent l="1905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637155" cy="1775460"/>
                    </a:xfrm>
                    <a:prstGeom prst="rect">
                      <a:avLst/>
                    </a:prstGeom>
                    <a:noFill/>
                    <a:ln w="9525">
                      <a:noFill/>
                      <a:miter lim="800000"/>
                      <a:headEnd/>
                      <a:tailEnd/>
                    </a:ln>
                  </pic:spPr>
                </pic:pic>
              </a:graphicData>
            </a:graphic>
          </wp:inline>
        </w:drawing>
      </w:r>
    </w:p>
    <w:p w:rsidR="001C23D2" w:rsidRDefault="00BC01DD" w:rsidP="005C2A0E">
      <w:pPr>
        <w:pStyle w:val="Bijschrift"/>
        <w:ind w:firstLine="720"/>
        <w:rPr>
          <w:lang w:val="nl-NL"/>
        </w:rPr>
      </w:pPr>
      <w:bookmarkStart w:id="27" w:name="_Toc388825214"/>
      <w:r w:rsidRPr="00BC01DD">
        <w:rPr>
          <w:lang w:val="nl-NL"/>
        </w:rPr>
        <w:t xml:space="preserve">Figuur </w:t>
      </w:r>
      <w:r w:rsidR="003A5068">
        <w:fldChar w:fldCharType="begin"/>
      </w:r>
      <w:r w:rsidRPr="00BC01DD">
        <w:rPr>
          <w:lang w:val="nl-NL"/>
        </w:rPr>
        <w:instrText xml:space="preserve"> SEQ Figuur \* ARABIC </w:instrText>
      </w:r>
      <w:r w:rsidR="003A5068">
        <w:fldChar w:fldCharType="separate"/>
      </w:r>
      <w:r w:rsidR="00BF4DC0">
        <w:rPr>
          <w:noProof/>
          <w:lang w:val="nl-NL"/>
        </w:rPr>
        <w:t>7</w:t>
      </w:r>
      <w:r w:rsidR="003A5068">
        <w:fldChar w:fldCharType="end"/>
      </w:r>
      <w:r w:rsidRPr="00BC01DD">
        <w:rPr>
          <w:lang w:val="nl-NL"/>
        </w:rPr>
        <w:t xml:space="preserve">: Rotor PM </w:t>
      </w:r>
      <w:proofErr w:type="spellStart"/>
      <w:r w:rsidRPr="00BC01DD">
        <w:rPr>
          <w:lang w:val="nl-NL"/>
        </w:rPr>
        <w:t>Reluctantie</w:t>
      </w:r>
      <w:proofErr w:type="spellEnd"/>
      <w:r w:rsidRPr="00BC01DD">
        <w:rPr>
          <w:lang w:val="nl-NL"/>
        </w:rPr>
        <w:t xml:space="preserve"> motor</w:t>
      </w:r>
      <w:bookmarkEnd w:id="27"/>
      <w:r>
        <w:rPr>
          <w:lang w:val="nl-NL"/>
        </w:rPr>
        <w:tab/>
      </w:r>
      <w:r>
        <w:rPr>
          <w:lang w:val="nl-NL"/>
        </w:rPr>
        <w:tab/>
      </w:r>
      <w:r>
        <w:rPr>
          <w:lang w:val="nl-NL"/>
        </w:rPr>
        <w:tab/>
      </w:r>
      <w:bookmarkStart w:id="28" w:name="_Toc388825215"/>
      <w:r w:rsidRPr="00BC01DD">
        <w:rPr>
          <w:lang w:val="nl-NL"/>
        </w:rPr>
        <w:t xml:space="preserve">Figuur </w:t>
      </w:r>
      <w:r w:rsidR="003A5068">
        <w:fldChar w:fldCharType="begin"/>
      </w:r>
      <w:r w:rsidRPr="00BC01DD">
        <w:rPr>
          <w:lang w:val="nl-NL"/>
        </w:rPr>
        <w:instrText xml:space="preserve"> SEQ Figuur \* ARABIC </w:instrText>
      </w:r>
      <w:r w:rsidR="003A5068">
        <w:fldChar w:fldCharType="separate"/>
      </w:r>
      <w:r w:rsidR="00BF4DC0">
        <w:rPr>
          <w:noProof/>
          <w:lang w:val="nl-NL"/>
        </w:rPr>
        <w:t>8</w:t>
      </w:r>
      <w:r w:rsidR="003A5068">
        <w:fldChar w:fldCharType="end"/>
      </w:r>
      <w:r w:rsidRPr="00BC01DD">
        <w:rPr>
          <w:lang w:val="nl-NL"/>
        </w:rPr>
        <w:t xml:space="preserve">: Stator PM </w:t>
      </w:r>
      <w:proofErr w:type="spellStart"/>
      <w:r w:rsidRPr="00BC01DD">
        <w:rPr>
          <w:lang w:val="nl-NL"/>
        </w:rPr>
        <w:t>Reluctantie</w:t>
      </w:r>
      <w:proofErr w:type="spellEnd"/>
      <w:r w:rsidRPr="00BC01DD">
        <w:rPr>
          <w:lang w:val="nl-NL"/>
        </w:rPr>
        <w:t xml:space="preserve"> motor</w:t>
      </w:r>
      <w:bookmarkEnd w:id="28"/>
    </w:p>
    <w:p w:rsidR="001C23D2" w:rsidRDefault="00BC01DD" w:rsidP="00F00C28">
      <w:pPr>
        <w:ind w:left="720"/>
        <w:rPr>
          <w:lang w:val="nl-NL"/>
        </w:rPr>
      </w:pPr>
      <w:r w:rsidRPr="00465011">
        <w:rPr>
          <w:lang w:val="nl-NL"/>
        </w:rPr>
        <w:t xml:space="preserve">Wanneer de gegevens van de hybride elektromotor </w:t>
      </w:r>
      <w:r w:rsidR="00465011" w:rsidRPr="00465011">
        <w:rPr>
          <w:lang w:val="nl-NL"/>
        </w:rPr>
        <w:t>vergeleken worden</w:t>
      </w:r>
      <w:r w:rsidR="006028E7" w:rsidRPr="00465011">
        <w:rPr>
          <w:lang w:val="nl-NL"/>
        </w:rPr>
        <w:t xml:space="preserve"> met </w:t>
      </w:r>
      <w:r w:rsidRPr="00465011">
        <w:rPr>
          <w:lang w:val="nl-NL"/>
        </w:rPr>
        <w:t>de SR motor</w:t>
      </w:r>
      <w:r w:rsidR="00465011" w:rsidRPr="00465011">
        <w:rPr>
          <w:lang w:val="nl-NL"/>
        </w:rPr>
        <w:t>,</w:t>
      </w:r>
      <w:r w:rsidRPr="00465011">
        <w:rPr>
          <w:lang w:val="nl-NL"/>
        </w:rPr>
        <w:t xml:space="preserve"> </w:t>
      </w:r>
      <w:r w:rsidR="005F0160">
        <w:rPr>
          <w:lang w:val="nl-NL"/>
        </w:rPr>
        <w:t>kan men het volgende vaststellen</w:t>
      </w:r>
      <w:r w:rsidR="00465011" w:rsidRPr="00465011">
        <w:rPr>
          <w:lang w:val="nl-NL"/>
        </w:rPr>
        <w:t>.</w:t>
      </w:r>
      <w:r w:rsidR="001C23D2" w:rsidRPr="00465011">
        <w:rPr>
          <w:lang w:val="nl-NL"/>
        </w:rPr>
        <w:t xml:space="preserve"> De motor zou</w:t>
      </w:r>
      <w:r w:rsidR="001C23D2">
        <w:rPr>
          <w:lang w:val="nl-NL"/>
        </w:rPr>
        <w:t xml:space="preserve"> een continu vermogen hebben van 93 kW en een piekvermogen van 156 kW. Deze </w:t>
      </w:r>
      <w:r w:rsidR="00465011">
        <w:rPr>
          <w:lang w:val="nl-NL"/>
        </w:rPr>
        <w:t>heeft een massa</w:t>
      </w:r>
      <w:r w:rsidR="005F0160">
        <w:rPr>
          <w:lang w:val="nl-NL"/>
        </w:rPr>
        <w:t xml:space="preserve"> 51 kg en</w:t>
      </w:r>
      <w:r w:rsidR="001C23D2">
        <w:rPr>
          <w:lang w:val="nl-NL"/>
        </w:rPr>
        <w:t xml:space="preserve"> een rendement van 95%. Het temperatuurinterval waar</w:t>
      </w:r>
      <w:r w:rsidR="00F00C28">
        <w:rPr>
          <w:lang w:val="nl-NL"/>
        </w:rPr>
        <w:t>in</w:t>
      </w:r>
      <w:r w:rsidR="001C23D2">
        <w:rPr>
          <w:lang w:val="nl-NL"/>
        </w:rPr>
        <w:t xml:space="preserve"> deze </w:t>
      </w:r>
      <w:r w:rsidR="00F00C28">
        <w:rPr>
          <w:lang w:val="nl-NL"/>
        </w:rPr>
        <w:t xml:space="preserve">goed </w:t>
      </w:r>
      <w:r w:rsidR="001C23D2">
        <w:rPr>
          <w:lang w:val="nl-NL"/>
        </w:rPr>
        <w:t xml:space="preserve">werkt </w:t>
      </w:r>
      <w:r w:rsidR="00F00C28">
        <w:rPr>
          <w:lang w:val="nl-NL"/>
        </w:rPr>
        <w:t>loopt</w:t>
      </w:r>
      <w:r w:rsidR="001C23D2">
        <w:rPr>
          <w:lang w:val="nl-NL"/>
        </w:rPr>
        <w:t xml:space="preserve"> van -40 °C tot +56°C. Tevens maakt deze mind</w:t>
      </w:r>
      <w:r w:rsidR="00F00C28">
        <w:rPr>
          <w:lang w:val="nl-NL"/>
        </w:rPr>
        <w:t>er geluid en trillingen dan de</w:t>
      </w:r>
      <w:r w:rsidR="001C23D2">
        <w:rPr>
          <w:lang w:val="nl-NL"/>
        </w:rPr>
        <w:t xml:space="preserve"> SR </w:t>
      </w:r>
      <w:r w:rsidR="00F00C28">
        <w:rPr>
          <w:lang w:val="nl-NL"/>
        </w:rPr>
        <w:t>motor</w:t>
      </w:r>
      <w:r w:rsidR="001C23D2">
        <w:rPr>
          <w:lang w:val="nl-NL"/>
        </w:rPr>
        <w:t xml:space="preserve">. Voor de </w:t>
      </w:r>
      <w:proofErr w:type="spellStart"/>
      <w:r w:rsidR="001C23D2">
        <w:rPr>
          <w:lang w:val="nl-NL"/>
        </w:rPr>
        <w:t>Ercoupe</w:t>
      </w:r>
      <w:proofErr w:type="spellEnd"/>
      <w:r w:rsidR="001C23D2">
        <w:rPr>
          <w:lang w:val="nl-NL"/>
        </w:rPr>
        <w:t xml:space="preserve"> </w:t>
      </w:r>
      <w:r w:rsidR="00F00C28">
        <w:rPr>
          <w:lang w:val="nl-NL"/>
        </w:rPr>
        <w:t>b</w:t>
      </w:r>
      <w:r w:rsidR="001C23D2">
        <w:rPr>
          <w:lang w:val="nl-NL"/>
        </w:rPr>
        <w:t>lijkt deze</w:t>
      </w:r>
      <w:r w:rsidR="00F00C28">
        <w:rPr>
          <w:lang w:val="nl-NL"/>
        </w:rPr>
        <w:t xml:space="preserve"> dan ook</w:t>
      </w:r>
      <w:r w:rsidR="001C23D2">
        <w:rPr>
          <w:lang w:val="nl-NL"/>
        </w:rPr>
        <w:t xml:space="preserve"> de ideale motor</w:t>
      </w:r>
      <w:r w:rsidR="00F00C28">
        <w:rPr>
          <w:lang w:val="nl-NL"/>
        </w:rPr>
        <w:t xml:space="preserve"> te zijn</w:t>
      </w:r>
      <w:r w:rsidR="001C23D2">
        <w:rPr>
          <w:lang w:val="nl-NL"/>
        </w:rPr>
        <w:t xml:space="preserve">. </w:t>
      </w:r>
      <w:sdt>
        <w:sdtPr>
          <w:rPr>
            <w:lang w:val="nl-NL"/>
          </w:rPr>
          <w:id w:val="5949197"/>
          <w:citation/>
        </w:sdtPr>
        <w:sdtContent>
          <w:r w:rsidR="003A5068">
            <w:rPr>
              <w:lang w:val="nl-NL"/>
            </w:rPr>
            <w:fldChar w:fldCharType="begin"/>
          </w:r>
          <w:r w:rsidR="00E16DE7" w:rsidRPr="00E16DE7">
            <w:rPr>
              <w:lang w:val="nl-NL"/>
            </w:rPr>
            <w:instrText xml:space="preserve"> CITATION Kha11 \l 1033 </w:instrText>
          </w:r>
          <w:r w:rsidR="003A5068">
            <w:rPr>
              <w:lang w:val="nl-NL"/>
            </w:rPr>
            <w:fldChar w:fldCharType="separate"/>
          </w:r>
          <w:r w:rsidR="00E16DE7" w:rsidRPr="00E16DE7">
            <w:rPr>
              <w:noProof/>
              <w:lang w:val="nl-NL"/>
            </w:rPr>
            <w:t>(Khan, 2011)</w:t>
          </w:r>
          <w:r w:rsidR="003A5068">
            <w:rPr>
              <w:lang w:val="nl-NL"/>
            </w:rPr>
            <w:fldChar w:fldCharType="end"/>
          </w:r>
        </w:sdtContent>
      </w:sdt>
      <w:r w:rsidR="00E16DE7">
        <w:rPr>
          <w:lang w:val="nl-NL"/>
        </w:rPr>
        <w:t xml:space="preserve"> </w:t>
      </w:r>
    </w:p>
    <w:p w:rsidR="005F6950" w:rsidRDefault="005F6950" w:rsidP="00D27624">
      <w:pPr>
        <w:pStyle w:val="Kop2"/>
        <w:rPr>
          <w:lang w:val="nl-NL"/>
        </w:rPr>
      </w:pPr>
      <w:bookmarkStart w:id="29" w:name="_Toc388826414"/>
      <w:r>
        <w:rPr>
          <w:lang w:val="nl-NL"/>
        </w:rPr>
        <w:t>Supergeleidende elektromotor</w:t>
      </w:r>
      <w:bookmarkEnd w:id="29"/>
    </w:p>
    <w:p w:rsidR="00853DA7" w:rsidRDefault="00853DA7" w:rsidP="00656061">
      <w:pPr>
        <w:ind w:left="360"/>
        <w:rPr>
          <w:lang w:val="nl-NL"/>
        </w:rPr>
      </w:pPr>
      <w:r>
        <w:rPr>
          <w:lang w:val="nl-NL"/>
        </w:rPr>
        <w:t xml:space="preserve">Deze elektromotor </w:t>
      </w:r>
      <w:r w:rsidR="002D27CB">
        <w:rPr>
          <w:lang w:val="nl-NL"/>
        </w:rPr>
        <w:t xml:space="preserve">werkt zoals een gewone elektromotor met het grote verschil dat deze </w:t>
      </w:r>
      <w:proofErr w:type="spellStart"/>
      <w:r w:rsidR="002D27CB">
        <w:rPr>
          <w:lang w:val="nl-NL"/>
        </w:rPr>
        <w:t>supergekoeld</w:t>
      </w:r>
      <w:proofErr w:type="spellEnd"/>
      <w:r w:rsidR="002D27CB">
        <w:rPr>
          <w:lang w:val="nl-NL"/>
        </w:rPr>
        <w:t xml:space="preserve"> wordt. Dit houdt in dat door de extreem koude temperatuur </w:t>
      </w:r>
      <w:r w:rsidR="005F0160">
        <w:rPr>
          <w:lang w:val="nl-NL"/>
        </w:rPr>
        <w:t>van ongeveer -269</w:t>
      </w:r>
      <w:r w:rsidR="00FC2C0B">
        <w:rPr>
          <w:lang w:val="nl-NL"/>
        </w:rPr>
        <w:t xml:space="preserve"> </w:t>
      </w:r>
      <w:r w:rsidR="00552AEB">
        <w:rPr>
          <w:lang w:val="nl-NL"/>
        </w:rPr>
        <w:t>°C of 4</w:t>
      </w:r>
      <w:r w:rsidR="00FC2C0B">
        <w:rPr>
          <w:lang w:val="nl-NL"/>
        </w:rPr>
        <w:t xml:space="preserve"> </w:t>
      </w:r>
      <w:r w:rsidR="00552AEB">
        <w:rPr>
          <w:lang w:val="nl-NL"/>
        </w:rPr>
        <w:t xml:space="preserve">K, </w:t>
      </w:r>
      <w:r w:rsidR="002D27CB">
        <w:rPr>
          <w:lang w:val="nl-NL"/>
        </w:rPr>
        <w:t>de gebruikte materialen supergeleidende eigenschappen zullen beginnen vertonen.</w:t>
      </w:r>
      <w:r w:rsidR="00552AEB">
        <w:rPr>
          <w:lang w:val="nl-NL"/>
        </w:rPr>
        <w:t xml:space="preserve"> </w:t>
      </w:r>
      <w:sdt>
        <w:sdtPr>
          <w:rPr>
            <w:lang w:val="nl-NL"/>
          </w:rPr>
          <w:id w:val="2138136530"/>
          <w:citation/>
        </w:sdtPr>
        <w:sdtContent>
          <w:r w:rsidR="003A5068">
            <w:rPr>
              <w:lang w:val="nl-NL"/>
            </w:rPr>
            <w:fldChar w:fldCharType="begin"/>
          </w:r>
          <w:r w:rsidR="00552AEB" w:rsidRPr="00D6173A">
            <w:rPr>
              <w:lang w:val="nl-NL"/>
            </w:rPr>
            <w:instrText xml:space="preserve"> CITATION Cun14 \l 1033 </w:instrText>
          </w:r>
          <w:r w:rsidR="003A5068">
            <w:rPr>
              <w:lang w:val="nl-NL"/>
            </w:rPr>
            <w:fldChar w:fldCharType="separate"/>
          </w:r>
          <w:r w:rsidR="00E16DE7" w:rsidRPr="00E16DE7">
            <w:rPr>
              <w:noProof/>
              <w:lang w:val="nl-NL"/>
            </w:rPr>
            <w:t>(Cunningham, n.d.)</w:t>
          </w:r>
          <w:r w:rsidR="003A5068">
            <w:rPr>
              <w:lang w:val="nl-NL"/>
            </w:rPr>
            <w:fldChar w:fldCharType="end"/>
          </w:r>
        </w:sdtContent>
      </w:sdt>
      <w:r w:rsidR="002D27CB">
        <w:rPr>
          <w:lang w:val="nl-NL"/>
        </w:rPr>
        <w:t xml:space="preserve"> Dit zorgt er voor dat de energieverliezen extreem laag en soms bijna nihil zijn. Men zal </w:t>
      </w:r>
      <w:r w:rsidR="002D27CB" w:rsidRPr="00465011">
        <w:rPr>
          <w:lang w:val="nl-NL"/>
        </w:rPr>
        <w:t>dus een groter rendement</w:t>
      </w:r>
      <w:r w:rsidR="002D27CB">
        <w:rPr>
          <w:lang w:val="nl-NL"/>
        </w:rPr>
        <w:t xml:space="preserve"> bereiken dan met de gewone elektromotor. </w:t>
      </w:r>
      <w:sdt>
        <w:sdtPr>
          <w:rPr>
            <w:lang w:val="nl-NL"/>
          </w:rPr>
          <w:id w:val="1821076883"/>
          <w:citation/>
        </w:sdtPr>
        <w:sdtContent>
          <w:r w:rsidR="003A5068">
            <w:rPr>
              <w:lang w:val="nl-NL"/>
            </w:rPr>
            <w:fldChar w:fldCharType="begin"/>
          </w:r>
          <w:r w:rsidR="002D64B3" w:rsidRPr="009040A7">
            <w:rPr>
              <w:lang w:val="nl-NL"/>
            </w:rPr>
            <w:instrText xml:space="preserve"> CITATION Sum07 \l 1033 </w:instrText>
          </w:r>
          <w:r w:rsidR="003A5068">
            <w:rPr>
              <w:lang w:val="nl-NL"/>
            </w:rPr>
            <w:fldChar w:fldCharType="separate"/>
          </w:r>
          <w:r w:rsidR="00E16DE7" w:rsidRPr="00E16DE7">
            <w:rPr>
              <w:noProof/>
              <w:lang w:val="nl-NL"/>
            </w:rPr>
            <w:t>(Sumitomo Electric Industries ltd, 2007)</w:t>
          </w:r>
          <w:r w:rsidR="003A5068">
            <w:rPr>
              <w:lang w:val="nl-NL"/>
            </w:rPr>
            <w:fldChar w:fldCharType="end"/>
          </w:r>
        </w:sdtContent>
      </w:sdt>
    </w:p>
    <w:p w:rsidR="00552AEB" w:rsidRDefault="00552AEB" w:rsidP="00656061">
      <w:pPr>
        <w:ind w:left="360"/>
        <w:rPr>
          <w:lang w:val="nl-NL"/>
        </w:rPr>
      </w:pPr>
      <w:r>
        <w:rPr>
          <w:lang w:val="nl-NL"/>
        </w:rPr>
        <w:t xml:space="preserve">Er bestaan echter ook hoge temperatuur supergeleidende (HTS) materialen. Hierbij moet “hoge temperatuur” wel relatief bekeken worden t.o.v. de traditionele supergeleidende temperaturen. De temperatuur waarbij deze HTS materialen supergeleidende eigenschappen zullen vertonen </w:t>
      </w:r>
      <w:r w:rsidR="00F3503B">
        <w:rPr>
          <w:lang w:val="nl-NL"/>
        </w:rPr>
        <w:t xml:space="preserve">ligt rond </w:t>
      </w:r>
      <w:r w:rsidR="00F3503B">
        <w:rPr>
          <w:lang w:val="nl-NL"/>
        </w:rPr>
        <w:lastRenderedPageBreak/>
        <w:t>de 77</w:t>
      </w:r>
      <w:r w:rsidR="00FC2C0B">
        <w:rPr>
          <w:lang w:val="nl-NL"/>
        </w:rPr>
        <w:t xml:space="preserve"> </w:t>
      </w:r>
      <w:r w:rsidR="005F0160">
        <w:rPr>
          <w:lang w:val="nl-NL"/>
        </w:rPr>
        <w:t>K of -196</w:t>
      </w:r>
      <w:r w:rsidR="00FC2C0B">
        <w:rPr>
          <w:lang w:val="nl-NL"/>
        </w:rPr>
        <w:t xml:space="preserve"> </w:t>
      </w:r>
      <w:r w:rsidR="00F3503B">
        <w:rPr>
          <w:lang w:val="nl-NL"/>
        </w:rPr>
        <w:t>°C wat al beter haalbaar is dan 4</w:t>
      </w:r>
      <w:r w:rsidR="00FC2C0B">
        <w:rPr>
          <w:lang w:val="nl-NL"/>
        </w:rPr>
        <w:t xml:space="preserve"> </w:t>
      </w:r>
      <w:r w:rsidR="00F3503B">
        <w:rPr>
          <w:lang w:val="nl-NL"/>
        </w:rPr>
        <w:t>K.</w:t>
      </w:r>
      <w:r w:rsidR="00FC2C0B">
        <w:rPr>
          <w:lang w:val="nl-NL"/>
        </w:rPr>
        <w:t xml:space="preserve"> Wel zijn dit opnieuw zeer exotische materialen die bijgevolg gepaard gaan met een erg hoge prijs.</w:t>
      </w:r>
      <w:sdt>
        <w:sdtPr>
          <w:rPr>
            <w:lang w:val="nl-NL"/>
          </w:rPr>
          <w:id w:val="935872783"/>
          <w:citation/>
        </w:sdtPr>
        <w:sdtContent>
          <w:r w:rsidR="003A5068">
            <w:rPr>
              <w:lang w:val="nl-NL"/>
            </w:rPr>
            <w:fldChar w:fldCharType="begin"/>
          </w:r>
          <w:r w:rsidR="00F3503B" w:rsidRPr="00F3503B">
            <w:rPr>
              <w:lang w:val="nl-NL"/>
            </w:rPr>
            <w:instrText xml:space="preserve"> CITATION Cun14 \l 1033 </w:instrText>
          </w:r>
          <w:r w:rsidR="003A5068">
            <w:rPr>
              <w:lang w:val="nl-NL"/>
            </w:rPr>
            <w:fldChar w:fldCharType="separate"/>
          </w:r>
          <w:r w:rsidR="00E16DE7">
            <w:rPr>
              <w:noProof/>
              <w:lang w:val="nl-NL"/>
            </w:rPr>
            <w:t xml:space="preserve"> </w:t>
          </w:r>
          <w:r w:rsidR="00E16DE7" w:rsidRPr="00E16DE7">
            <w:rPr>
              <w:noProof/>
              <w:lang w:val="nl-NL"/>
            </w:rPr>
            <w:t>(Cunningham, n.d.)</w:t>
          </w:r>
          <w:r w:rsidR="003A5068">
            <w:rPr>
              <w:lang w:val="nl-NL"/>
            </w:rPr>
            <w:fldChar w:fldCharType="end"/>
          </w:r>
        </w:sdtContent>
      </w:sdt>
    </w:p>
    <w:p w:rsidR="002D27CB" w:rsidRPr="00853DA7" w:rsidRDefault="002D27CB" w:rsidP="002D64B3">
      <w:pPr>
        <w:ind w:left="360"/>
        <w:rPr>
          <w:lang w:val="nl-NL"/>
        </w:rPr>
      </w:pPr>
      <w:r>
        <w:rPr>
          <w:lang w:val="nl-NL"/>
        </w:rPr>
        <w:t>Als koelmiddel wordt gewoonlijk vloeibaar stikstofgas gebruikt, maar als deze motor via een brandstofcel voor waterstofgas zou werken, k</w:t>
      </w:r>
      <w:r w:rsidR="005F0160">
        <w:rPr>
          <w:lang w:val="nl-NL"/>
        </w:rPr>
        <w:t>an men het vloeibare waterstof</w:t>
      </w:r>
      <w:r>
        <w:rPr>
          <w:lang w:val="nl-NL"/>
        </w:rPr>
        <w:t xml:space="preserve"> gebruiken om de elektromotor te koelen</w:t>
      </w:r>
      <w:r w:rsidR="00F3503B">
        <w:rPr>
          <w:lang w:val="nl-NL"/>
        </w:rPr>
        <w:t>, wat genoeg zou zijn voor een HTS elektromotor</w:t>
      </w:r>
      <w:r>
        <w:rPr>
          <w:lang w:val="nl-NL"/>
        </w:rPr>
        <w:t>. Dit waterst</w:t>
      </w:r>
      <w:r w:rsidR="005F0160">
        <w:rPr>
          <w:lang w:val="nl-NL"/>
        </w:rPr>
        <w:t>of</w:t>
      </w:r>
      <w:r>
        <w:rPr>
          <w:lang w:val="nl-NL"/>
        </w:rPr>
        <w:t xml:space="preserve"> wordt daardoor ook deels opgewarmd en heeft daardoor een betere temperatuur </w:t>
      </w:r>
      <w:r w:rsidR="00B21E23">
        <w:rPr>
          <w:lang w:val="nl-NL"/>
        </w:rPr>
        <w:t>om</w:t>
      </w:r>
      <w:r>
        <w:rPr>
          <w:lang w:val="nl-NL"/>
        </w:rPr>
        <w:t xml:space="preserve"> naar de brandstofcel </w:t>
      </w:r>
      <w:r w:rsidRPr="00465011">
        <w:rPr>
          <w:lang w:val="nl-NL"/>
        </w:rPr>
        <w:t xml:space="preserve">gevoerd </w:t>
      </w:r>
      <w:r w:rsidR="005D7796" w:rsidRPr="00465011">
        <w:rPr>
          <w:lang w:val="nl-NL"/>
        </w:rPr>
        <w:t xml:space="preserve">te </w:t>
      </w:r>
      <w:r w:rsidRPr="00465011">
        <w:rPr>
          <w:lang w:val="nl-NL"/>
        </w:rPr>
        <w:t>word</w:t>
      </w:r>
      <w:r w:rsidR="00465011" w:rsidRPr="00465011">
        <w:rPr>
          <w:lang w:val="nl-NL"/>
        </w:rPr>
        <w:t>en</w:t>
      </w:r>
      <w:r>
        <w:rPr>
          <w:lang w:val="nl-NL"/>
        </w:rPr>
        <w:t>.</w:t>
      </w:r>
      <w:r w:rsidR="002D64B3">
        <w:rPr>
          <w:lang w:val="nl-NL"/>
        </w:rPr>
        <w:t xml:space="preserve"> </w:t>
      </w:r>
    </w:p>
    <w:p w:rsidR="005F6950" w:rsidRDefault="005F6950" w:rsidP="00D27624">
      <w:pPr>
        <w:pStyle w:val="Kop2"/>
        <w:rPr>
          <w:lang w:val="nl-NL"/>
        </w:rPr>
      </w:pPr>
      <w:bookmarkStart w:id="30" w:name="_Toc388826415"/>
      <w:r>
        <w:rPr>
          <w:lang w:val="nl-NL"/>
        </w:rPr>
        <w:t>Perslucht motor</w:t>
      </w:r>
      <w:bookmarkEnd w:id="30"/>
    </w:p>
    <w:p w:rsidR="00B21E23" w:rsidRPr="00B21E23" w:rsidRDefault="00B21E23" w:rsidP="00B21E23">
      <w:pPr>
        <w:ind w:left="360"/>
        <w:rPr>
          <w:lang w:val="nl-NL"/>
        </w:rPr>
      </w:pPr>
      <w:r>
        <w:rPr>
          <w:lang w:val="nl-NL"/>
        </w:rPr>
        <w:t>Hiervan zijn twee varianten mogelijk, de zuigermotor en de turbinemotor</w:t>
      </w:r>
      <w:r w:rsidR="009E76D5">
        <w:rPr>
          <w:lang w:val="nl-NL"/>
        </w:rPr>
        <w:t>.</w:t>
      </w:r>
    </w:p>
    <w:p w:rsidR="002529A3" w:rsidRDefault="00B21E23" w:rsidP="002D64B3">
      <w:pPr>
        <w:ind w:left="360"/>
        <w:rPr>
          <w:lang w:val="nl-NL"/>
        </w:rPr>
      </w:pPr>
      <w:r>
        <w:rPr>
          <w:lang w:val="nl-NL"/>
        </w:rPr>
        <w:t>Deze motor lijken</w:t>
      </w:r>
      <w:r w:rsidR="005D6D42">
        <w:rPr>
          <w:lang w:val="nl-NL"/>
        </w:rPr>
        <w:t xml:space="preserve"> zeer goed op</w:t>
      </w:r>
      <w:r>
        <w:rPr>
          <w:lang w:val="nl-NL"/>
        </w:rPr>
        <w:t xml:space="preserve"> hun conventionele evenknie, zijnde</w:t>
      </w:r>
      <w:r w:rsidR="005D6D42">
        <w:rPr>
          <w:lang w:val="nl-NL"/>
        </w:rPr>
        <w:t xml:space="preserve"> </w:t>
      </w:r>
      <w:r>
        <w:rPr>
          <w:lang w:val="nl-NL"/>
        </w:rPr>
        <w:t>de</w:t>
      </w:r>
      <w:r w:rsidR="005D6D42">
        <w:rPr>
          <w:lang w:val="nl-NL"/>
        </w:rPr>
        <w:t xml:space="preserve"> gewone zuigermotor</w:t>
      </w:r>
      <w:r>
        <w:rPr>
          <w:lang w:val="nl-NL"/>
        </w:rPr>
        <w:t xml:space="preserve"> en de gewone turbinemotor,</w:t>
      </w:r>
      <w:r w:rsidR="005D6D42">
        <w:rPr>
          <w:lang w:val="nl-NL"/>
        </w:rPr>
        <w:t xml:space="preserve"> met dit verschil dat het vermogen niet uit de verbranding van brandstoffen gehaald wordt, maar dat de beweging van </w:t>
      </w:r>
      <w:r>
        <w:rPr>
          <w:lang w:val="nl-NL"/>
        </w:rPr>
        <w:t xml:space="preserve">respectievelijk </w:t>
      </w:r>
      <w:r w:rsidR="005D6D42">
        <w:rPr>
          <w:lang w:val="nl-NL"/>
        </w:rPr>
        <w:t>de zuigers</w:t>
      </w:r>
      <w:r>
        <w:rPr>
          <w:lang w:val="nl-NL"/>
        </w:rPr>
        <w:t xml:space="preserve"> en de turbine</w:t>
      </w:r>
      <w:r w:rsidR="005D6D42">
        <w:rPr>
          <w:lang w:val="nl-NL"/>
        </w:rPr>
        <w:t xml:space="preserve"> veroorzaakt wordt door het inbrengen van perslucht.</w:t>
      </w:r>
      <w:r w:rsidR="002529A3">
        <w:rPr>
          <w:lang w:val="nl-NL"/>
        </w:rPr>
        <w:t xml:space="preserve"> </w:t>
      </w:r>
      <w:r w:rsidR="005D6D42">
        <w:rPr>
          <w:lang w:val="nl-NL"/>
        </w:rPr>
        <w:t xml:space="preserve">Deze motoren hebben </w:t>
      </w:r>
      <w:r w:rsidR="005D6D42" w:rsidRPr="00465011">
        <w:rPr>
          <w:lang w:val="nl-NL"/>
        </w:rPr>
        <w:t>ee</w:t>
      </w:r>
      <w:r w:rsidR="002D64B3" w:rsidRPr="00465011">
        <w:rPr>
          <w:lang w:val="nl-NL"/>
        </w:rPr>
        <w:t xml:space="preserve">n </w:t>
      </w:r>
      <w:r w:rsidR="000C7F33" w:rsidRPr="00465011">
        <w:rPr>
          <w:lang w:val="nl-NL"/>
        </w:rPr>
        <w:t xml:space="preserve">maximaal </w:t>
      </w:r>
      <w:r w:rsidR="002D64B3" w:rsidRPr="00465011">
        <w:rPr>
          <w:lang w:val="nl-NL"/>
        </w:rPr>
        <w:t>rendement</w:t>
      </w:r>
      <w:r w:rsidR="002D64B3">
        <w:rPr>
          <w:lang w:val="nl-NL"/>
        </w:rPr>
        <w:t xml:space="preserve"> van 70%. </w:t>
      </w:r>
    </w:p>
    <w:p w:rsidR="0065273F" w:rsidRPr="00567721" w:rsidRDefault="0065273F" w:rsidP="0065273F">
      <w:pPr>
        <w:pStyle w:val="Kop2"/>
        <w:rPr>
          <w:lang w:val="nl-NL"/>
        </w:rPr>
      </w:pPr>
      <w:bookmarkStart w:id="31" w:name="_Toc388826416"/>
      <w:r w:rsidRPr="00567721">
        <w:rPr>
          <w:lang w:val="nl-NL"/>
        </w:rPr>
        <w:t>Hybride motor</w:t>
      </w:r>
      <w:bookmarkEnd w:id="31"/>
    </w:p>
    <w:p w:rsidR="0065273F" w:rsidRDefault="0065273F" w:rsidP="0065273F">
      <w:pPr>
        <w:ind w:left="360"/>
        <w:rPr>
          <w:lang w:val="nl-NL"/>
        </w:rPr>
      </w:pPr>
      <w:r>
        <w:rPr>
          <w:lang w:val="nl-NL"/>
        </w:rPr>
        <w:t>De term hybride slaat op het feit dat er minstens twee werkingsprincipes in één motor gecombineerd worden of dat er meerdere energieopslagmedia aangewend worden om als ener</w:t>
      </w:r>
      <w:r w:rsidR="000C7F33">
        <w:rPr>
          <w:lang w:val="nl-NL"/>
        </w:rPr>
        <w:t xml:space="preserve">giebron voor de motor te </w:t>
      </w:r>
      <w:r w:rsidR="000C7F33" w:rsidRPr="00465011">
        <w:rPr>
          <w:lang w:val="nl-NL"/>
        </w:rPr>
        <w:t>dienen</w:t>
      </w:r>
      <w:r w:rsidRPr="00465011">
        <w:rPr>
          <w:lang w:val="nl-NL"/>
        </w:rPr>
        <w:t>. Praktisch</w:t>
      </w:r>
      <w:r>
        <w:rPr>
          <w:lang w:val="nl-NL"/>
        </w:rPr>
        <w:t xml:space="preserve"> komt dit er meestal op neer dat de klassieke verbrandingsmotor samen met een of meerdere elektrische motoren samen zullen werken om het nodige vermogen te allen tijde te behouden. De in paragraaf 4.4.3 </w:t>
      </w:r>
      <w:r w:rsidRPr="00465011">
        <w:rPr>
          <w:lang w:val="nl-NL"/>
        </w:rPr>
        <w:t xml:space="preserve">besproken </w:t>
      </w:r>
      <w:r w:rsidR="000C7F33" w:rsidRPr="00465011">
        <w:rPr>
          <w:lang w:val="nl-NL"/>
        </w:rPr>
        <w:t>elektromotor</w:t>
      </w:r>
      <w:r w:rsidR="000C7F33">
        <w:rPr>
          <w:lang w:val="nl-NL"/>
        </w:rPr>
        <w:t xml:space="preserve"> </w:t>
      </w:r>
      <w:r>
        <w:rPr>
          <w:lang w:val="nl-NL"/>
        </w:rPr>
        <w:t>kan echter ook als hybride motor gezien worden. Hoewel deze geen gebruik maakt van verschillende energiebronnen, kan ze toch als dusdanig b</w:t>
      </w:r>
      <w:r w:rsidR="009E76D5">
        <w:rPr>
          <w:lang w:val="nl-NL"/>
        </w:rPr>
        <w:t>eschouwd worden, omdat deze</w:t>
      </w:r>
      <w:r>
        <w:rPr>
          <w:lang w:val="nl-NL"/>
        </w:rPr>
        <w:t xml:space="preserve"> berust op twee soorten motorprincipes, </w:t>
      </w:r>
      <w:proofErr w:type="spellStart"/>
      <w:r>
        <w:rPr>
          <w:lang w:val="nl-NL"/>
        </w:rPr>
        <w:t>nl</w:t>
      </w:r>
      <w:proofErr w:type="spellEnd"/>
      <w:r>
        <w:rPr>
          <w:lang w:val="nl-NL"/>
        </w:rPr>
        <w:t xml:space="preserve">. de permanente magneet motor en de </w:t>
      </w:r>
      <w:proofErr w:type="spellStart"/>
      <w:r>
        <w:rPr>
          <w:lang w:val="nl-NL"/>
        </w:rPr>
        <w:t>reluctantie</w:t>
      </w:r>
      <w:proofErr w:type="spellEnd"/>
      <w:r>
        <w:rPr>
          <w:lang w:val="nl-NL"/>
        </w:rPr>
        <w:t xml:space="preserve"> machine.  Mogelijke bronnen voor hybride toestellen zijn: </w:t>
      </w:r>
    </w:p>
    <w:p w:rsidR="0065273F" w:rsidRDefault="0065273F" w:rsidP="0065273F">
      <w:pPr>
        <w:pStyle w:val="Lijstalinea"/>
        <w:numPr>
          <w:ilvl w:val="0"/>
          <w:numId w:val="30"/>
        </w:numPr>
        <w:rPr>
          <w:lang w:val="nl-NL"/>
        </w:rPr>
      </w:pPr>
      <w:r>
        <w:rPr>
          <w:lang w:val="nl-NL"/>
        </w:rPr>
        <w:t>Kool, hout en andere vast brandbare stoffen</w:t>
      </w:r>
    </w:p>
    <w:p w:rsidR="0065273F" w:rsidRDefault="0065273F" w:rsidP="0065273F">
      <w:pPr>
        <w:pStyle w:val="Lijstalinea"/>
        <w:numPr>
          <w:ilvl w:val="0"/>
          <w:numId w:val="30"/>
        </w:numPr>
        <w:rPr>
          <w:lang w:val="nl-NL"/>
        </w:rPr>
      </w:pPr>
      <w:r>
        <w:rPr>
          <w:lang w:val="nl-NL"/>
        </w:rPr>
        <w:t>Gecomprimeerd of vloeibaar natuurlijk gas</w:t>
      </w:r>
    </w:p>
    <w:p w:rsidR="0065273F" w:rsidRDefault="0065273F" w:rsidP="0065273F">
      <w:pPr>
        <w:pStyle w:val="Lijstalinea"/>
        <w:numPr>
          <w:ilvl w:val="0"/>
          <w:numId w:val="30"/>
        </w:numPr>
        <w:rPr>
          <w:lang w:val="nl-NL"/>
        </w:rPr>
      </w:pPr>
      <w:r>
        <w:rPr>
          <w:lang w:val="nl-NL"/>
        </w:rPr>
        <w:t>Elektriciteit</w:t>
      </w:r>
    </w:p>
    <w:p w:rsidR="0065273F" w:rsidRDefault="0065273F" w:rsidP="0065273F">
      <w:pPr>
        <w:pStyle w:val="Lijstalinea"/>
        <w:numPr>
          <w:ilvl w:val="0"/>
          <w:numId w:val="30"/>
        </w:numPr>
        <w:rPr>
          <w:lang w:val="nl-NL"/>
        </w:rPr>
      </w:pPr>
      <w:r>
        <w:rPr>
          <w:lang w:val="nl-NL"/>
        </w:rPr>
        <w:t>Elektromagnetische velden, radiogolven</w:t>
      </w:r>
    </w:p>
    <w:p w:rsidR="0065273F" w:rsidRDefault="0065273F" w:rsidP="0065273F">
      <w:pPr>
        <w:pStyle w:val="Lijstalinea"/>
        <w:numPr>
          <w:ilvl w:val="0"/>
          <w:numId w:val="30"/>
        </w:numPr>
        <w:rPr>
          <w:lang w:val="nl-NL"/>
        </w:rPr>
      </w:pPr>
      <w:r>
        <w:rPr>
          <w:lang w:val="nl-NL"/>
        </w:rPr>
        <w:t>Elektrische batterij</w:t>
      </w:r>
    </w:p>
    <w:p w:rsidR="0065273F" w:rsidRDefault="0065273F" w:rsidP="0065273F">
      <w:pPr>
        <w:pStyle w:val="Lijstalinea"/>
        <w:numPr>
          <w:ilvl w:val="0"/>
          <w:numId w:val="30"/>
        </w:numPr>
        <w:rPr>
          <w:lang w:val="nl-NL"/>
        </w:rPr>
      </w:pPr>
      <w:r>
        <w:rPr>
          <w:lang w:val="nl-NL"/>
        </w:rPr>
        <w:t>Spierkracht</w:t>
      </w:r>
    </w:p>
    <w:p w:rsidR="0065273F" w:rsidRDefault="0065273F" w:rsidP="0065273F">
      <w:pPr>
        <w:pStyle w:val="Lijstalinea"/>
        <w:numPr>
          <w:ilvl w:val="0"/>
          <w:numId w:val="30"/>
        </w:numPr>
        <w:rPr>
          <w:lang w:val="nl-NL"/>
        </w:rPr>
      </w:pPr>
      <w:r>
        <w:rPr>
          <w:lang w:val="nl-NL"/>
        </w:rPr>
        <w:t>Waterstof</w:t>
      </w:r>
    </w:p>
    <w:p w:rsidR="0065273F" w:rsidRDefault="0065273F" w:rsidP="0065273F">
      <w:pPr>
        <w:pStyle w:val="Lijstalinea"/>
        <w:numPr>
          <w:ilvl w:val="0"/>
          <w:numId w:val="30"/>
        </w:numPr>
        <w:rPr>
          <w:lang w:val="nl-NL"/>
        </w:rPr>
      </w:pPr>
      <w:r>
        <w:rPr>
          <w:lang w:val="nl-NL"/>
        </w:rPr>
        <w:t>Petroleumderivaten</w:t>
      </w:r>
    </w:p>
    <w:p w:rsidR="0065273F" w:rsidRDefault="0065273F" w:rsidP="0065273F">
      <w:pPr>
        <w:pStyle w:val="Lijstalinea"/>
        <w:numPr>
          <w:ilvl w:val="0"/>
          <w:numId w:val="30"/>
        </w:numPr>
        <w:rPr>
          <w:lang w:val="nl-NL"/>
        </w:rPr>
      </w:pPr>
      <w:r>
        <w:rPr>
          <w:lang w:val="nl-NL"/>
        </w:rPr>
        <w:t>Zonne-energie</w:t>
      </w:r>
    </w:p>
    <w:p w:rsidR="0065273F" w:rsidRDefault="0065273F" w:rsidP="0065273F">
      <w:pPr>
        <w:pStyle w:val="Lijstalinea"/>
        <w:numPr>
          <w:ilvl w:val="0"/>
          <w:numId w:val="30"/>
        </w:numPr>
        <w:rPr>
          <w:lang w:val="nl-NL"/>
        </w:rPr>
      </w:pPr>
      <w:r>
        <w:rPr>
          <w:lang w:val="nl-NL"/>
        </w:rPr>
        <w:t>Wind</w:t>
      </w:r>
    </w:p>
    <w:p w:rsidR="0065273F" w:rsidRDefault="0065273F" w:rsidP="0065273F">
      <w:pPr>
        <w:pStyle w:val="Lijstalinea"/>
        <w:numPr>
          <w:ilvl w:val="0"/>
          <w:numId w:val="30"/>
        </w:numPr>
        <w:rPr>
          <w:lang w:val="nl-NL"/>
        </w:rPr>
      </w:pPr>
      <w:r>
        <w:rPr>
          <w:lang w:val="nl-NL"/>
        </w:rPr>
        <w:t>…</w:t>
      </w:r>
    </w:p>
    <w:p w:rsidR="00253FA9" w:rsidRDefault="0065273F" w:rsidP="005C2A0E">
      <w:pPr>
        <w:ind w:left="432"/>
        <w:rPr>
          <w:lang w:val="nl-NL"/>
        </w:rPr>
      </w:pPr>
      <w:r>
        <w:rPr>
          <w:lang w:val="nl-NL"/>
        </w:rPr>
        <w:t xml:space="preserve">In de luchtvaart is er reeds met hybriden geëxperimenteerd, waarvan de Boeing </w:t>
      </w:r>
      <w:proofErr w:type="spellStart"/>
      <w:r>
        <w:rPr>
          <w:lang w:val="nl-NL"/>
        </w:rPr>
        <w:t>Fuel</w:t>
      </w:r>
      <w:proofErr w:type="spellEnd"/>
      <w:r>
        <w:rPr>
          <w:lang w:val="nl-NL"/>
        </w:rPr>
        <w:t xml:space="preserve"> </w:t>
      </w:r>
      <w:proofErr w:type="spellStart"/>
      <w:r>
        <w:rPr>
          <w:lang w:val="nl-NL"/>
        </w:rPr>
        <w:t>Cell</w:t>
      </w:r>
      <w:proofErr w:type="spellEnd"/>
      <w:r>
        <w:rPr>
          <w:lang w:val="nl-NL"/>
        </w:rPr>
        <w:t xml:space="preserve"> </w:t>
      </w:r>
      <w:proofErr w:type="spellStart"/>
      <w:r>
        <w:rPr>
          <w:lang w:val="nl-NL"/>
        </w:rPr>
        <w:t>Demonstrator</w:t>
      </w:r>
      <w:proofErr w:type="spellEnd"/>
      <w:r>
        <w:rPr>
          <w:lang w:val="nl-NL"/>
        </w:rPr>
        <w:t xml:space="preserve"> een goed voorbeeld is. Dit vliegtuig combineert een PEM brandstofcel (zie paragraaf 6.4) met </w:t>
      </w:r>
      <w:proofErr w:type="spellStart"/>
      <w:r>
        <w:rPr>
          <w:lang w:val="nl-NL"/>
        </w:rPr>
        <w:t>lithium-ion</w:t>
      </w:r>
      <w:proofErr w:type="spellEnd"/>
      <w:r>
        <w:rPr>
          <w:lang w:val="nl-NL"/>
        </w:rPr>
        <w:t xml:space="preserve"> batterijen. Beide systemen voeden een elektromotor, die op haar beurt aan een conventionele propeller gekoppeld is. De brandstofcel voorziet hierbij het vermogen tijdens </w:t>
      </w:r>
      <w:r>
        <w:rPr>
          <w:lang w:val="nl-NL"/>
        </w:rPr>
        <w:lastRenderedPageBreak/>
        <w:t xml:space="preserve">kruisvlucht, wat voldoende is, maar tijdens de vluchtfases </w:t>
      </w:r>
      <w:r w:rsidRPr="00465011">
        <w:rPr>
          <w:lang w:val="nl-NL"/>
        </w:rPr>
        <w:t>die meer vermogen</w:t>
      </w:r>
      <w:r>
        <w:rPr>
          <w:lang w:val="nl-NL"/>
        </w:rPr>
        <w:t xml:space="preserve"> nodig hebben, zoals </w:t>
      </w:r>
      <w:proofErr w:type="spellStart"/>
      <w:r>
        <w:rPr>
          <w:lang w:val="nl-NL"/>
        </w:rPr>
        <w:t>take-off</w:t>
      </w:r>
      <w:proofErr w:type="spellEnd"/>
      <w:r>
        <w:rPr>
          <w:lang w:val="nl-NL"/>
        </w:rPr>
        <w:t xml:space="preserve"> en het klimmen wordt er gebruik gemaakt van lichtgewicht </w:t>
      </w:r>
      <w:proofErr w:type="spellStart"/>
      <w:r>
        <w:rPr>
          <w:lang w:val="nl-NL"/>
        </w:rPr>
        <w:t>lithium-ion</w:t>
      </w:r>
      <w:proofErr w:type="spellEnd"/>
      <w:r>
        <w:rPr>
          <w:lang w:val="nl-NL"/>
        </w:rPr>
        <w:t xml:space="preserve"> batterijen. </w:t>
      </w:r>
      <w:r w:rsidR="00253FA9">
        <w:rPr>
          <w:lang w:val="nl-NL"/>
        </w:rPr>
        <w:br w:type="page"/>
      </w:r>
    </w:p>
    <w:p w:rsidR="00253FA9" w:rsidRDefault="00253FA9" w:rsidP="000321F5">
      <w:pPr>
        <w:pStyle w:val="Kop1"/>
      </w:pPr>
      <w:bookmarkStart w:id="32" w:name="_Toc388826417"/>
      <w:r>
        <w:lastRenderedPageBreak/>
        <w:t>Opslagmedium</w:t>
      </w:r>
      <w:r w:rsidR="00D075BF">
        <w:t xml:space="preserve"> energie</w:t>
      </w:r>
      <w:bookmarkEnd w:id="32"/>
    </w:p>
    <w:p w:rsidR="000267CD" w:rsidRDefault="000267CD" w:rsidP="0061396F">
      <w:pPr>
        <w:rPr>
          <w:lang w:val="nl-NL"/>
        </w:rPr>
      </w:pPr>
      <w:r>
        <w:rPr>
          <w:lang w:val="nl-NL"/>
        </w:rPr>
        <w:t xml:space="preserve">Het opslagmedium is een essentieel </w:t>
      </w:r>
      <w:r w:rsidR="009E76D5">
        <w:rPr>
          <w:lang w:val="nl-NL"/>
        </w:rPr>
        <w:t>criterium</w:t>
      </w:r>
      <w:r>
        <w:rPr>
          <w:lang w:val="nl-NL"/>
        </w:rPr>
        <w:t xml:space="preserve"> om </w:t>
      </w:r>
      <w:r w:rsidR="009E76D5">
        <w:rPr>
          <w:lang w:val="nl-NL"/>
        </w:rPr>
        <w:t>na te gaan</w:t>
      </w:r>
      <w:r>
        <w:rPr>
          <w:lang w:val="nl-NL"/>
        </w:rPr>
        <w:t xml:space="preserve"> of een bepaalde aandrijving al dan niet </w:t>
      </w:r>
      <w:r w:rsidR="009E76D5">
        <w:rPr>
          <w:lang w:val="nl-NL"/>
        </w:rPr>
        <w:t xml:space="preserve">als </w:t>
      </w:r>
      <w:r>
        <w:rPr>
          <w:lang w:val="nl-NL"/>
        </w:rPr>
        <w:t>mogelijk</w:t>
      </w:r>
      <w:r w:rsidR="009E76D5">
        <w:rPr>
          <w:lang w:val="nl-NL"/>
        </w:rPr>
        <w:t>e kandidaat beschouwd kan worden</w:t>
      </w:r>
      <w:r>
        <w:rPr>
          <w:lang w:val="nl-NL"/>
        </w:rPr>
        <w:t>. Het is dus mogelijk dat een energiebron niet genoeg energie op korte termijn kan leveren, of dat</w:t>
      </w:r>
      <w:r w:rsidR="00DB1C7C">
        <w:rPr>
          <w:lang w:val="nl-NL"/>
        </w:rPr>
        <w:t xml:space="preserve"> het maximale gewicht (zie hoofdstuk 14</w:t>
      </w:r>
      <w:r>
        <w:rPr>
          <w:lang w:val="nl-NL"/>
        </w:rPr>
        <w:t>) overschreden wordt. Ook de positie, soorten tanks, druk en temperatuur komen hierbij aan bod.</w:t>
      </w:r>
    </w:p>
    <w:p w:rsidR="008A008B" w:rsidRDefault="0076597B" w:rsidP="0061396F">
      <w:pPr>
        <w:rPr>
          <w:lang w:val="nl-NL"/>
        </w:rPr>
      </w:pPr>
      <w:r>
        <w:rPr>
          <w:noProof/>
          <w:lang w:val="nl-BE" w:eastAsia="nl-BE"/>
        </w:rPr>
        <w:drawing>
          <wp:anchor distT="0" distB="0" distL="114300" distR="114300" simplePos="0" relativeHeight="251652608" behindDoc="1" locked="0" layoutInCell="1" allowOverlap="1">
            <wp:simplePos x="0" y="0"/>
            <wp:positionH relativeFrom="column">
              <wp:posOffset>247650</wp:posOffset>
            </wp:positionH>
            <wp:positionV relativeFrom="paragraph">
              <wp:posOffset>833755</wp:posOffset>
            </wp:positionV>
            <wp:extent cx="5305425" cy="5057775"/>
            <wp:effectExtent l="19050" t="0" r="9525" b="0"/>
            <wp:wrapTight wrapText="bothSides">
              <wp:wrapPolygon edited="0">
                <wp:start x="-78" y="0"/>
                <wp:lineTo x="-78" y="21559"/>
                <wp:lineTo x="21639" y="21559"/>
                <wp:lineTo x="21639" y="0"/>
                <wp:lineTo x="-78"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305425" cy="5057775"/>
                    </a:xfrm>
                    <a:prstGeom prst="rect">
                      <a:avLst/>
                    </a:prstGeom>
                  </pic:spPr>
                </pic:pic>
              </a:graphicData>
            </a:graphic>
          </wp:anchor>
        </w:drawing>
      </w:r>
      <w:r w:rsidR="007807BD">
        <w:rPr>
          <w:lang w:val="nl-NL"/>
        </w:rPr>
        <w:t>De verschillende energieopslagmedia die hier aan bod komen zijn deze die op verschillende manieren kunnen worden aangewend</w:t>
      </w:r>
      <w:r w:rsidR="008F6DAA">
        <w:rPr>
          <w:lang w:val="nl-NL"/>
        </w:rPr>
        <w:t xml:space="preserve"> door verschillende motoren. Brandstoffen die eigen zijn aan één specifiek soort motor en dus enkel door desbetreffende motor gebruikt </w:t>
      </w:r>
      <w:r w:rsidR="009E76D5">
        <w:rPr>
          <w:lang w:val="nl-NL"/>
        </w:rPr>
        <w:t>kunnen worden</w:t>
      </w:r>
      <w:r w:rsidR="008F6DAA">
        <w:rPr>
          <w:lang w:val="nl-NL"/>
        </w:rPr>
        <w:t xml:space="preserve">, werden reeds besproken in </w:t>
      </w:r>
      <w:r w:rsidR="00D2701E">
        <w:rPr>
          <w:lang w:val="nl-NL"/>
        </w:rPr>
        <w:t>hoofdstuk 4</w:t>
      </w:r>
      <w:r w:rsidR="008F6DAA">
        <w:rPr>
          <w:lang w:val="nl-NL"/>
        </w:rPr>
        <w:t>.</w:t>
      </w:r>
    </w:p>
    <w:p w:rsidR="00A840B9" w:rsidRPr="000B5CAC" w:rsidRDefault="00A840B9" w:rsidP="00A840B9">
      <w:pPr>
        <w:keepNext/>
        <w:rPr>
          <w:lang w:val="nl-BE"/>
        </w:rPr>
      </w:pPr>
    </w:p>
    <w:p w:rsidR="00A840B9" w:rsidRPr="00426CC4" w:rsidRDefault="00A840B9" w:rsidP="0076597B">
      <w:pPr>
        <w:pStyle w:val="Bijschrift"/>
        <w:ind w:left="426"/>
        <w:rPr>
          <w:lang w:val="nl-NL"/>
        </w:rPr>
      </w:pPr>
      <w:bookmarkStart w:id="33" w:name="_Toc388825216"/>
      <w:r w:rsidRPr="00426CC4">
        <w:rPr>
          <w:lang w:val="nl-NL"/>
        </w:rPr>
        <w:t xml:space="preserve">Figuur </w:t>
      </w:r>
      <w:r w:rsidR="003A5068">
        <w:fldChar w:fldCharType="begin"/>
      </w:r>
      <w:r w:rsidR="001948BF" w:rsidRPr="00426CC4">
        <w:rPr>
          <w:lang w:val="nl-NL"/>
        </w:rPr>
        <w:instrText xml:space="preserve"> SEQ Figuur \* ARABIC </w:instrText>
      </w:r>
      <w:r w:rsidR="003A5068">
        <w:fldChar w:fldCharType="separate"/>
      </w:r>
      <w:r w:rsidR="00BF4DC0">
        <w:rPr>
          <w:noProof/>
          <w:lang w:val="nl-NL"/>
        </w:rPr>
        <w:t>9</w:t>
      </w:r>
      <w:r w:rsidR="003A5068">
        <w:rPr>
          <w:noProof/>
        </w:rPr>
        <w:fldChar w:fldCharType="end"/>
      </w:r>
      <w:r w:rsidRPr="00426CC4">
        <w:rPr>
          <w:lang w:val="nl-NL"/>
        </w:rPr>
        <w:t xml:space="preserve">: Vergelijking opslagmedia </w:t>
      </w:r>
      <w:sdt>
        <w:sdtPr>
          <w:id w:val="1644309806"/>
          <w:citation/>
        </w:sdtPr>
        <w:sdtContent>
          <w:r w:rsidR="003A5068">
            <w:fldChar w:fldCharType="begin"/>
          </w:r>
          <w:r w:rsidRPr="00426CC4">
            <w:rPr>
              <w:lang w:val="nl-NL"/>
            </w:rPr>
            <w:instrText xml:space="preserve"> CITATION Law96 \l 1033 </w:instrText>
          </w:r>
          <w:r w:rsidR="003A5068">
            <w:fldChar w:fldCharType="separate"/>
          </w:r>
          <w:r w:rsidR="00E16DE7" w:rsidRPr="00E16DE7">
            <w:rPr>
              <w:noProof/>
              <w:lang w:val="nl-NL"/>
            </w:rPr>
            <w:t>(Lawrence Livermore National Laboratory, 1996)</w:t>
          </w:r>
          <w:r w:rsidR="003A5068">
            <w:fldChar w:fldCharType="end"/>
          </w:r>
        </w:sdtContent>
      </w:sdt>
      <w:bookmarkEnd w:id="33"/>
    </w:p>
    <w:p w:rsidR="00426CC4" w:rsidRDefault="00426CC4" w:rsidP="0061396F">
      <w:pPr>
        <w:rPr>
          <w:lang w:val="nl-NL"/>
        </w:rPr>
      </w:pPr>
      <w:r w:rsidRPr="00426CC4">
        <w:rPr>
          <w:lang w:val="nl-NL"/>
        </w:rPr>
        <w:t>Voor een zo</w:t>
      </w:r>
      <w:r>
        <w:rPr>
          <w:lang w:val="nl-NL"/>
        </w:rPr>
        <w:t xml:space="preserve"> optimaal mogelijke energieopslag in vliegtuigen, moet men uitermate rekening houden met de massa dat desbetreffende energiebron zal hebben. Hoe meer energie men kan opslaan </w:t>
      </w:r>
      <w:r w:rsidR="00D2701E">
        <w:rPr>
          <w:lang w:val="nl-NL"/>
        </w:rPr>
        <w:t>voor</w:t>
      </w:r>
      <w:r>
        <w:rPr>
          <w:lang w:val="nl-NL"/>
        </w:rPr>
        <w:t xml:space="preserve"> een zo klein mogelijke </w:t>
      </w:r>
      <w:r w:rsidRPr="00465011">
        <w:rPr>
          <w:lang w:val="nl-NL"/>
        </w:rPr>
        <w:t xml:space="preserve">massa, </w:t>
      </w:r>
      <w:r w:rsidR="00D2701E" w:rsidRPr="00465011">
        <w:rPr>
          <w:lang w:val="nl-NL"/>
        </w:rPr>
        <w:t>hoe</w:t>
      </w:r>
      <w:r w:rsidRPr="00465011">
        <w:rPr>
          <w:lang w:val="nl-NL"/>
        </w:rPr>
        <w:t xml:space="preserve"> meer </w:t>
      </w:r>
      <w:r w:rsidR="00FF6F09" w:rsidRPr="00465011">
        <w:rPr>
          <w:lang w:val="nl-NL"/>
        </w:rPr>
        <w:t>nuttig opslag</w:t>
      </w:r>
      <w:r w:rsidRPr="00465011">
        <w:rPr>
          <w:lang w:val="nl-NL"/>
        </w:rPr>
        <w:t>massa</w:t>
      </w:r>
      <w:r w:rsidR="00FF6F09" w:rsidRPr="00465011">
        <w:rPr>
          <w:lang w:val="nl-NL"/>
        </w:rPr>
        <w:t xml:space="preserve"> </w:t>
      </w:r>
      <w:r w:rsidR="00465011" w:rsidRPr="00465011">
        <w:rPr>
          <w:lang w:val="nl-NL"/>
        </w:rPr>
        <w:t>er</w:t>
      </w:r>
      <w:r w:rsidR="00FF6F09" w:rsidRPr="00465011">
        <w:rPr>
          <w:lang w:val="nl-NL"/>
        </w:rPr>
        <w:t xml:space="preserve"> overblijft en </w:t>
      </w:r>
      <w:r w:rsidRPr="00465011">
        <w:rPr>
          <w:lang w:val="nl-NL"/>
        </w:rPr>
        <w:t xml:space="preserve">gebruikt </w:t>
      </w:r>
      <w:r w:rsidR="00FF6F09" w:rsidRPr="00465011">
        <w:rPr>
          <w:lang w:val="nl-NL"/>
        </w:rPr>
        <w:t xml:space="preserve">kan worden om </w:t>
      </w:r>
      <w:r w:rsidRPr="00465011">
        <w:rPr>
          <w:lang w:val="nl-NL"/>
        </w:rPr>
        <w:lastRenderedPageBreak/>
        <w:t>bijvoorbeeld bagage</w:t>
      </w:r>
      <w:r w:rsidR="00FF6F09" w:rsidRPr="00465011">
        <w:rPr>
          <w:lang w:val="nl-NL"/>
        </w:rPr>
        <w:t xml:space="preserve"> mee te nemen</w:t>
      </w:r>
      <w:r w:rsidRPr="00465011">
        <w:rPr>
          <w:lang w:val="nl-NL"/>
        </w:rPr>
        <w:t>. Daarenboven</w:t>
      </w:r>
      <w:r>
        <w:rPr>
          <w:lang w:val="nl-NL"/>
        </w:rPr>
        <w:t xml:space="preserve"> moet men zeer goed oppassen dat de maximale massa van het vliegtuig niet overschreden wordt, daar dit voor erg gevaarlijke situaties kan zorgen.</w:t>
      </w:r>
    </w:p>
    <w:p w:rsidR="00426CC4" w:rsidRDefault="00426CC4" w:rsidP="0061396F">
      <w:pPr>
        <w:rPr>
          <w:lang w:val="nl-NL"/>
        </w:rPr>
      </w:pPr>
      <w:r>
        <w:rPr>
          <w:lang w:val="nl-NL"/>
        </w:rPr>
        <w:t xml:space="preserve">In bovenstaande figuur </w:t>
      </w:r>
      <w:r w:rsidRPr="00465011">
        <w:rPr>
          <w:lang w:val="nl-NL"/>
        </w:rPr>
        <w:t>ziet men enkel</w:t>
      </w:r>
      <w:r w:rsidR="00FF6F09" w:rsidRPr="00465011">
        <w:rPr>
          <w:lang w:val="nl-NL"/>
        </w:rPr>
        <w:t>e</w:t>
      </w:r>
      <w:r w:rsidRPr="00465011">
        <w:rPr>
          <w:lang w:val="nl-NL"/>
        </w:rPr>
        <w:t xml:space="preserve"> mogelijkheden</w:t>
      </w:r>
      <w:r>
        <w:rPr>
          <w:lang w:val="nl-NL"/>
        </w:rPr>
        <w:t xml:space="preserve"> om energie op te slaan. Hieruit kunnen we besluiten dat de klassieke brandstof het meeste energie voor een bepaalde massa kan bevatten, maar waterstof omvormen via brandstofcellen behoorlijk dicht in </w:t>
      </w:r>
      <w:r w:rsidRPr="00465011">
        <w:rPr>
          <w:lang w:val="nl-NL"/>
        </w:rPr>
        <w:t>de buurt</w:t>
      </w:r>
      <w:r w:rsidR="009E76D5">
        <w:rPr>
          <w:lang w:val="nl-NL"/>
        </w:rPr>
        <w:t xml:space="preserve"> komt</w:t>
      </w:r>
      <w:r w:rsidRPr="00465011">
        <w:rPr>
          <w:lang w:val="nl-NL"/>
        </w:rPr>
        <w:t xml:space="preserve">. </w:t>
      </w:r>
      <w:r w:rsidR="00FF6F09" w:rsidRPr="00465011">
        <w:rPr>
          <w:lang w:val="nl-NL"/>
        </w:rPr>
        <w:t xml:space="preserve">Merk op dat in deze figuur ook rekening gehouden is met bijkomende massa’s zoals de </w:t>
      </w:r>
      <w:r w:rsidR="00465011" w:rsidRPr="00465011">
        <w:rPr>
          <w:lang w:val="nl-NL"/>
        </w:rPr>
        <w:t>brandstoftanks</w:t>
      </w:r>
      <w:r w:rsidR="00FF6F09" w:rsidRPr="00465011">
        <w:rPr>
          <w:lang w:val="nl-NL"/>
        </w:rPr>
        <w:t xml:space="preserve">. </w:t>
      </w:r>
      <w:r w:rsidRPr="00465011">
        <w:rPr>
          <w:lang w:val="nl-NL"/>
        </w:rPr>
        <w:t>Batterijen</w:t>
      </w:r>
      <w:r>
        <w:rPr>
          <w:lang w:val="nl-NL"/>
        </w:rPr>
        <w:t xml:space="preserve"> daarentegen zijn ontzettend zwaar om dezelfde energie te kunnen opslaan.</w:t>
      </w:r>
    </w:p>
    <w:p w:rsidR="00A840B9" w:rsidRPr="00B727E8" w:rsidRDefault="00426CC4" w:rsidP="0061396F">
      <w:pPr>
        <w:rPr>
          <w:lang w:val="nl-NL"/>
        </w:rPr>
      </w:pPr>
      <w:r>
        <w:rPr>
          <w:lang w:val="nl-NL"/>
        </w:rPr>
        <w:t>Hoewel waterstof via brandstofcellen in de buurt komt, is hun piekvermogen lager dan bij de klassieke brandstoffen. Als dit piekvermogen noodzakelijk blijkt te zijn, kan er eventueel voor geopteerd worden om een hybride vorm te maken, waarbij dit piekvermogen geleverd kan worden door bijvoo</w:t>
      </w:r>
      <w:r w:rsidR="002954DA">
        <w:rPr>
          <w:lang w:val="nl-NL"/>
        </w:rPr>
        <w:t>rbeeld condensator</w:t>
      </w:r>
      <w:r w:rsidR="009E76D5">
        <w:rPr>
          <w:lang w:val="nl-NL"/>
        </w:rPr>
        <w:t>s</w:t>
      </w:r>
      <w:r w:rsidR="002954DA">
        <w:rPr>
          <w:lang w:val="nl-NL"/>
        </w:rPr>
        <w:t>. Deze kunnen dan opgeladen wor</w:t>
      </w:r>
      <w:r w:rsidR="008D06F3">
        <w:rPr>
          <w:lang w:val="nl-NL"/>
        </w:rPr>
        <w:t xml:space="preserve">den voor vertrek, of wanneer de </w:t>
      </w:r>
      <w:r w:rsidR="002954DA">
        <w:rPr>
          <w:lang w:val="nl-NL"/>
        </w:rPr>
        <w:t xml:space="preserve">motor een lager vermogen nodig </w:t>
      </w:r>
      <w:r w:rsidR="002954DA" w:rsidRPr="00465011">
        <w:rPr>
          <w:lang w:val="nl-NL"/>
        </w:rPr>
        <w:t xml:space="preserve">heeft dan </w:t>
      </w:r>
      <w:r w:rsidR="00FF6F09" w:rsidRPr="00465011">
        <w:rPr>
          <w:lang w:val="nl-NL"/>
        </w:rPr>
        <w:t>die</w:t>
      </w:r>
      <w:r w:rsidR="00FF6F09">
        <w:rPr>
          <w:lang w:val="nl-NL"/>
        </w:rPr>
        <w:t xml:space="preserve"> </w:t>
      </w:r>
      <w:r w:rsidR="002954DA">
        <w:rPr>
          <w:lang w:val="nl-NL"/>
        </w:rPr>
        <w:t>door de brandstofcellen geleverd wordt.</w:t>
      </w:r>
    </w:p>
    <w:p w:rsidR="002D64B3" w:rsidRPr="00567721" w:rsidRDefault="002D64B3" w:rsidP="00D53BAA">
      <w:pPr>
        <w:pStyle w:val="Kop2"/>
        <w:rPr>
          <w:lang w:val="nl-NL"/>
        </w:rPr>
      </w:pPr>
      <w:bookmarkStart w:id="34" w:name="_Toc388826418"/>
      <w:r w:rsidRPr="00567721">
        <w:rPr>
          <w:lang w:val="nl-NL"/>
        </w:rPr>
        <w:t>Biobrandstof</w:t>
      </w:r>
      <w:bookmarkEnd w:id="34"/>
    </w:p>
    <w:p w:rsidR="00F66863" w:rsidRDefault="00F66863" w:rsidP="00321AC6">
      <w:pPr>
        <w:ind w:left="360"/>
        <w:rPr>
          <w:lang w:val="nl-NL"/>
        </w:rPr>
      </w:pPr>
      <w:r>
        <w:rPr>
          <w:lang w:val="nl-NL"/>
        </w:rPr>
        <w:t>Biobrandstof</w:t>
      </w:r>
      <w:r w:rsidR="00521DFF">
        <w:rPr>
          <w:lang w:val="nl-NL"/>
        </w:rPr>
        <w:t>fen</w:t>
      </w:r>
      <w:r>
        <w:rPr>
          <w:lang w:val="nl-NL"/>
        </w:rPr>
        <w:t xml:space="preserve"> bestaa</w:t>
      </w:r>
      <w:r w:rsidR="00521DFF">
        <w:rPr>
          <w:lang w:val="nl-NL"/>
        </w:rPr>
        <w:t>n</w:t>
      </w:r>
      <w:r>
        <w:rPr>
          <w:lang w:val="nl-NL"/>
        </w:rPr>
        <w:t xml:space="preserve"> in twee varianten, gasvormig</w:t>
      </w:r>
      <w:r w:rsidR="00521DFF">
        <w:rPr>
          <w:lang w:val="nl-NL"/>
        </w:rPr>
        <w:t>e en vloeibare</w:t>
      </w:r>
      <w:r>
        <w:rPr>
          <w:lang w:val="nl-NL"/>
        </w:rPr>
        <w:t xml:space="preserve"> en worden wel eens genoemd als potentiële kandidaat voor toekomstige brandstoffen.</w:t>
      </w:r>
      <w:r w:rsidR="002C4465">
        <w:rPr>
          <w:lang w:val="nl-NL"/>
        </w:rPr>
        <w:t xml:space="preserve"> De hoofdreden hiervoor is dat het geen fossiele brandstof is en er bijgevolg een </w:t>
      </w:r>
      <w:proofErr w:type="spellStart"/>
      <w:r w:rsidR="002C4465">
        <w:rPr>
          <w:lang w:val="nl-NL"/>
        </w:rPr>
        <w:t>onuitputbare</w:t>
      </w:r>
      <w:proofErr w:type="spellEnd"/>
      <w:r w:rsidR="002C4465">
        <w:rPr>
          <w:lang w:val="nl-NL"/>
        </w:rPr>
        <w:t xml:space="preserve"> bron aan brandstof is. </w:t>
      </w:r>
      <w:r>
        <w:rPr>
          <w:lang w:val="nl-NL"/>
        </w:rPr>
        <w:t>De gasvormige v</w:t>
      </w:r>
      <w:r w:rsidR="00521DFF">
        <w:rPr>
          <w:lang w:val="nl-NL"/>
        </w:rPr>
        <w:t>ariant</w:t>
      </w:r>
      <w:r>
        <w:rPr>
          <w:lang w:val="nl-NL"/>
        </w:rPr>
        <w:t xml:space="preserve"> bestaat over het algemeen uit methaan, terwijl de vloeibare variant verschillende stoffen kan bevatten, afhankelijk van de oorsprong ervan.</w:t>
      </w:r>
    </w:p>
    <w:p w:rsidR="002C4465" w:rsidRDefault="00F66863" w:rsidP="00321AC6">
      <w:pPr>
        <w:ind w:left="360"/>
        <w:rPr>
          <w:lang w:val="nl-NL"/>
        </w:rPr>
      </w:pPr>
      <w:r>
        <w:rPr>
          <w:lang w:val="nl-NL"/>
        </w:rPr>
        <w:t xml:space="preserve">Het methaan gebruikt als biogas wordt gevormd door het proces van anaerobe vertering van organische materialen. Deze gassen kunnen onmiddellijk of na enige zuivering gebruikt worden als biobrandstof. </w:t>
      </w:r>
      <w:r w:rsidR="002C4465">
        <w:rPr>
          <w:lang w:val="nl-NL"/>
        </w:rPr>
        <w:t>De vloeibare variant, biodiesel genaamd, is hoofdzakelijk afkomstig van plantaardige oliën. Om deze brandstoffen te kunnen gebruiken moet</w:t>
      </w:r>
      <w:r>
        <w:rPr>
          <w:lang w:val="nl-NL"/>
        </w:rPr>
        <w:t xml:space="preserve"> de motor </w:t>
      </w:r>
      <w:r w:rsidR="002C4465">
        <w:rPr>
          <w:lang w:val="nl-NL"/>
        </w:rPr>
        <w:t xml:space="preserve">wel </w:t>
      </w:r>
      <w:r>
        <w:rPr>
          <w:lang w:val="nl-NL"/>
        </w:rPr>
        <w:t>enige aanpassingen ondergaan.</w:t>
      </w:r>
    </w:p>
    <w:p w:rsidR="002C4465" w:rsidRPr="00F66863" w:rsidRDefault="002C4465" w:rsidP="00321AC6">
      <w:pPr>
        <w:ind w:left="360"/>
        <w:rPr>
          <w:lang w:val="nl-NL"/>
        </w:rPr>
      </w:pPr>
      <w:r>
        <w:rPr>
          <w:lang w:val="nl-NL"/>
        </w:rPr>
        <w:t>Ook kan men enkele bedenkingen maken bij het gebruik van deze biobrandstoffen.</w:t>
      </w:r>
    </w:p>
    <w:p w:rsidR="00FF2D07" w:rsidRDefault="00E7513E" w:rsidP="00321AC6">
      <w:pPr>
        <w:ind w:left="360"/>
        <w:rPr>
          <w:lang w:val="nl-NL"/>
        </w:rPr>
      </w:pPr>
      <w:r>
        <w:rPr>
          <w:lang w:val="nl-NL"/>
        </w:rPr>
        <w:t>Als eerste impliceert het gebruik ervan niet meteen dat het een groenere vorm van energie is.</w:t>
      </w:r>
      <w:r w:rsidR="00D71D45">
        <w:rPr>
          <w:lang w:val="nl-NL"/>
        </w:rPr>
        <w:t xml:space="preserve"> Zo is de uitstoot van schadelijke stoffen bij de verbranding van </w:t>
      </w:r>
      <w:r w:rsidR="00200C81">
        <w:rPr>
          <w:lang w:val="nl-NL"/>
        </w:rPr>
        <w:t>oliën</w:t>
      </w:r>
      <w:r w:rsidR="00D71D45">
        <w:rPr>
          <w:lang w:val="nl-NL"/>
        </w:rPr>
        <w:t xml:space="preserve"> op plantenbasis</w:t>
      </w:r>
      <w:r w:rsidR="004F7B6C">
        <w:rPr>
          <w:lang w:val="nl-NL"/>
        </w:rPr>
        <w:t xml:space="preserve"> beduidend hoger</w:t>
      </w:r>
      <w:r w:rsidR="002C4465">
        <w:rPr>
          <w:lang w:val="nl-NL"/>
        </w:rPr>
        <w:t xml:space="preserve"> dan bij traditionele diesel en zal ook het gebruik van methaan een bepaalde uitstoot van schadelijke stoffen </w:t>
      </w:r>
      <w:r w:rsidR="00521DFF">
        <w:rPr>
          <w:lang w:val="nl-NL"/>
        </w:rPr>
        <w:t>veroorzaken</w:t>
      </w:r>
      <w:r w:rsidR="002C4465">
        <w:rPr>
          <w:lang w:val="nl-NL"/>
        </w:rPr>
        <w:t>.</w:t>
      </w:r>
      <w:r w:rsidR="004F7B6C">
        <w:rPr>
          <w:lang w:val="nl-NL"/>
        </w:rPr>
        <w:t xml:space="preserve"> Daarnaast kan men wel gebruik maken van brandstoffen op basis van granen of suiker producerende planten, die dan weer een lagere uitstoot hebben. Men kan dus besluiten dat de ene biobrandstof de andere niet is.</w:t>
      </w:r>
      <w:r w:rsidR="00D71D45">
        <w:rPr>
          <w:lang w:val="nl-NL"/>
        </w:rPr>
        <w:t xml:space="preserve"> </w:t>
      </w:r>
      <w:sdt>
        <w:sdtPr>
          <w:rPr>
            <w:lang w:val="nl-NL"/>
          </w:rPr>
          <w:id w:val="1172219537"/>
          <w:citation/>
        </w:sdtPr>
        <w:sdtContent>
          <w:r w:rsidR="003A5068">
            <w:rPr>
              <w:lang w:val="nl-NL"/>
            </w:rPr>
            <w:fldChar w:fldCharType="begin"/>
          </w:r>
          <w:r w:rsidR="00D71D45" w:rsidRPr="00D71D45">
            <w:rPr>
              <w:lang w:val="nl-NL"/>
            </w:rPr>
            <w:instrText xml:space="preserve"> CITATION Mar07 \l 1033 </w:instrText>
          </w:r>
          <w:r w:rsidR="003A5068">
            <w:rPr>
              <w:lang w:val="nl-NL"/>
            </w:rPr>
            <w:fldChar w:fldCharType="separate"/>
          </w:r>
          <w:r w:rsidR="00E16DE7" w:rsidRPr="00E16DE7">
            <w:rPr>
              <w:noProof/>
              <w:lang w:val="nl-NL"/>
            </w:rPr>
            <w:t>(Martini, Astorga, &amp; Farfaletti, 2007)</w:t>
          </w:r>
          <w:r w:rsidR="003A5068">
            <w:rPr>
              <w:lang w:val="nl-NL"/>
            </w:rPr>
            <w:fldChar w:fldCharType="end"/>
          </w:r>
        </w:sdtContent>
      </w:sdt>
      <w:r>
        <w:rPr>
          <w:lang w:val="nl-NL"/>
        </w:rPr>
        <w:t xml:space="preserve"> </w:t>
      </w:r>
    </w:p>
    <w:p w:rsidR="009008DE" w:rsidRDefault="004F7B6C" w:rsidP="00321AC6">
      <w:pPr>
        <w:ind w:left="360"/>
        <w:rPr>
          <w:lang w:val="nl-NL"/>
        </w:rPr>
      </w:pPr>
      <w:r>
        <w:rPr>
          <w:lang w:val="nl-NL"/>
        </w:rPr>
        <w:t>Daarenboven zorg</w:t>
      </w:r>
      <w:r w:rsidR="002C4465">
        <w:rPr>
          <w:lang w:val="nl-NL"/>
        </w:rPr>
        <w:t>t</w:t>
      </w:r>
      <w:r>
        <w:rPr>
          <w:lang w:val="nl-NL"/>
        </w:rPr>
        <w:t xml:space="preserve"> bio</w:t>
      </w:r>
      <w:r w:rsidR="002C4465">
        <w:rPr>
          <w:lang w:val="nl-NL"/>
        </w:rPr>
        <w:t>diesel</w:t>
      </w:r>
      <w:r>
        <w:rPr>
          <w:lang w:val="nl-NL"/>
        </w:rPr>
        <w:t xml:space="preserve"> voor een probleem van heel andere aard, </w:t>
      </w:r>
      <w:proofErr w:type="spellStart"/>
      <w:r>
        <w:rPr>
          <w:lang w:val="nl-NL"/>
        </w:rPr>
        <w:t>nl</w:t>
      </w:r>
      <w:proofErr w:type="spellEnd"/>
      <w:r>
        <w:rPr>
          <w:lang w:val="nl-NL"/>
        </w:rPr>
        <w:t xml:space="preserve">. het voedselprobleem. </w:t>
      </w:r>
      <w:r w:rsidR="000565D0">
        <w:rPr>
          <w:lang w:val="nl-NL"/>
        </w:rPr>
        <w:t>Als in de toekomst biodiesel de standaard zou worden, dan zal er heel wat landbouwgrond gebruikt moeten worden voor de productie hiervan. Dat bet</w:t>
      </w:r>
      <w:r w:rsidR="00200C81">
        <w:rPr>
          <w:lang w:val="nl-NL"/>
        </w:rPr>
        <w:t>ekent</w:t>
      </w:r>
      <w:r w:rsidR="00521DFF">
        <w:rPr>
          <w:lang w:val="nl-NL"/>
        </w:rPr>
        <w:t xml:space="preserve"> dus</w:t>
      </w:r>
      <w:r w:rsidR="000565D0">
        <w:rPr>
          <w:lang w:val="nl-NL"/>
        </w:rPr>
        <w:t xml:space="preserve"> dat er bij het gebruik van landbouwgrond een keuze zal moeten gemaakt worden tussen het gebruiken van de grond voor energieproductie of voedselproductie. Aan huidige gebruiksvolumes van brandstof zal men dus heel veel landbouwgrond met brandstofproductie moeten belasten en zal het huidige voedseltekort alleen maar groter worden. </w:t>
      </w:r>
      <w:sdt>
        <w:sdtPr>
          <w:rPr>
            <w:lang w:val="nl-NL"/>
          </w:rPr>
          <w:id w:val="1879900680"/>
          <w:citation/>
        </w:sdtPr>
        <w:sdtContent>
          <w:r w:rsidR="003A5068">
            <w:rPr>
              <w:lang w:val="nl-NL"/>
            </w:rPr>
            <w:fldChar w:fldCharType="begin"/>
          </w:r>
          <w:r w:rsidR="000F2222" w:rsidRPr="009040A7">
            <w:rPr>
              <w:lang w:val="nl-NL"/>
            </w:rPr>
            <w:instrText xml:space="preserve"> CITATION Chr08 \l 1033 </w:instrText>
          </w:r>
          <w:r w:rsidR="003A5068">
            <w:rPr>
              <w:lang w:val="nl-NL"/>
            </w:rPr>
            <w:fldChar w:fldCharType="separate"/>
          </w:r>
          <w:r w:rsidR="00E16DE7" w:rsidRPr="00E16DE7">
            <w:rPr>
              <w:noProof/>
              <w:lang w:val="nl-NL"/>
            </w:rPr>
            <w:t>(Christianson, et al., 2008)</w:t>
          </w:r>
          <w:r w:rsidR="003A5068">
            <w:rPr>
              <w:lang w:val="nl-NL"/>
            </w:rPr>
            <w:fldChar w:fldCharType="end"/>
          </w:r>
        </w:sdtContent>
      </w:sdt>
    </w:p>
    <w:p w:rsidR="009008DE" w:rsidRDefault="009008DE">
      <w:pPr>
        <w:rPr>
          <w:lang w:val="nl-NL"/>
        </w:rPr>
      </w:pPr>
      <w:r>
        <w:rPr>
          <w:lang w:val="nl-NL"/>
        </w:rPr>
        <w:br w:type="page"/>
      </w:r>
    </w:p>
    <w:p w:rsidR="002D64B3" w:rsidRPr="002D64B3" w:rsidRDefault="00D075BF" w:rsidP="002D64B3">
      <w:pPr>
        <w:pStyle w:val="Kop2"/>
        <w:rPr>
          <w:lang w:val="nl-NL"/>
        </w:rPr>
      </w:pPr>
      <w:bookmarkStart w:id="35" w:name="_Toc388826419"/>
      <w:r>
        <w:rPr>
          <w:lang w:val="nl-NL"/>
        </w:rPr>
        <w:lastRenderedPageBreak/>
        <w:t>Waterstof</w:t>
      </w:r>
      <w:bookmarkEnd w:id="35"/>
    </w:p>
    <w:p w:rsidR="00860235" w:rsidRDefault="00860235" w:rsidP="00860235">
      <w:pPr>
        <w:ind w:left="360"/>
        <w:rPr>
          <w:lang w:val="nl-NL"/>
        </w:rPr>
      </w:pPr>
      <w:r>
        <w:rPr>
          <w:lang w:val="nl-NL"/>
        </w:rPr>
        <w:t>De mogelijk beschouwde opslagmogelijkheden voor waterstof zijn:</w:t>
      </w:r>
    </w:p>
    <w:p w:rsidR="00860235" w:rsidRDefault="007A75FE" w:rsidP="00860235">
      <w:pPr>
        <w:pStyle w:val="Lijstalinea"/>
        <w:numPr>
          <w:ilvl w:val="0"/>
          <w:numId w:val="26"/>
        </w:numPr>
        <w:rPr>
          <w:lang w:val="nl-NL"/>
        </w:rPr>
      </w:pPr>
      <w:proofErr w:type="spellStart"/>
      <w:r>
        <w:rPr>
          <w:lang w:val="nl-NL"/>
        </w:rPr>
        <w:t>Metaalhyd</w:t>
      </w:r>
      <w:r w:rsidR="00860235">
        <w:rPr>
          <w:lang w:val="nl-NL"/>
        </w:rPr>
        <w:t>ride</w:t>
      </w:r>
      <w:proofErr w:type="spellEnd"/>
    </w:p>
    <w:p w:rsidR="00860235" w:rsidRDefault="00860235" w:rsidP="00860235">
      <w:pPr>
        <w:pStyle w:val="Lijstalinea"/>
        <w:numPr>
          <w:ilvl w:val="0"/>
          <w:numId w:val="26"/>
        </w:numPr>
        <w:rPr>
          <w:lang w:val="nl-NL"/>
        </w:rPr>
      </w:pPr>
      <w:r>
        <w:rPr>
          <w:lang w:val="nl-NL"/>
        </w:rPr>
        <w:t>Vloeibaar</w:t>
      </w:r>
    </w:p>
    <w:p w:rsidR="00860235" w:rsidRPr="00860235" w:rsidRDefault="00860235" w:rsidP="00860235">
      <w:pPr>
        <w:pStyle w:val="Lijstalinea"/>
        <w:numPr>
          <w:ilvl w:val="0"/>
          <w:numId w:val="26"/>
        </w:numPr>
        <w:rPr>
          <w:lang w:val="nl-NL"/>
        </w:rPr>
      </w:pPr>
      <w:r>
        <w:rPr>
          <w:lang w:val="nl-NL"/>
        </w:rPr>
        <w:t xml:space="preserve">Gasvormig onder druk: 350 bar (5 000 </w:t>
      </w:r>
      <w:proofErr w:type="spellStart"/>
      <w:r>
        <w:rPr>
          <w:lang w:val="nl-NL"/>
        </w:rPr>
        <w:t>psi</w:t>
      </w:r>
      <w:proofErr w:type="spellEnd"/>
      <w:r>
        <w:rPr>
          <w:lang w:val="nl-NL"/>
        </w:rPr>
        <w:t xml:space="preserve">) en 700 bar (10 000 </w:t>
      </w:r>
      <w:proofErr w:type="spellStart"/>
      <w:r>
        <w:rPr>
          <w:lang w:val="nl-NL"/>
        </w:rPr>
        <w:t>psi</w:t>
      </w:r>
      <w:proofErr w:type="spellEnd"/>
      <w:r>
        <w:rPr>
          <w:lang w:val="nl-NL"/>
        </w:rPr>
        <w:t>)</w:t>
      </w:r>
    </w:p>
    <w:p w:rsidR="00860235" w:rsidRDefault="00860235" w:rsidP="003C5EDA">
      <w:pPr>
        <w:ind w:left="360"/>
        <w:rPr>
          <w:lang w:val="nl-NL"/>
        </w:rPr>
      </w:pPr>
      <w:r>
        <w:rPr>
          <w:noProof/>
          <w:lang w:val="nl-BE" w:eastAsia="nl-BE"/>
        </w:rPr>
        <w:drawing>
          <wp:inline distT="0" distB="0" distL="0" distR="0">
            <wp:extent cx="5238750" cy="3152775"/>
            <wp:effectExtent l="19050" t="0" r="0" b="0"/>
            <wp:docPr id="35" name="Afbeelding 7" descr="This figure shows the current status of several hydrogen storage systems in terms of weight and volume. It illustrates the volumetric and gravimetric hydrogen storage system capacities for DOE's 2015 target (9 wt%, 45 g/L), DOE's revised system targets (6.5 wt%, 50 g/L), DOE's ultimate target (7.5 wt%, 65 g/L), as well as estimates for different technologies: complex hydride (four points between 1.5 wt%, 18 g/L and 2.5 wt%, 25 g/L), c-sorbent (3 wt%, 15 g/L), chemical hydride (two points between 2.8 wt%, 23 g/L and 3.5 wt%, 28 g/L), 350 bar compressed hydrogen &quot;learning demos&quot; (between 2.8 wt%, 18 g/L and 4 wt%, 18 g/L), 700 bar compressed hydrogen &quot;learning demos&quot; (between 2.5 wt%, 20 g/L and 4.5 wt%, 20 g/L), cryocompressed (two points between 5.2 wt%, 25 g/L and 6 wt%, 37 g/L), and liquid hydrogen (two points between 4.9 wt%, 35 g/L and 6.7 wt%, 33 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figure shows the current status of several hydrogen storage systems in terms of weight and volume. It illustrates the volumetric and gravimetric hydrogen storage system capacities for DOE's 2015 target (9 wt%, 45 g/L), DOE's revised system targets (6.5 wt%, 50 g/L), DOE's ultimate target (7.5 wt%, 65 g/L), as well as estimates for different technologies: complex hydride (four points between 1.5 wt%, 18 g/L and 2.5 wt%, 25 g/L), c-sorbent (3 wt%, 15 g/L), chemical hydride (two points between 2.8 wt%, 23 g/L and 3.5 wt%, 28 g/L), 350 bar compressed hydrogen &quot;learning demos&quot; (between 2.8 wt%, 18 g/L and 4 wt%, 18 g/L), 700 bar compressed hydrogen &quot;learning demos&quot; (between 2.5 wt%, 20 g/L and 4.5 wt%, 20 g/L), cryocompressed (two points between 5.2 wt%, 25 g/L and 6 wt%, 37 g/L), and liquid hydrogen (two points between 4.9 wt%, 35 g/L and 6.7 wt%, 33 g/L)."/>
                    <pic:cNvPicPr>
                      <a:picLocks noChangeAspect="1" noChangeArrowheads="1"/>
                    </pic:cNvPicPr>
                  </pic:nvPicPr>
                  <pic:blipFill>
                    <a:blip r:embed="rId33" cstate="print"/>
                    <a:srcRect/>
                    <a:stretch>
                      <a:fillRect/>
                    </a:stretch>
                  </pic:blipFill>
                  <pic:spPr bwMode="auto">
                    <a:xfrm>
                      <a:off x="0" y="0"/>
                      <a:ext cx="5238750" cy="3152775"/>
                    </a:xfrm>
                    <a:prstGeom prst="rect">
                      <a:avLst/>
                    </a:prstGeom>
                    <a:noFill/>
                    <a:ln w="9525">
                      <a:noFill/>
                      <a:miter lim="800000"/>
                      <a:headEnd/>
                      <a:tailEnd/>
                    </a:ln>
                  </pic:spPr>
                </pic:pic>
              </a:graphicData>
            </a:graphic>
          </wp:inline>
        </w:drawing>
      </w:r>
    </w:p>
    <w:p w:rsidR="00860235" w:rsidRPr="003C5EDA" w:rsidRDefault="00860235" w:rsidP="00860235">
      <w:pPr>
        <w:pStyle w:val="Bijschrift"/>
        <w:ind w:firstLine="720"/>
        <w:rPr>
          <w:lang w:val="nl-NL"/>
        </w:rPr>
      </w:pPr>
      <w:bookmarkStart w:id="36" w:name="_Toc388825217"/>
      <w:r w:rsidRPr="003C5EDA">
        <w:rPr>
          <w:lang w:val="nl-NL"/>
        </w:rPr>
        <w:t xml:space="preserve">Figuur </w:t>
      </w:r>
      <w:r w:rsidR="003A5068">
        <w:fldChar w:fldCharType="begin"/>
      </w:r>
      <w:r w:rsidRPr="003C5EDA">
        <w:rPr>
          <w:lang w:val="nl-NL"/>
        </w:rPr>
        <w:instrText xml:space="preserve"> SEQ Figuur \* ARABIC </w:instrText>
      </w:r>
      <w:r w:rsidR="003A5068">
        <w:fldChar w:fldCharType="separate"/>
      </w:r>
      <w:r w:rsidR="00BF4DC0">
        <w:rPr>
          <w:noProof/>
          <w:lang w:val="nl-NL"/>
        </w:rPr>
        <w:t>10</w:t>
      </w:r>
      <w:r w:rsidR="003A5068">
        <w:rPr>
          <w:noProof/>
        </w:rPr>
        <w:fldChar w:fldCharType="end"/>
      </w:r>
      <w:r w:rsidRPr="003C5EDA">
        <w:rPr>
          <w:lang w:val="nl-NL"/>
        </w:rPr>
        <w:t>: Status van hedendaagse technologieën</w:t>
      </w:r>
      <w:r>
        <w:rPr>
          <w:lang w:val="nl-NL"/>
        </w:rPr>
        <w:t xml:space="preserve"> voor</w:t>
      </w:r>
      <w:r w:rsidRPr="003C5EDA">
        <w:rPr>
          <w:lang w:val="nl-NL"/>
        </w:rPr>
        <w:t xml:space="preserve"> opslag </w:t>
      </w:r>
      <w:r>
        <w:rPr>
          <w:lang w:val="nl-NL"/>
        </w:rPr>
        <w:t xml:space="preserve">van </w:t>
      </w:r>
      <w:r w:rsidRPr="003C5EDA">
        <w:rPr>
          <w:lang w:val="nl-NL"/>
        </w:rPr>
        <w:t>waterstof</w:t>
      </w:r>
      <w:bookmarkEnd w:id="36"/>
    </w:p>
    <w:p w:rsidR="007A75FE" w:rsidRDefault="00860235" w:rsidP="007A75FE">
      <w:pPr>
        <w:keepNext/>
        <w:ind w:left="360"/>
      </w:pPr>
      <w:r>
        <w:rPr>
          <w:noProof/>
          <w:lang w:val="nl-BE" w:eastAsia="nl-BE"/>
        </w:rPr>
        <w:drawing>
          <wp:inline distT="0" distB="0" distL="0" distR="0">
            <wp:extent cx="5543550" cy="2886075"/>
            <wp:effectExtent l="19050" t="0" r="0" b="0"/>
            <wp:docPr id="3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5543550" cy="2886075"/>
                    </a:xfrm>
                    <a:prstGeom prst="rect">
                      <a:avLst/>
                    </a:prstGeom>
                    <a:noFill/>
                    <a:ln w="9525">
                      <a:noFill/>
                      <a:miter lim="800000"/>
                      <a:headEnd/>
                      <a:tailEnd/>
                    </a:ln>
                  </pic:spPr>
                </pic:pic>
              </a:graphicData>
            </a:graphic>
          </wp:inline>
        </w:drawing>
      </w:r>
    </w:p>
    <w:p w:rsidR="007A75FE" w:rsidRPr="007A75FE" w:rsidRDefault="007A75FE" w:rsidP="00200C81">
      <w:pPr>
        <w:pStyle w:val="Bijschrift"/>
        <w:ind w:firstLine="360"/>
        <w:rPr>
          <w:lang w:val="nl-BE"/>
        </w:rPr>
      </w:pPr>
      <w:bookmarkStart w:id="37" w:name="_Toc388825218"/>
      <w:r w:rsidRPr="007A75FE">
        <w:rPr>
          <w:lang w:val="nl-BE"/>
        </w:rPr>
        <w:t xml:space="preserve">Figuur </w:t>
      </w:r>
      <w:r w:rsidR="003A5068">
        <w:fldChar w:fldCharType="begin"/>
      </w:r>
      <w:r w:rsidRPr="007A75FE">
        <w:rPr>
          <w:lang w:val="nl-BE"/>
        </w:rPr>
        <w:instrText xml:space="preserve"> SEQ Figuur \* ARABIC </w:instrText>
      </w:r>
      <w:r w:rsidR="003A5068">
        <w:fldChar w:fldCharType="separate"/>
      </w:r>
      <w:r w:rsidR="00BF4DC0">
        <w:rPr>
          <w:noProof/>
          <w:lang w:val="nl-BE"/>
        </w:rPr>
        <w:t>11</w:t>
      </w:r>
      <w:r w:rsidR="003A5068">
        <w:fldChar w:fldCharType="end"/>
      </w:r>
      <w:r w:rsidRPr="007A75FE">
        <w:rPr>
          <w:lang w:val="nl-BE"/>
        </w:rPr>
        <w:t xml:space="preserve">: </w:t>
      </w:r>
      <w:r w:rsidR="00547056">
        <w:rPr>
          <w:lang w:val="nl-BE"/>
        </w:rPr>
        <w:t>M</w:t>
      </w:r>
      <w:r w:rsidRPr="007A75FE">
        <w:rPr>
          <w:lang w:val="nl-BE"/>
        </w:rPr>
        <w:t>assa van verschillende opslagtanks in functie van de massa opgeslagen waterstof</w:t>
      </w:r>
      <w:bookmarkEnd w:id="37"/>
    </w:p>
    <w:p w:rsidR="00860235" w:rsidRDefault="00860235" w:rsidP="003C5EDA">
      <w:pPr>
        <w:ind w:left="360"/>
        <w:rPr>
          <w:lang w:val="nl-NL"/>
        </w:rPr>
      </w:pPr>
      <w:r w:rsidRPr="00860235">
        <w:rPr>
          <w:lang w:val="nl-NL"/>
        </w:rPr>
        <w:lastRenderedPageBreak/>
        <w:t xml:space="preserve"> </w:t>
      </w:r>
    </w:p>
    <w:p w:rsidR="007A75FE" w:rsidRDefault="00860235" w:rsidP="007A75FE">
      <w:pPr>
        <w:keepNext/>
        <w:ind w:left="360"/>
      </w:pPr>
      <w:r>
        <w:rPr>
          <w:noProof/>
          <w:lang w:val="nl-BE" w:eastAsia="nl-BE"/>
        </w:rPr>
        <w:drawing>
          <wp:inline distT="0" distB="0" distL="0" distR="0">
            <wp:extent cx="5572125" cy="2695575"/>
            <wp:effectExtent l="19050" t="0" r="9525" b="0"/>
            <wp:docPr id="3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5572125" cy="2695575"/>
                    </a:xfrm>
                    <a:prstGeom prst="rect">
                      <a:avLst/>
                    </a:prstGeom>
                    <a:noFill/>
                    <a:ln w="9525">
                      <a:noFill/>
                      <a:miter lim="800000"/>
                      <a:headEnd/>
                      <a:tailEnd/>
                    </a:ln>
                  </pic:spPr>
                </pic:pic>
              </a:graphicData>
            </a:graphic>
          </wp:inline>
        </w:drawing>
      </w:r>
    </w:p>
    <w:p w:rsidR="00860235" w:rsidRPr="007A75FE" w:rsidRDefault="007A75FE" w:rsidP="00200C81">
      <w:pPr>
        <w:pStyle w:val="Bijschrift"/>
        <w:ind w:firstLine="360"/>
        <w:rPr>
          <w:lang w:val="nl-BE"/>
        </w:rPr>
      </w:pPr>
      <w:bookmarkStart w:id="38" w:name="_Toc388825219"/>
      <w:r w:rsidRPr="007A75FE">
        <w:rPr>
          <w:lang w:val="nl-BE"/>
        </w:rPr>
        <w:t xml:space="preserve">Figuur </w:t>
      </w:r>
      <w:r w:rsidR="003A5068">
        <w:fldChar w:fldCharType="begin"/>
      </w:r>
      <w:r w:rsidRPr="007A75FE">
        <w:rPr>
          <w:lang w:val="nl-BE"/>
        </w:rPr>
        <w:instrText xml:space="preserve"> SEQ Figuur \* ARABIC </w:instrText>
      </w:r>
      <w:r w:rsidR="003A5068">
        <w:fldChar w:fldCharType="separate"/>
      </w:r>
      <w:r w:rsidR="00BF4DC0">
        <w:rPr>
          <w:noProof/>
          <w:lang w:val="nl-BE"/>
        </w:rPr>
        <w:t>12</w:t>
      </w:r>
      <w:r w:rsidR="003A5068">
        <w:fldChar w:fldCharType="end"/>
      </w:r>
      <w:r w:rsidRPr="007A75FE">
        <w:rPr>
          <w:lang w:val="nl-BE"/>
        </w:rPr>
        <w:t xml:space="preserve">: </w:t>
      </w:r>
      <w:r w:rsidR="00547056">
        <w:rPr>
          <w:lang w:val="nl-BE"/>
        </w:rPr>
        <w:t>V</w:t>
      </w:r>
      <w:r w:rsidRPr="007A75FE">
        <w:rPr>
          <w:lang w:val="nl-BE"/>
        </w:rPr>
        <w:t>olume van verschillende opslagtanks in functie van de massa opgeslagen waterstof</w:t>
      </w:r>
      <w:bookmarkEnd w:id="38"/>
    </w:p>
    <w:p w:rsidR="007A75FE" w:rsidRDefault="00E551F8" w:rsidP="003C5EDA">
      <w:pPr>
        <w:ind w:left="360"/>
        <w:rPr>
          <w:lang w:val="nl-NL"/>
        </w:rPr>
      </w:pPr>
      <w:r>
        <w:rPr>
          <w:lang w:val="nl-NL"/>
        </w:rPr>
        <w:t xml:space="preserve">Door waterstofgas onder druk op te slaan kan men het volume van de tank aan boord beperken. </w:t>
      </w:r>
      <w:r w:rsidR="007A75FE">
        <w:rPr>
          <w:lang w:val="nl-BE"/>
        </w:rPr>
        <w:t>Voor bestaande tanks blijkt u</w:t>
      </w:r>
      <w:r w:rsidR="002271B8">
        <w:rPr>
          <w:lang w:val="nl-BE"/>
        </w:rPr>
        <w:t>it</w:t>
      </w:r>
      <w:r w:rsidR="00200C81">
        <w:rPr>
          <w:lang w:val="nl-NL"/>
        </w:rPr>
        <w:t xml:space="preserve"> bovenstaande grafieken </w:t>
      </w:r>
      <w:r w:rsidR="007A75FE">
        <w:rPr>
          <w:lang w:val="nl-NL"/>
        </w:rPr>
        <w:t>dat gasvormig waterstof onder druk van 350 bar de beste oplossing bied</w:t>
      </w:r>
      <w:r w:rsidR="00200C81">
        <w:rPr>
          <w:lang w:val="nl-NL"/>
        </w:rPr>
        <w:t>t</w:t>
      </w:r>
      <w:r w:rsidR="007A75FE">
        <w:rPr>
          <w:lang w:val="nl-NL"/>
        </w:rPr>
        <w:t xml:space="preserve"> voor een zo laag mogelijk massa. Deze optie neemt echter wel een groter volume in dan zowel vloeibaa</w:t>
      </w:r>
      <w:r w:rsidR="00200C81">
        <w:rPr>
          <w:lang w:val="nl-NL"/>
        </w:rPr>
        <w:t xml:space="preserve">r als de </w:t>
      </w:r>
      <w:proofErr w:type="spellStart"/>
      <w:r w:rsidR="00200C81">
        <w:rPr>
          <w:lang w:val="nl-NL"/>
        </w:rPr>
        <w:t>metaalhydride</w:t>
      </w:r>
      <w:proofErr w:type="spellEnd"/>
      <w:r w:rsidR="00200C81">
        <w:rPr>
          <w:lang w:val="nl-NL"/>
        </w:rPr>
        <w:t xml:space="preserve"> opties</w:t>
      </w:r>
      <w:r w:rsidR="00051B44">
        <w:rPr>
          <w:lang w:val="nl-NL"/>
        </w:rPr>
        <w:t xml:space="preserve"> (zie </w:t>
      </w:r>
      <w:r w:rsidR="00773F10">
        <w:rPr>
          <w:lang w:val="nl-NL"/>
        </w:rPr>
        <w:t>hoofdstok</w:t>
      </w:r>
      <w:r w:rsidR="00051B44">
        <w:rPr>
          <w:lang w:val="nl-NL"/>
        </w:rPr>
        <w:t xml:space="preserve"> 5.2.1)</w:t>
      </w:r>
      <w:r w:rsidR="00200C81">
        <w:rPr>
          <w:lang w:val="nl-NL"/>
        </w:rPr>
        <w:t>. Met d</w:t>
      </w:r>
      <w:r w:rsidR="007A75FE">
        <w:rPr>
          <w:lang w:val="nl-NL"/>
        </w:rPr>
        <w:t xml:space="preserve">e voorgestelde vloeibare opslagmethode </w:t>
      </w:r>
      <w:r w:rsidR="00200C81">
        <w:rPr>
          <w:lang w:val="nl-NL"/>
        </w:rPr>
        <w:t>komen</w:t>
      </w:r>
      <w:r w:rsidR="007A75FE">
        <w:rPr>
          <w:lang w:val="nl-NL"/>
        </w:rPr>
        <w:t xml:space="preserve"> veelbelovende verbeteringen voor de toekomst</w:t>
      </w:r>
      <w:r w:rsidR="00200C81">
        <w:rPr>
          <w:lang w:val="nl-NL"/>
        </w:rPr>
        <w:t xml:space="preserve"> dichterbij</w:t>
      </w:r>
      <w:r w:rsidR="007A75FE">
        <w:rPr>
          <w:lang w:val="nl-NL"/>
        </w:rPr>
        <w:t xml:space="preserve">. </w:t>
      </w:r>
    </w:p>
    <w:p w:rsidR="009D3165" w:rsidRDefault="00E551F8" w:rsidP="003C5EDA">
      <w:pPr>
        <w:ind w:left="360"/>
        <w:rPr>
          <w:lang w:val="nl-NL"/>
        </w:rPr>
      </w:pPr>
      <w:r>
        <w:rPr>
          <w:lang w:val="nl-NL"/>
        </w:rPr>
        <w:t>Het</w:t>
      </w:r>
      <w:r w:rsidR="00090300">
        <w:rPr>
          <w:lang w:val="nl-NL"/>
        </w:rPr>
        <w:t xml:space="preserve"> waterstofgas </w:t>
      </w:r>
      <w:r>
        <w:rPr>
          <w:lang w:val="nl-NL"/>
        </w:rPr>
        <w:t xml:space="preserve">aan boord </w:t>
      </w:r>
      <w:r w:rsidR="00090300">
        <w:rPr>
          <w:lang w:val="nl-NL"/>
        </w:rPr>
        <w:t>kan als brandstof in een verbrandingsmotor gebruikt worden of als energiebron om via brandstofcellen elektriciteit op te wekken.</w:t>
      </w:r>
      <w:r w:rsidR="003C5EDA">
        <w:rPr>
          <w:lang w:val="nl-NL"/>
        </w:rPr>
        <w:t xml:space="preserve"> In onderstaande tabel zijn enkele cilindervormige tanks </w:t>
      </w:r>
      <w:r w:rsidR="00243676">
        <w:rPr>
          <w:lang w:val="nl-NL"/>
        </w:rPr>
        <w:t xml:space="preserve">voor de opslag van gecomprimeerd waterstofgas </w:t>
      </w:r>
      <w:r w:rsidR="003C5EDA">
        <w:rPr>
          <w:lang w:val="nl-NL"/>
        </w:rPr>
        <w:t>te zien met hun capaciteit en massa.</w:t>
      </w:r>
    </w:p>
    <w:p w:rsidR="009B0E1E" w:rsidRPr="009E3EC5" w:rsidRDefault="009B0E1E" w:rsidP="009B0E1E">
      <w:pPr>
        <w:pStyle w:val="Bijschrift"/>
        <w:framePr w:h="301" w:hRule="exact" w:hSpace="45" w:wrap="around" w:vAnchor="text" w:hAnchor="page" w:x="1756" w:y="3883"/>
        <w:rPr>
          <w:lang w:val="nl-NL"/>
        </w:rPr>
      </w:pPr>
      <w:r w:rsidRPr="009E3EC5">
        <w:rPr>
          <w:lang w:val="nl-NL"/>
        </w:rPr>
        <w:t xml:space="preserve">Tabel </w:t>
      </w:r>
      <w:r w:rsidR="003A5068">
        <w:fldChar w:fldCharType="begin"/>
      </w:r>
      <w:r w:rsidRPr="009E3EC5">
        <w:rPr>
          <w:lang w:val="nl-NL"/>
        </w:rPr>
        <w:instrText xml:space="preserve"> SEQ Tabel \* ARABIC </w:instrText>
      </w:r>
      <w:r w:rsidR="003A5068">
        <w:fldChar w:fldCharType="separate"/>
      </w:r>
      <w:r w:rsidR="00BF4DC0">
        <w:rPr>
          <w:noProof/>
          <w:lang w:val="nl-NL"/>
        </w:rPr>
        <w:t>2</w:t>
      </w:r>
      <w:r w:rsidR="003A5068">
        <w:fldChar w:fldCharType="end"/>
      </w:r>
      <w:r w:rsidRPr="009E3EC5">
        <w:rPr>
          <w:lang w:val="nl-NL"/>
        </w:rPr>
        <w:t xml:space="preserve">: </w:t>
      </w:r>
      <w:r>
        <w:rPr>
          <w:lang w:val="nl-NL"/>
        </w:rPr>
        <w:t>voorbeeld van waterstofgas tanks</w:t>
      </w:r>
      <w:r w:rsidRPr="009E3EC5">
        <w:rPr>
          <w:lang w:val="nl-NL"/>
        </w:rPr>
        <w:t xml:space="preserve"> </w:t>
      </w:r>
      <w:sdt>
        <w:sdtPr>
          <w:rPr>
            <w:lang w:val="nl-NL"/>
          </w:rPr>
          <w:id w:val="927311338"/>
          <w:citation/>
        </w:sdtPr>
        <w:sdtContent>
          <w:r w:rsidR="003A5068">
            <w:rPr>
              <w:lang w:val="nl-NL"/>
            </w:rPr>
            <w:fldChar w:fldCharType="begin"/>
          </w:r>
          <w:r>
            <w:rPr>
              <w:lang w:val="nl-NL"/>
            </w:rPr>
            <w:instrText xml:space="preserve">CITATION Ilj12 \l 1033 </w:instrText>
          </w:r>
          <w:r w:rsidR="003A5068">
            <w:rPr>
              <w:lang w:val="nl-NL"/>
            </w:rPr>
            <w:fldChar w:fldCharType="separate"/>
          </w:r>
          <w:r w:rsidRPr="00E16DE7">
            <w:rPr>
              <w:noProof/>
              <w:lang w:val="nl-NL"/>
            </w:rPr>
            <w:t>(Iljin Comosites, 2012)</w:t>
          </w:r>
          <w:r w:rsidR="003A5068">
            <w:rPr>
              <w:lang w:val="nl-NL"/>
            </w:rPr>
            <w:fldChar w:fldCharType="end"/>
          </w:r>
        </w:sdtContent>
      </w:sdt>
    </w:p>
    <w:p w:rsidR="009B0E1E" w:rsidRDefault="009B0E1E" w:rsidP="003C5EDA">
      <w:pPr>
        <w:ind w:left="360"/>
        <w:rPr>
          <w:lang w:val="nl-NL"/>
        </w:rPr>
      </w:pPr>
    </w:p>
    <w:tbl>
      <w:tblPr>
        <w:tblpPr w:leftFromText="45" w:rightFromText="45" w:vertAnchor="text" w:horzAnchor="margin" w:tblpXSpec="center" w:tblpYSpec="inside"/>
        <w:tblW w:w="8670"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FDFDF"/>
        <w:tblCellMar>
          <w:top w:w="30" w:type="dxa"/>
          <w:left w:w="30" w:type="dxa"/>
          <w:bottom w:w="30" w:type="dxa"/>
          <w:right w:w="30" w:type="dxa"/>
        </w:tblCellMar>
        <w:tblLook w:val="04A0"/>
      </w:tblPr>
      <w:tblGrid>
        <w:gridCol w:w="1577"/>
        <w:gridCol w:w="2001"/>
        <w:gridCol w:w="1388"/>
        <w:gridCol w:w="1354"/>
        <w:gridCol w:w="699"/>
        <w:gridCol w:w="1651"/>
      </w:tblGrid>
      <w:tr w:rsidR="00EC6E6B" w:rsidRPr="008A008B" w:rsidTr="00EC6E6B">
        <w:trPr>
          <w:tblCellSpacing w:w="7" w:type="dxa"/>
        </w:trPr>
        <w:tc>
          <w:tcPr>
            <w:tcW w:w="0" w:type="auto"/>
            <w:shd w:val="clear" w:color="auto" w:fill="DFDFDF"/>
            <w:vAlign w:val="center"/>
            <w:hideMark/>
          </w:tcPr>
          <w:p w:rsidR="00EC6E6B" w:rsidRPr="008A008B" w:rsidRDefault="00EC6E6B" w:rsidP="00EC6E6B">
            <w:pPr>
              <w:spacing w:after="0" w:line="240" w:lineRule="auto"/>
              <w:jc w:val="center"/>
              <w:rPr>
                <w:rFonts w:ascii="Times New Roman" w:eastAsia="Times New Roman" w:hAnsi="Times New Roman" w:cs="Times New Roman"/>
                <w:b/>
                <w:bCs/>
                <w:sz w:val="24"/>
                <w:szCs w:val="24"/>
              </w:rPr>
            </w:pPr>
            <w:r w:rsidRPr="008A008B">
              <w:rPr>
                <w:rFonts w:ascii="Times New Roman" w:eastAsia="Times New Roman" w:hAnsi="Times New Roman" w:cs="Times New Roman"/>
                <w:b/>
                <w:bCs/>
                <w:sz w:val="24"/>
                <w:szCs w:val="24"/>
              </w:rPr>
              <w:t>Model Name</w:t>
            </w:r>
          </w:p>
        </w:tc>
        <w:tc>
          <w:tcPr>
            <w:tcW w:w="0" w:type="auto"/>
            <w:shd w:val="clear" w:color="auto" w:fill="DFDFDF"/>
            <w:vAlign w:val="center"/>
            <w:hideMark/>
          </w:tcPr>
          <w:p w:rsidR="00EC6E6B" w:rsidRPr="008A008B" w:rsidRDefault="00EC6E6B" w:rsidP="00EC6E6B">
            <w:pPr>
              <w:spacing w:after="0" w:line="240" w:lineRule="auto"/>
              <w:jc w:val="center"/>
              <w:rPr>
                <w:rFonts w:ascii="Times New Roman" w:eastAsia="Times New Roman" w:hAnsi="Times New Roman" w:cs="Times New Roman"/>
                <w:b/>
                <w:bCs/>
                <w:sz w:val="24"/>
                <w:szCs w:val="24"/>
              </w:rPr>
            </w:pPr>
            <w:r w:rsidRPr="008A008B">
              <w:rPr>
                <w:rFonts w:ascii="Times New Roman" w:eastAsia="Times New Roman" w:hAnsi="Times New Roman" w:cs="Times New Roman"/>
                <w:b/>
                <w:bCs/>
                <w:sz w:val="24"/>
                <w:szCs w:val="24"/>
              </w:rPr>
              <w:t>Service Pressure</w:t>
            </w:r>
            <w:r w:rsidRPr="008A008B">
              <w:rPr>
                <w:rFonts w:ascii="Times New Roman" w:eastAsia="Times New Roman" w:hAnsi="Times New Roman" w:cs="Times New Roman"/>
                <w:b/>
                <w:bCs/>
                <w:sz w:val="24"/>
                <w:szCs w:val="24"/>
              </w:rPr>
              <w:br/>
              <w:t>(bar)</w:t>
            </w:r>
          </w:p>
        </w:tc>
        <w:tc>
          <w:tcPr>
            <w:tcW w:w="0" w:type="auto"/>
            <w:shd w:val="clear" w:color="auto" w:fill="DFDFDF"/>
            <w:vAlign w:val="center"/>
            <w:hideMark/>
          </w:tcPr>
          <w:p w:rsidR="00EC6E6B" w:rsidRPr="008A008B" w:rsidRDefault="00EC6E6B" w:rsidP="00EC6E6B">
            <w:pPr>
              <w:spacing w:after="0" w:line="240" w:lineRule="auto"/>
              <w:jc w:val="center"/>
              <w:rPr>
                <w:rFonts w:ascii="Times New Roman" w:eastAsia="Times New Roman" w:hAnsi="Times New Roman" w:cs="Times New Roman"/>
                <w:b/>
                <w:bCs/>
                <w:sz w:val="24"/>
                <w:szCs w:val="24"/>
              </w:rPr>
            </w:pPr>
            <w:r w:rsidRPr="008A008B">
              <w:rPr>
                <w:rFonts w:ascii="Times New Roman" w:eastAsia="Times New Roman" w:hAnsi="Times New Roman" w:cs="Times New Roman"/>
                <w:b/>
                <w:bCs/>
                <w:sz w:val="24"/>
                <w:szCs w:val="24"/>
              </w:rPr>
              <w:t>Size</w:t>
            </w:r>
            <w:r w:rsidRPr="008A008B">
              <w:rPr>
                <w:rFonts w:ascii="Times New Roman" w:eastAsia="Times New Roman" w:hAnsi="Times New Roman" w:cs="Times New Roman"/>
                <w:b/>
                <w:bCs/>
                <w:sz w:val="24"/>
                <w:szCs w:val="24"/>
              </w:rPr>
              <w:br/>
              <w:t>(mm)</w:t>
            </w:r>
          </w:p>
        </w:tc>
        <w:tc>
          <w:tcPr>
            <w:tcW w:w="0" w:type="auto"/>
            <w:shd w:val="clear" w:color="auto" w:fill="DFDFDF"/>
            <w:vAlign w:val="center"/>
            <w:hideMark/>
          </w:tcPr>
          <w:p w:rsidR="00EC6E6B" w:rsidRPr="008A008B" w:rsidRDefault="00EC6E6B" w:rsidP="00EC6E6B">
            <w:pPr>
              <w:spacing w:after="0" w:line="240" w:lineRule="auto"/>
              <w:jc w:val="center"/>
              <w:rPr>
                <w:rFonts w:ascii="Times New Roman" w:eastAsia="Times New Roman" w:hAnsi="Times New Roman" w:cs="Times New Roman"/>
                <w:b/>
                <w:bCs/>
                <w:sz w:val="24"/>
                <w:szCs w:val="24"/>
              </w:rPr>
            </w:pPr>
            <w:r w:rsidRPr="008A008B">
              <w:rPr>
                <w:rFonts w:ascii="Times New Roman" w:eastAsia="Times New Roman" w:hAnsi="Times New Roman" w:cs="Times New Roman"/>
                <w:b/>
                <w:bCs/>
                <w:sz w:val="24"/>
                <w:szCs w:val="24"/>
              </w:rPr>
              <w:t>Water</w:t>
            </w:r>
            <w:r w:rsidRPr="008A008B">
              <w:rPr>
                <w:rFonts w:ascii="Times New Roman" w:eastAsia="Times New Roman" w:hAnsi="Times New Roman" w:cs="Times New Roman"/>
                <w:b/>
                <w:bCs/>
                <w:sz w:val="24"/>
                <w:szCs w:val="24"/>
              </w:rPr>
              <w:br/>
              <w:t>Volume(L)</w:t>
            </w:r>
          </w:p>
        </w:tc>
        <w:tc>
          <w:tcPr>
            <w:tcW w:w="0" w:type="auto"/>
            <w:shd w:val="clear" w:color="auto" w:fill="DFDFDF"/>
            <w:vAlign w:val="center"/>
            <w:hideMark/>
          </w:tcPr>
          <w:p w:rsidR="00EC6E6B" w:rsidRPr="008A008B" w:rsidRDefault="00EC6E6B" w:rsidP="00EC6E6B">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Mass</w:t>
            </w:r>
            <w:r w:rsidRPr="008A008B">
              <w:rPr>
                <w:rFonts w:ascii="Times New Roman" w:eastAsia="Times New Roman" w:hAnsi="Times New Roman" w:cs="Times New Roman"/>
                <w:b/>
                <w:bCs/>
                <w:sz w:val="24"/>
                <w:szCs w:val="24"/>
              </w:rPr>
              <w:br/>
              <w:t>(kg)</w:t>
            </w:r>
          </w:p>
        </w:tc>
        <w:tc>
          <w:tcPr>
            <w:tcW w:w="0" w:type="auto"/>
            <w:shd w:val="clear" w:color="auto" w:fill="DFDFDF"/>
            <w:vAlign w:val="center"/>
            <w:hideMark/>
          </w:tcPr>
          <w:p w:rsidR="00EC6E6B" w:rsidRPr="008A008B" w:rsidRDefault="00EC6E6B" w:rsidP="00EC6E6B">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Gas Capacity</w:t>
            </w:r>
            <w:r>
              <w:rPr>
                <w:rFonts w:ascii="Times New Roman" w:eastAsia="Times New Roman" w:hAnsi="Times New Roman" w:cs="Times New Roman"/>
                <w:b/>
                <w:bCs/>
                <w:sz w:val="24"/>
                <w:szCs w:val="24"/>
              </w:rPr>
              <w:br/>
              <w:t>(SCF)</w:t>
            </w:r>
          </w:p>
        </w:tc>
      </w:tr>
      <w:tr w:rsidR="00EC6E6B" w:rsidRPr="008A008B" w:rsidTr="00EC6E6B">
        <w:trPr>
          <w:tblCellSpacing w:w="7" w:type="dxa"/>
        </w:trPr>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HT350-040</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350</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θ 403×570</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40</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23</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0.94</w:t>
            </w:r>
          </w:p>
        </w:tc>
      </w:tr>
      <w:tr w:rsidR="00EC6E6B" w:rsidRPr="008A008B" w:rsidTr="00EC6E6B">
        <w:trPr>
          <w:tblCellSpacing w:w="7" w:type="dxa"/>
        </w:trPr>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HT350-051</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350</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θ 403×690</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51</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28</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1.26</w:t>
            </w:r>
          </w:p>
        </w:tc>
      </w:tr>
      <w:tr w:rsidR="00EC6E6B" w:rsidRPr="008A008B" w:rsidTr="00EC6E6B">
        <w:trPr>
          <w:tblCellSpacing w:w="7" w:type="dxa"/>
        </w:trPr>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HT350-065</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350</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θ 403×820</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65</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33</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1.57</w:t>
            </w:r>
          </w:p>
        </w:tc>
      </w:tr>
      <w:tr w:rsidR="00EC6E6B" w:rsidRPr="008A008B" w:rsidTr="00EC6E6B">
        <w:trPr>
          <w:tblCellSpacing w:w="7" w:type="dxa"/>
        </w:trPr>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HT350-072</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350</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θ 403×900</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72</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37</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1.76</w:t>
            </w:r>
          </w:p>
        </w:tc>
      </w:tr>
      <w:tr w:rsidR="00EC6E6B" w:rsidRPr="008A008B" w:rsidTr="00EC6E6B">
        <w:trPr>
          <w:tblCellSpacing w:w="7" w:type="dxa"/>
        </w:trPr>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HT350-100</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350</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θ 403×1210</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100</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50</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2.44</w:t>
            </w:r>
          </w:p>
        </w:tc>
      </w:tr>
      <w:tr w:rsidR="00EC6E6B" w:rsidRPr="008A008B" w:rsidTr="00EC6E6B">
        <w:trPr>
          <w:tblCellSpacing w:w="7" w:type="dxa"/>
        </w:trPr>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HT350-130</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350</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θ 403×1500</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130</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64</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3.15</w:t>
            </w:r>
          </w:p>
        </w:tc>
      </w:tr>
      <w:tr w:rsidR="00EC6E6B" w:rsidRPr="008A008B" w:rsidTr="00EC6E6B">
        <w:trPr>
          <w:tblCellSpacing w:w="7" w:type="dxa"/>
        </w:trPr>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HT350-160</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350</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θ 403×1820</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160</w:t>
            </w:r>
          </w:p>
        </w:tc>
        <w:tc>
          <w:tcPr>
            <w:tcW w:w="0" w:type="auto"/>
            <w:shd w:val="clear" w:color="auto" w:fill="DFDFDF"/>
            <w:vAlign w:val="center"/>
            <w:hideMark/>
          </w:tcPr>
          <w:p w:rsidR="00EC6E6B" w:rsidRPr="008A008B" w:rsidRDefault="00EC6E6B" w:rsidP="00EC6E6B">
            <w:pPr>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81</w:t>
            </w:r>
          </w:p>
        </w:tc>
        <w:tc>
          <w:tcPr>
            <w:tcW w:w="0" w:type="auto"/>
            <w:shd w:val="clear" w:color="auto" w:fill="DFDFDF"/>
            <w:vAlign w:val="center"/>
            <w:hideMark/>
          </w:tcPr>
          <w:p w:rsidR="00EC6E6B" w:rsidRPr="008A008B" w:rsidRDefault="00EC6E6B" w:rsidP="00EC6E6B">
            <w:pPr>
              <w:keepNext/>
              <w:spacing w:after="0" w:line="240" w:lineRule="auto"/>
              <w:rPr>
                <w:rFonts w:ascii="Times New Roman" w:eastAsia="Times New Roman" w:hAnsi="Times New Roman" w:cs="Times New Roman"/>
                <w:sz w:val="24"/>
                <w:szCs w:val="24"/>
              </w:rPr>
            </w:pPr>
            <w:r w:rsidRPr="008A008B">
              <w:rPr>
                <w:rFonts w:ascii="Times New Roman" w:eastAsia="Times New Roman" w:hAnsi="Times New Roman" w:cs="Times New Roman"/>
                <w:sz w:val="24"/>
                <w:szCs w:val="24"/>
              </w:rPr>
              <w:t>3.86</w:t>
            </w:r>
          </w:p>
        </w:tc>
      </w:tr>
    </w:tbl>
    <w:p w:rsidR="006F3BEC" w:rsidRPr="006F3BEC" w:rsidRDefault="00E661DE" w:rsidP="009F2C3A">
      <w:pPr>
        <w:ind w:left="360"/>
        <w:rPr>
          <w:rFonts w:eastAsiaTheme="minorEastAsia"/>
          <w:lang w:val="nl-NL"/>
        </w:rPr>
      </w:pPr>
      <w:r w:rsidRPr="00E661DE">
        <w:rPr>
          <w:rFonts w:eastAsiaTheme="minorEastAsia"/>
          <w:lang w:val="nl-NL"/>
        </w:rPr>
        <w:lastRenderedPageBreak/>
        <w:t>De massa van het waterstof, met een</w:t>
      </w:r>
      <w:r w:rsidR="00EC6E6B" w:rsidRPr="00E661DE">
        <w:rPr>
          <w:rFonts w:eastAsiaTheme="minorEastAsia"/>
          <w:lang w:val="nl-NL"/>
        </w:rPr>
        <w:t xml:space="preserve"> massadichtheid van 120 MJ/kg</w:t>
      </w:r>
      <w:r w:rsidR="00465011" w:rsidRPr="00E661DE">
        <w:rPr>
          <w:rFonts w:eastAsiaTheme="minorEastAsia"/>
          <w:lang w:val="nl-NL"/>
        </w:rPr>
        <w:t>,</w:t>
      </w:r>
      <w:r w:rsidR="00EC6E6B" w:rsidRPr="00E661DE">
        <w:rPr>
          <w:rFonts w:eastAsiaTheme="minorEastAsia"/>
          <w:lang w:val="nl-NL"/>
        </w:rPr>
        <w:t xml:space="preserve"> </w:t>
      </w:r>
      <w:r w:rsidRPr="00E661DE">
        <w:rPr>
          <w:rFonts w:eastAsiaTheme="minorEastAsia"/>
          <w:lang w:val="nl-NL"/>
        </w:rPr>
        <w:t xml:space="preserve">is </w:t>
      </w:r>
      <w:r w:rsidR="006F3BEC" w:rsidRPr="00E661DE">
        <w:rPr>
          <w:rFonts w:eastAsiaTheme="minorEastAsia"/>
          <w:lang w:val="nl-NL"/>
        </w:rPr>
        <w:t xml:space="preserve">dus duidelijk geen probleem, maar het </w:t>
      </w:r>
      <w:r w:rsidR="00D30655" w:rsidRPr="00E661DE">
        <w:rPr>
          <w:rFonts w:eastAsiaTheme="minorEastAsia"/>
          <w:lang w:val="nl-NL"/>
        </w:rPr>
        <w:t>probleem ligt in de opslag</w:t>
      </w:r>
      <w:r w:rsidR="00D30655">
        <w:rPr>
          <w:rFonts w:eastAsiaTheme="minorEastAsia"/>
          <w:lang w:val="nl-NL"/>
        </w:rPr>
        <w:t xml:space="preserve"> ervan. Waterstof neemt van nature een gr</w:t>
      </w:r>
      <w:r w:rsidR="009F2C3A">
        <w:rPr>
          <w:rFonts w:eastAsiaTheme="minorEastAsia"/>
          <w:lang w:val="nl-NL"/>
        </w:rPr>
        <w:t>oot volume in, maar onder druk of gekoeld</w:t>
      </w:r>
      <w:r w:rsidR="00D30655">
        <w:rPr>
          <w:rFonts w:eastAsiaTheme="minorEastAsia"/>
          <w:lang w:val="nl-NL"/>
        </w:rPr>
        <w:t xml:space="preserve"> zal dit volume heel wat kleiner zijn. Dit zorgt echter voor </w:t>
      </w:r>
      <w:r w:rsidR="00243676">
        <w:rPr>
          <w:rFonts w:eastAsiaTheme="minorEastAsia"/>
          <w:lang w:val="nl-NL"/>
        </w:rPr>
        <w:t xml:space="preserve">het </w:t>
      </w:r>
      <w:r w:rsidR="00D30655">
        <w:rPr>
          <w:rFonts w:eastAsiaTheme="minorEastAsia"/>
          <w:lang w:val="nl-NL"/>
        </w:rPr>
        <w:t xml:space="preserve">bijkomend probleem dat deze hogere drukken en lage temperaturen </w:t>
      </w:r>
      <w:r w:rsidR="00D30655" w:rsidRPr="00321AC6">
        <w:rPr>
          <w:lang w:val="nl-NL"/>
        </w:rPr>
        <w:t>geavanceerde</w:t>
      </w:r>
      <w:r w:rsidR="00D30655">
        <w:rPr>
          <w:rFonts w:eastAsiaTheme="minorEastAsia"/>
          <w:lang w:val="nl-NL"/>
        </w:rPr>
        <w:t xml:space="preserve"> tanks en systemen </w:t>
      </w:r>
      <w:r w:rsidR="009F2C3A">
        <w:rPr>
          <w:rFonts w:eastAsiaTheme="minorEastAsia"/>
          <w:lang w:val="nl-NL"/>
        </w:rPr>
        <w:t>nodig hebben</w:t>
      </w:r>
      <w:r w:rsidR="00243676">
        <w:rPr>
          <w:rFonts w:eastAsiaTheme="minorEastAsia"/>
          <w:lang w:val="nl-NL"/>
        </w:rPr>
        <w:t>,</w:t>
      </w:r>
      <w:r w:rsidR="009F2C3A">
        <w:rPr>
          <w:rFonts w:eastAsiaTheme="minorEastAsia"/>
          <w:lang w:val="nl-NL"/>
        </w:rPr>
        <w:t xml:space="preserve"> die op hun beurt weer meer gewicht betekenen.</w:t>
      </w:r>
    </w:p>
    <w:p w:rsidR="00BB39D7" w:rsidRDefault="006B0E44" w:rsidP="00051B44">
      <w:pPr>
        <w:ind w:left="360"/>
        <w:rPr>
          <w:lang w:val="nl-NL"/>
        </w:rPr>
      </w:pPr>
      <w:r>
        <w:rPr>
          <w:lang w:val="nl-NL"/>
        </w:rPr>
        <w:t>Ook is het mogelijk om waterstof vloeibaar te maken. Dit heeft tot gevolg dat het waterstof een veel kleinere ruimte in beslag zal nemen dan in gasvormige toestand. Om de waterstof vloeibaar te maken zal men deze zeer sterk moeten afkoelen en onder druk zetten. Een bijkomende mogelijkheid van vloeiba</w:t>
      </w:r>
      <w:r w:rsidR="00BC3F6F">
        <w:rPr>
          <w:lang w:val="nl-NL"/>
        </w:rPr>
        <w:t>ar</w:t>
      </w:r>
      <w:r>
        <w:rPr>
          <w:lang w:val="nl-NL"/>
        </w:rPr>
        <w:t xml:space="preserve"> waterstof</w:t>
      </w:r>
      <w:r w:rsidR="00BC3F6F">
        <w:rPr>
          <w:lang w:val="nl-NL"/>
        </w:rPr>
        <w:t>,</w:t>
      </w:r>
      <w:r>
        <w:rPr>
          <w:lang w:val="nl-NL"/>
        </w:rPr>
        <w:t xml:space="preserve"> is deze te gebruiken als koeling van de motor om deze zodoende een extreem koude temperatuur te geven waardoor deze een supergeleidende elektromotor kan worden. Men moet dan geen extra massa aan boord nemen als koelmi</w:t>
      </w:r>
      <w:r w:rsidR="00051B44">
        <w:rPr>
          <w:lang w:val="nl-NL"/>
        </w:rPr>
        <w:t>ddel, zoals vloeiba</w:t>
      </w:r>
      <w:r w:rsidR="00BC3F6F">
        <w:rPr>
          <w:lang w:val="nl-NL"/>
        </w:rPr>
        <w:t>ar</w:t>
      </w:r>
      <w:r w:rsidR="00051B44">
        <w:rPr>
          <w:lang w:val="nl-NL"/>
        </w:rPr>
        <w:t xml:space="preserve"> stikstof.</w:t>
      </w:r>
    </w:p>
    <w:p w:rsidR="00BB39D7" w:rsidRDefault="00BB39D7" w:rsidP="00BB39D7">
      <w:pPr>
        <w:pStyle w:val="Kop3"/>
        <w:rPr>
          <w:lang w:val="nl-NL"/>
        </w:rPr>
      </w:pPr>
      <w:bookmarkStart w:id="39" w:name="_Toc388826420"/>
      <w:proofErr w:type="spellStart"/>
      <w:r>
        <w:rPr>
          <w:lang w:val="nl-NL"/>
        </w:rPr>
        <w:t>Metaalhydride</w:t>
      </w:r>
      <w:bookmarkEnd w:id="39"/>
      <w:proofErr w:type="spellEnd"/>
    </w:p>
    <w:p w:rsidR="0060005D" w:rsidRDefault="0060005D" w:rsidP="00051B44">
      <w:pPr>
        <w:ind w:left="720"/>
        <w:rPr>
          <w:lang w:val="nl-NL"/>
        </w:rPr>
      </w:pPr>
      <w:proofErr w:type="spellStart"/>
      <w:r>
        <w:rPr>
          <w:lang w:val="nl-NL"/>
        </w:rPr>
        <w:t>Methaalhydriden</w:t>
      </w:r>
      <w:proofErr w:type="spellEnd"/>
      <w:r>
        <w:rPr>
          <w:lang w:val="nl-NL"/>
        </w:rPr>
        <w:t xml:space="preserve"> worden</w:t>
      </w:r>
      <w:r w:rsidR="00BB39D7">
        <w:rPr>
          <w:lang w:val="nl-NL"/>
        </w:rPr>
        <w:t xml:space="preserve"> </w:t>
      </w:r>
      <w:r>
        <w:rPr>
          <w:lang w:val="nl-NL"/>
        </w:rPr>
        <w:t>wegens hun</w:t>
      </w:r>
      <w:r w:rsidR="00BB39D7">
        <w:rPr>
          <w:lang w:val="nl-NL"/>
        </w:rPr>
        <w:t xml:space="preserve"> interessante technische eigenschap </w:t>
      </w:r>
      <w:r>
        <w:rPr>
          <w:lang w:val="nl-NL"/>
        </w:rPr>
        <w:t>al meerdere</w:t>
      </w:r>
      <w:r w:rsidR="00BB39D7">
        <w:rPr>
          <w:lang w:val="nl-NL"/>
        </w:rPr>
        <w:t xml:space="preserve"> jaren onderzoc</w:t>
      </w:r>
      <w:r>
        <w:rPr>
          <w:lang w:val="nl-NL"/>
        </w:rPr>
        <w:t>ht</w:t>
      </w:r>
      <w:r w:rsidR="00BB39D7">
        <w:rPr>
          <w:lang w:val="nl-NL"/>
        </w:rPr>
        <w:t>.</w:t>
      </w:r>
      <w:r>
        <w:rPr>
          <w:lang w:val="nl-NL"/>
        </w:rPr>
        <w:t xml:space="preserve"> De methode bestaat er in om waterstofmoleculen in een matrix van een metaal op te slaan. Dit betekent dus dat het waterstof zich niet meer vrij in een tank bevindt, maar op vaste plaatsen gevangen zit. </w:t>
      </w:r>
      <w:sdt>
        <w:sdtPr>
          <w:rPr>
            <w:lang w:val="nl-NL"/>
          </w:rPr>
          <w:id w:val="-61418277"/>
          <w:citation/>
        </w:sdtPr>
        <w:sdtContent>
          <w:r w:rsidR="003A5068">
            <w:rPr>
              <w:lang w:val="nl-NL"/>
            </w:rPr>
            <w:fldChar w:fldCharType="begin"/>
          </w:r>
          <w:r w:rsidRPr="00AF0D80">
            <w:rPr>
              <w:lang w:val="nl-NL"/>
            </w:rPr>
            <w:instrText xml:space="preserve"> CITATION Fue12 \l 1033 </w:instrText>
          </w:r>
          <w:r w:rsidR="003A5068">
            <w:rPr>
              <w:lang w:val="nl-NL"/>
            </w:rPr>
            <w:fldChar w:fldCharType="separate"/>
          </w:r>
          <w:r w:rsidR="00E16DE7" w:rsidRPr="00E16DE7">
            <w:rPr>
              <w:noProof/>
              <w:lang w:val="nl-NL"/>
            </w:rPr>
            <w:t>(Fuel Cells Etc, 2012)</w:t>
          </w:r>
          <w:r w:rsidR="003A5068">
            <w:rPr>
              <w:lang w:val="nl-NL"/>
            </w:rPr>
            <w:fldChar w:fldCharType="end"/>
          </w:r>
        </w:sdtContent>
      </w:sdt>
    </w:p>
    <w:p w:rsidR="00BB39D7" w:rsidRDefault="0060005D" w:rsidP="00051B44">
      <w:pPr>
        <w:ind w:left="720"/>
        <w:rPr>
          <w:lang w:val="nl-NL"/>
        </w:rPr>
      </w:pPr>
      <w:r>
        <w:rPr>
          <w:lang w:val="nl-NL"/>
        </w:rPr>
        <w:t>Door</w:t>
      </w:r>
      <w:r w:rsidR="00BB39D7">
        <w:rPr>
          <w:lang w:val="nl-NL"/>
        </w:rPr>
        <w:t xml:space="preserve"> de jaren</w:t>
      </w:r>
      <w:r>
        <w:rPr>
          <w:lang w:val="nl-NL"/>
        </w:rPr>
        <w:t xml:space="preserve"> heen</w:t>
      </w:r>
      <w:r w:rsidR="00BB39D7">
        <w:rPr>
          <w:lang w:val="nl-NL"/>
        </w:rPr>
        <w:t xml:space="preserve"> </w:t>
      </w:r>
      <w:r>
        <w:rPr>
          <w:lang w:val="nl-NL"/>
        </w:rPr>
        <w:t>werden</w:t>
      </w:r>
      <w:r w:rsidR="00BB39D7">
        <w:rPr>
          <w:lang w:val="nl-NL"/>
        </w:rPr>
        <w:t xml:space="preserve"> een aantal “</w:t>
      </w:r>
      <w:proofErr w:type="spellStart"/>
      <w:r w:rsidR="00BB39D7" w:rsidRPr="00BB39D7">
        <w:rPr>
          <w:lang w:val="nl-NL"/>
        </w:rPr>
        <w:t>interstitiële</w:t>
      </w:r>
      <w:proofErr w:type="spellEnd"/>
      <w:r w:rsidR="00BB39D7">
        <w:rPr>
          <w:lang w:val="nl-NL"/>
        </w:rPr>
        <w:t xml:space="preserve">” </w:t>
      </w:r>
      <w:proofErr w:type="spellStart"/>
      <w:r w:rsidR="00BB39D7">
        <w:rPr>
          <w:lang w:val="nl-NL"/>
        </w:rPr>
        <w:t>metaalhydride</w:t>
      </w:r>
      <w:proofErr w:type="spellEnd"/>
      <w:r w:rsidR="00BB39D7">
        <w:rPr>
          <w:lang w:val="nl-NL"/>
        </w:rPr>
        <w:t xml:space="preserve"> onderzocht en commercieel beschikbaar gemaakt</w:t>
      </w:r>
      <w:r>
        <w:rPr>
          <w:lang w:val="nl-NL"/>
        </w:rPr>
        <w:t xml:space="preserve">, waarvan </w:t>
      </w:r>
      <w:r w:rsidR="00C55267">
        <w:rPr>
          <w:lang w:val="nl-NL"/>
        </w:rPr>
        <w:t>LaNi</w:t>
      </w:r>
      <w:r w:rsidR="00C55267" w:rsidRPr="00C55267">
        <w:rPr>
          <w:vertAlign w:val="subscript"/>
          <w:lang w:val="nl-NL"/>
        </w:rPr>
        <w:t>5</w:t>
      </w:r>
      <w:r w:rsidR="00C55267">
        <w:rPr>
          <w:lang w:val="nl-NL"/>
        </w:rPr>
        <w:t xml:space="preserve">, </w:t>
      </w:r>
      <w:proofErr w:type="spellStart"/>
      <w:r w:rsidR="00C55267">
        <w:rPr>
          <w:lang w:val="nl-NL"/>
        </w:rPr>
        <w:t>F</w:t>
      </w:r>
      <w:r w:rsidR="00BC3F6F">
        <w:rPr>
          <w:lang w:val="nl-NL"/>
        </w:rPr>
        <w:t>e</w:t>
      </w:r>
      <w:r w:rsidR="00C55267">
        <w:rPr>
          <w:lang w:val="nl-NL"/>
        </w:rPr>
        <w:t>-Ti-V</w:t>
      </w:r>
      <w:proofErr w:type="spellEnd"/>
      <w:r w:rsidR="00C55267">
        <w:rPr>
          <w:lang w:val="nl-NL"/>
        </w:rPr>
        <w:t xml:space="preserve"> legering</w:t>
      </w:r>
      <w:r>
        <w:rPr>
          <w:lang w:val="nl-NL"/>
        </w:rPr>
        <w:t xml:space="preserve"> de bekendste voorbeelden</w:t>
      </w:r>
      <w:r w:rsidR="00BC3F6F">
        <w:rPr>
          <w:lang w:val="nl-NL"/>
        </w:rPr>
        <w:t xml:space="preserve"> zijn</w:t>
      </w:r>
      <w:r w:rsidR="00C55267">
        <w:rPr>
          <w:lang w:val="nl-NL"/>
        </w:rPr>
        <w:t>. Deze</w:t>
      </w:r>
      <w:r>
        <w:rPr>
          <w:lang w:val="nl-NL"/>
        </w:rPr>
        <w:t xml:space="preserve"> materialen zijn kinetisch snel en</w:t>
      </w:r>
      <w:r w:rsidR="00C55267">
        <w:rPr>
          <w:lang w:val="nl-NL"/>
        </w:rPr>
        <w:t xml:space="preserve"> volledig omkeerbaar, maar hun </w:t>
      </w:r>
      <w:proofErr w:type="spellStart"/>
      <w:r w:rsidR="00C55267" w:rsidRPr="003C5EDA">
        <w:rPr>
          <w:lang w:val="nl-NL"/>
        </w:rPr>
        <w:t>gravimetrische</w:t>
      </w:r>
      <w:proofErr w:type="spellEnd"/>
      <w:r w:rsidR="00C55267">
        <w:rPr>
          <w:lang w:val="nl-NL"/>
        </w:rPr>
        <w:t xml:space="preserve"> capaciteit is laag (typische waarden van 2%)</w:t>
      </w:r>
      <w:r>
        <w:rPr>
          <w:lang w:val="nl-NL"/>
        </w:rPr>
        <w:t>, wat wel te verwachten valt bij het gebruik van</w:t>
      </w:r>
      <w:r w:rsidR="00C55267">
        <w:rPr>
          <w:lang w:val="nl-NL"/>
        </w:rPr>
        <w:t xml:space="preserve"> </w:t>
      </w:r>
      <w:r w:rsidR="00937DC3">
        <w:rPr>
          <w:lang w:val="nl-NL"/>
        </w:rPr>
        <w:t>(</w:t>
      </w:r>
      <w:r w:rsidR="00C55267">
        <w:rPr>
          <w:lang w:val="nl-NL"/>
        </w:rPr>
        <w:t>zware</w:t>
      </w:r>
      <w:r w:rsidR="00937DC3">
        <w:rPr>
          <w:lang w:val="nl-NL"/>
        </w:rPr>
        <w:t>)</w:t>
      </w:r>
      <w:r w:rsidR="00C55267">
        <w:rPr>
          <w:lang w:val="nl-NL"/>
        </w:rPr>
        <w:t xml:space="preserve"> metalen</w:t>
      </w:r>
      <w:r>
        <w:rPr>
          <w:lang w:val="nl-NL"/>
        </w:rPr>
        <w:t>.</w:t>
      </w:r>
      <w:r w:rsidR="00C55267">
        <w:rPr>
          <w:lang w:val="nl-NL"/>
        </w:rPr>
        <w:t xml:space="preserve"> </w:t>
      </w:r>
      <w:r w:rsidR="00451B90">
        <w:rPr>
          <w:lang w:val="nl-NL"/>
        </w:rPr>
        <w:t xml:space="preserve">Deze </w:t>
      </w:r>
      <w:r>
        <w:rPr>
          <w:lang w:val="nl-NL"/>
        </w:rPr>
        <w:t>slechte</w:t>
      </w:r>
      <w:r w:rsidR="00451B90">
        <w:rPr>
          <w:lang w:val="nl-NL"/>
        </w:rPr>
        <w:t xml:space="preserve"> </w:t>
      </w:r>
      <w:proofErr w:type="spellStart"/>
      <w:r w:rsidR="00451B90">
        <w:rPr>
          <w:lang w:val="nl-NL"/>
        </w:rPr>
        <w:t>gravimetrische</w:t>
      </w:r>
      <w:proofErr w:type="spellEnd"/>
      <w:r w:rsidR="00451B90">
        <w:rPr>
          <w:lang w:val="nl-NL"/>
        </w:rPr>
        <w:t xml:space="preserve"> capaciteit is vooral voor massagevoelige a</w:t>
      </w:r>
      <w:r>
        <w:rPr>
          <w:lang w:val="nl-NL"/>
        </w:rPr>
        <w:t>p</w:t>
      </w:r>
      <w:r w:rsidR="00451B90">
        <w:rPr>
          <w:lang w:val="nl-NL"/>
        </w:rPr>
        <w:t>plicaties zoals in auto’s of aan boord van vliegtuigen zeer lastig.</w:t>
      </w:r>
    </w:p>
    <w:p w:rsidR="00807324" w:rsidRDefault="00807324" w:rsidP="00051B44">
      <w:pPr>
        <w:ind w:left="720"/>
        <w:rPr>
          <w:lang w:val="nl-NL"/>
        </w:rPr>
      </w:pPr>
      <w:r>
        <w:rPr>
          <w:lang w:val="nl-NL"/>
        </w:rPr>
        <w:t>Recenter werd</w:t>
      </w:r>
      <w:r w:rsidR="0060005D">
        <w:rPr>
          <w:lang w:val="nl-NL"/>
        </w:rPr>
        <w:t>en</w:t>
      </w:r>
      <w:r>
        <w:rPr>
          <w:lang w:val="nl-NL"/>
        </w:rPr>
        <w:t xml:space="preserve"> </w:t>
      </w:r>
      <w:proofErr w:type="spellStart"/>
      <w:r>
        <w:rPr>
          <w:lang w:val="nl-NL"/>
        </w:rPr>
        <w:t>metaalhydride</w:t>
      </w:r>
      <w:r w:rsidR="0060005D">
        <w:rPr>
          <w:lang w:val="nl-NL"/>
        </w:rPr>
        <w:t>n</w:t>
      </w:r>
      <w:proofErr w:type="spellEnd"/>
      <w:r w:rsidR="0060005D">
        <w:rPr>
          <w:lang w:val="nl-NL"/>
        </w:rPr>
        <w:t>,</w:t>
      </w:r>
      <w:r w:rsidR="00BC3F6F">
        <w:rPr>
          <w:lang w:val="nl-NL"/>
        </w:rPr>
        <w:t xml:space="preserve"> met</w:t>
      </w:r>
      <w:r>
        <w:rPr>
          <w:lang w:val="nl-NL"/>
        </w:rPr>
        <w:t xml:space="preserve"> </w:t>
      </w:r>
      <w:r w:rsidR="00BC3F6F">
        <w:rPr>
          <w:lang w:val="nl-NL"/>
        </w:rPr>
        <w:t xml:space="preserve">waterstofopslag als </w:t>
      </w:r>
      <w:r>
        <w:rPr>
          <w:lang w:val="nl-NL"/>
        </w:rPr>
        <w:t>doel</w:t>
      </w:r>
      <w:r w:rsidR="0060005D">
        <w:rPr>
          <w:lang w:val="nl-NL"/>
        </w:rPr>
        <w:t xml:space="preserve"> ,</w:t>
      </w:r>
      <w:r w:rsidR="00BC3F6F">
        <w:rPr>
          <w:lang w:val="nl-NL"/>
        </w:rPr>
        <w:t xml:space="preserve"> onderzocht voor </w:t>
      </w:r>
      <w:proofErr w:type="spellStart"/>
      <w:r w:rsidR="00BC3F6F">
        <w:rPr>
          <w:lang w:val="nl-NL"/>
        </w:rPr>
        <w:t>automobiel-</w:t>
      </w:r>
      <w:r>
        <w:rPr>
          <w:lang w:val="nl-NL"/>
        </w:rPr>
        <w:t>toepassingen</w:t>
      </w:r>
      <w:proofErr w:type="spellEnd"/>
      <w:r>
        <w:rPr>
          <w:lang w:val="nl-NL"/>
        </w:rPr>
        <w:t xml:space="preserve">. </w:t>
      </w:r>
      <w:proofErr w:type="spellStart"/>
      <w:r w:rsidR="0060005D">
        <w:rPr>
          <w:lang w:val="nl-NL"/>
        </w:rPr>
        <w:t>Sandia</w:t>
      </w:r>
      <w:proofErr w:type="spellEnd"/>
      <w:r w:rsidR="0060005D">
        <w:rPr>
          <w:lang w:val="nl-NL"/>
        </w:rPr>
        <w:t xml:space="preserve">, een </w:t>
      </w:r>
      <w:proofErr w:type="spellStart"/>
      <w:r w:rsidR="0060005D">
        <w:rPr>
          <w:lang w:val="nl-NL"/>
        </w:rPr>
        <w:t>DOE-opgericht</w:t>
      </w:r>
      <w:proofErr w:type="spellEnd"/>
      <w:r w:rsidR="0060005D">
        <w:rPr>
          <w:lang w:val="nl-NL"/>
        </w:rPr>
        <w:t xml:space="preserve"> onderzoekscentrum</w:t>
      </w:r>
      <w:r w:rsidR="00BC3F6F">
        <w:rPr>
          <w:lang w:val="nl-NL"/>
        </w:rPr>
        <w:t>,</w:t>
      </w:r>
      <w:r w:rsidR="00831266">
        <w:rPr>
          <w:lang w:val="nl-NL"/>
        </w:rPr>
        <w:t xml:space="preserve"> bestaande uit negen uni</w:t>
      </w:r>
      <w:r w:rsidR="0060005D">
        <w:rPr>
          <w:lang w:val="nl-NL"/>
        </w:rPr>
        <w:t>versiteiten, zes nationale laboratoria</w:t>
      </w:r>
      <w:r w:rsidR="00831266">
        <w:rPr>
          <w:lang w:val="nl-NL"/>
        </w:rPr>
        <w:t xml:space="preserve"> en vier bedrijven die samen werken om geavanceerde materialen</w:t>
      </w:r>
      <w:r w:rsidR="00BC3F6F">
        <w:rPr>
          <w:lang w:val="nl-NL"/>
        </w:rPr>
        <w:t xml:space="preserve"> te ontwikkelen voor automobiel</w:t>
      </w:r>
      <w:r w:rsidR="00831266">
        <w:rPr>
          <w:lang w:val="nl-NL"/>
        </w:rPr>
        <w:t>doeleinden</w:t>
      </w:r>
      <w:r w:rsidR="0060005D">
        <w:rPr>
          <w:lang w:val="nl-NL"/>
        </w:rPr>
        <w:t>,</w:t>
      </w:r>
      <w:r w:rsidR="00937DC3">
        <w:rPr>
          <w:lang w:val="nl-NL"/>
        </w:rPr>
        <w:t xml:space="preserve"> is er bijvoorbeeld in geslaagd waterstof op deze manier op te slaan</w:t>
      </w:r>
      <w:r w:rsidR="00BC3F6F">
        <w:rPr>
          <w:lang w:val="nl-NL"/>
        </w:rPr>
        <w:t>,</w:t>
      </w:r>
      <w:r w:rsidR="00937DC3">
        <w:rPr>
          <w:lang w:val="nl-NL"/>
        </w:rPr>
        <w:t xml:space="preserve"> met behoud van</w:t>
      </w:r>
      <w:r w:rsidR="00831266">
        <w:rPr>
          <w:lang w:val="nl-NL"/>
        </w:rPr>
        <w:t xml:space="preserve"> een ho</w:t>
      </w:r>
      <w:r w:rsidR="00937DC3">
        <w:rPr>
          <w:lang w:val="nl-NL"/>
        </w:rPr>
        <w:t>og</w:t>
      </w:r>
      <w:r w:rsidR="00831266">
        <w:rPr>
          <w:lang w:val="nl-NL"/>
        </w:rPr>
        <w:t xml:space="preserve"> massaprocent</w:t>
      </w:r>
      <w:r w:rsidR="00937DC3">
        <w:rPr>
          <w:lang w:val="nl-NL"/>
        </w:rPr>
        <w:t xml:space="preserve"> omkeerbaar waterstof</w:t>
      </w:r>
      <w:r w:rsidR="00831266">
        <w:rPr>
          <w:lang w:val="nl-NL"/>
        </w:rPr>
        <w:t xml:space="preserve"> en verbeterde </w:t>
      </w:r>
      <w:proofErr w:type="spellStart"/>
      <w:r w:rsidR="00831266">
        <w:rPr>
          <w:lang w:val="nl-NL"/>
        </w:rPr>
        <w:t>volumetrische</w:t>
      </w:r>
      <w:proofErr w:type="spellEnd"/>
      <w:r w:rsidR="00831266">
        <w:rPr>
          <w:lang w:val="nl-NL"/>
        </w:rPr>
        <w:t xml:space="preserve"> densiteit. Een aantal interessante materialen met hoge capaciteit zijn </w:t>
      </w:r>
      <w:r w:rsidR="00937DC3">
        <w:rPr>
          <w:lang w:val="nl-NL"/>
        </w:rPr>
        <w:t>hierbij ontwikkeld en onderzocht, zoals</w:t>
      </w:r>
      <w:r w:rsidR="00831266">
        <w:rPr>
          <w:lang w:val="nl-NL"/>
        </w:rPr>
        <w:t xml:space="preserve"> A</w:t>
      </w:r>
      <w:r w:rsidR="00937DC3">
        <w:rPr>
          <w:lang w:val="nl-NL"/>
        </w:rPr>
        <w:t>l</w:t>
      </w:r>
      <w:r w:rsidR="00831266">
        <w:rPr>
          <w:lang w:val="nl-NL"/>
        </w:rPr>
        <w:t>H</w:t>
      </w:r>
      <w:r w:rsidR="00831266" w:rsidRPr="00831266">
        <w:rPr>
          <w:vertAlign w:val="subscript"/>
          <w:lang w:val="nl-NL"/>
        </w:rPr>
        <w:t>3</w:t>
      </w:r>
      <w:r w:rsidR="00937DC3">
        <w:rPr>
          <w:lang w:val="nl-NL"/>
        </w:rPr>
        <w:t xml:space="preserve"> </w:t>
      </w:r>
      <w:r w:rsidR="00937DC3" w:rsidRPr="00E661DE">
        <w:rPr>
          <w:lang w:val="nl-NL"/>
        </w:rPr>
        <w:t>met een massaprocent van 10%</w:t>
      </w:r>
      <w:r w:rsidR="00E661DE">
        <w:rPr>
          <w:lang w:val="nl-NL"/>
        </w:rPr>
        <w:t xml:space="preserve"> waterstof</w:t>
      </w:r>
      <w:r w:rsidR="00831266">
        <w:rPr>
          <w:lang w:val="nl-NL"/>
        </w:rPr>
        <w:t xml:space="preserve"> en Mg(BH</w:t>
      </w:r>
      <w:r w:rsidR="00831266" w:rsidRPr="00831266">
        <w:rPr>
          <w:vertAlign w:val="subscript"/>
          <w:lang w:val="nl-NL"/>
        </w:rPr>
        <w:t>4</w:t>
      </w:r>
      <w:r w:rsidR="00831266">
        <w:rPr>
          <w:lang w:val="nl-NL"/>
        </w:rPr>
        <w:t>)</w:t>
      </w:r>
      <w:r w:rsidR="00831266" w:rsidRPr="00831266">
        <w:rPr>
          <w:vertAlign w:val="subscript"/>
          <w:lang w:val="nl-NL"/>
        </w:rPr>
        <w:t>2</w:t>
      </w:r>
      <w:r w:rsidR="00831266">
        <w:rPr>
          <w:lang w:val="nl-NL"/>
        </w:rPr>
        <w:t xml:space="preserve"> </w:t>
      </w:r>
      <w:r w:rsidR="00937DC3">
        <w:rPr>
          <w:lang w:val="nl-NL"/>
        </w:rPr>
        <w:t>met een massaprocent van 14% waterstof.</w:t>
      </w:r>
      <w:r w:rsidR="00831266">
        <w:rPr>
          <w:lang w:val="nl-NL"/>
        </w:rPr>
        <w:t xml:space="preserve"> Al </w:t>
      </w:r>
      <w:r w:rsidR="00831266" w:rsidRPr="00E661DE">
        <w:rPr>
          <w:lang w:val="nl-NL"/>
        </w:rPr>
        <w:t xml:space="preserve">deze materialen zijn </w:t>
      </w:r>
      <w:r w:rsidR="007C417E" w:rsidRPr="00E661DE">
        <w:rPr>
          <w:lang w:val="nl-NL"/>
        </w:rPr>
        <w:t xml:space="preserve">momenteel nog niet ver genoeg ontwikkeld om op de markt verkrijgbaar te zijn </w:t>
      </w:r>
      <w:r w:rsidR="00E661DE" w:rsidRPr="00E661DE">
        <w:rPr>
          <w:lang w:val="nl-NL"/>
        </w:rPr>
        <w:t>en</w:t>
      </w:r>
      <w:r w:rsidR="009B0E1E" w:rsidRPr="00E661DE">
        <w:rPr>
          <w:lang w:val="nl-NL"/>
        </w:rPr>
        <w:t xml:space="preserve"> </w:t>
      </w:r>
      <w:r w:rsidR="00E661DE" w:rsidRPr="00E661DE">
        <w:rPr>
          <w:lang w:val="nl-NL"/>
        </w:rPr>
        <w:t>bevinden zich</w:t>
      </w:r>
      <w:r w:rsidR="009B0E1E" w:rsidRPr="00E661DE">
        <w:rPr>
          <w:lang w:val="nl-NL"/>
        </w:rPr>
        <w:t xml:space="preserve"> </w:t>
      </w:r>
      <w:r w:rsidR="007C417E" w:rsidRPr="00E661DE">
        <w:rPr>
          <w:lang w:val="nl-NL"/>
        </w:rPr>
        <w:t xml:space="preserve">slechts in </w:t>
      </w:r>
      <w:r w:rsidR="00E661DE" w:rsidRPr="00E661DE">
        <w:rPr>
          <w:lang w:val="nl-NL"/>
        </w:rPr>
        <w:t xml:space="preserve">de </w:t>
      </w:r>
      <w:r w:rsidR="007C417E" w:rsidRPr="00E661DE">
        <w:rPr>
          <w:lang w:val="nl-NL"/>
        </w:rPr>
        <w:t>onderzoeks</w:t>
      </w:r>
      <w:r w:rsidR="009B0E1E" w:rsidRPr="00E661DE">
        <w:rPr>
          <w:lang w:val="nl-NL"/>
        </w:rPr>
        <w:t>fase</w:t>
      </w:r>
      <w:r w:rsidR="00292B0C" w:rsidRPr="00E661DE">
        <w:rPr>
          <w:lang w:val="nl-NL"/>
        </w:rPr>
        <w:t xml:space="preserve">. Ze zijn </w:t>
      </w:r>
      <w:r w:rsidR="00B91F66">
        <w:rPr>
          <w:lang w:val="nl-NL"/>
        </w:rPr>
        <w:t>dus</w:t>
      </w:r>
      <w:r w:rsidR="007C417E" w:rsidRPr="00E661DE">
        <w:rPr>
          <w:lang w:val="nl-NL"/>
        </w:rPr>
        <w:t xml:space="preserve"> zeker </w:t>
      </w:r>
      <w:r w:rsidR="00E661DE" w:rsidRPr="00E661DE">
        <w:rPr>
          <w:lang w:val="nl-NL"/>
        </w:rPr>
        <w:t>nog niet klaar voor</w:t>
      </w:r>
      <w:r w:rsidR="007C417E" w:rsidRPr="00E661DE">
        <w:rPr>
          <w:lang w:val="nl-NL"/>
        </w:rPr>
        <w:t xml:space="preserve"> </w:t>
      </w:r>
      <w:r w:rsidR="00292B0C" w:rsidRPr="00E661DE">
        <w:rPr>
          <w:lang w:val="nl-NL"/>
        </w:rPr>
        <w:t>gebruik</w:t>
      </w:r>
      <w:r w:rsidR="009B0E1E" w:rsidRPr="00E661DE">
        <w:rPr>
          <w:lang w:val="nl-NL"/>
        </w:rPr>
        <w:t xml:space="preserve"> voor</w:t>
      </w:r>
      <w:r w:rsidR="00292B0C" w:rsidRPr="00E661DE">
        <w:rPr>
          <w:lang w:val="nl-NL"/>
        </w:rPr>
        <w:t xml:space="preserve"> luchtvaartdoeleinden. Een van de best</w:t>
      </w:r>
      <w:r w:rsidR="007C417E" w:rsidRPr="00E661DE">
        <w:rPr>
          <w:lang w:val="nl-NL"/>
        </w:rPr>
        <w:t xml:space="preserve"> gekende,</w:t>
      </w:r>
      <w:r w:rsidR="00292B0C" w:rsidRPr="00E661DE">
        <w:rPr>
          <w:lang w:val="nl-NL"/>
        </w:rPr>
        <w:t xml:space="preserve"> ho</w:t>
      </w:r>
      <w:r w:rsidR="007C417E" w:rsidRPr="00E661DE">
        <w:rPr>
          <w:lang w:val="nl-NL"/>
        </w:rPr>
        <w:t>ge</w:t>
      </w:r>
      <w:r w:rsidR="00292B0C" w:rsidRPr="00E661DE">
        <w:rPr>
          <w:lang w:val="nl-NL"/>
        </w:rPr>
        <w:t xml:space="preserve"> capaciteit</w:t>
      </w:r>
      <w:r w:rsidR="007C417E" w:rsidRPr="00E661DE">
        <w:rPr>
          <w:lang w:val="nl-NL"/>
        </w:rPr>
        <w:t>,</w:t>
      </w:r>
      <w:r w:rsidR="00292B0C" w:rsidRPr="00E661DE">
        <w:rPr>
          <w:lang w:val="nl-NL"/>
        </w:rPr>
        <w:t xml:space="preserve"> </w:t>
      </w:r>
      <w:proofErr w:type="spellStart"/>
      <w:r w:rsidR="00292B0C" w:rsidRPr="00E661DE">
        <w:rPr>
          <w:lang w:val="nl-NL"/>
        </w:rPr>
        <w:t>metaalhydriden</w:t>
      </w:r>
      <w:proofErr w:type="spellEnd"/>
      <w:r w:rsidR="00292B0C">
        <w:rPr>
          <w:lang w:val="nl-NL"/>
        </w:rPr>
        <w:t xml:space="preserve"> is </w:t>
      </w:r>
      <w:proofErr w:type="spellStart"/>
      <w:r w:rsidR="00292B0C">
        <w:rPr>
          <w:lang w:val="nl-NL"/>
        </w:rPr>
        <w:t>Ti-gedopeerd</w:t>
      </w:r>
      <w:proofErr w:type="spellEnd"/>
      <w:r w:rsidR="00292B0C">
        <w:rPr>
          <w:lang w:val="nl-NL"/>
        </w:rPr>
        <w:t xml:space="preserve"> </w:t>
      </w:r>
      <w:proofErr w:type="spellStart"/>
      <w:r w:rsidR="00292B0C">
        <w:rPr>
          <w:lang w:val="nl-NL"/>
        </w:rPr>
        <w:t>natrium</w:t>
      </w:r>
      <w:r w:rsidR="004C5B7F">
        <w:rPr>
          <w:lang w:val="nl-NL"/>
        </w:rPr>
        <w:t>aluminium</w:t>
      </w:r>
      <w:r w:rsidR="00B91F66">
        <w:rPr>
          <w:lang w:val="nl-NL"/>
        </w:rPr>
        <w:t>-</w:t>
      </w:r>
      <w:r w:rsidR="004C5B7F">
        <w:rPr>
          <w:lang w:val="nl-NL"/>
        </w:rPr>
        <w:t>hydride</w:t>
      </w:r>
      <w:proofErr w:type="spellEnd"/>
      <w:r w:rsidR="00292B0C">
        <w:rPr>
          <w:lang w:val="nl-NL"/>
        </w:rPr>
        <w:t xml:space="preserve"> (NaAlH</w:t>
      </w:r>
      <w:r w:rsidR="00292B0C" w:rsidRPr="00292B0C">
        <w:rPr>
          <w:vertAlign w:val="subscript"/>
          <w:lang w:val="nl-NL"/>
        </w:rPr>
        <w:t>4</w:t>
      </w:r>
      <w:r w:rsidR="00292B0C">
        <w:rPr>
          <w:lang w:val="nl-NL"/>
        </w:rPr>
        <w:t xml:space="preserve">). </w:t>
      </w:r>
      <w:r w:rsidR="00B91F66">
        <w:rPr>
          <w:lang w:val="nl-NL"/>
        </w:rPr>
        <w:t>In de praktijk worden</w:t>
      </w:r>
      <w:r w:rsidR="00C36205">
        <w:rPr>
          <w:lang w:val="nl-NL"/>
        </w:rPr>
        <w:t xml:space="preserve"> </w:t>
      </w:r>
      <w:r w:rsidR="004C5B7F">
        <w:rPr>
          <w:lang w:val="nl-NL"/>
        </w:rPr>
        <w:t>echt</w:t>
      </w:r>
      <w:r w:rsidR="00C36205">
        <w:rPr>
          <w:lang w:val="nl-NL"/>
        </w:rPr>
        <w:t xml:space="preserve">er slechts </w:t>
      </w:r>
      <w:r w:rsidR="004C5B7F">
        <w:rPr>
          <w:lang w:val="nl-NL"/>
        </w:rPr>
        <w:t>massapercentages van 4,5% bereikt, wat heel wat onder de theoretische waarde ligt</w:t>
      </w:r>
      <w:r w:rsidR="00C36205">
        <w:rPr>
          <w:lang w:val="nl-NL"/>
        </w:rPr>
        <w:t xml:space="preserve">. Deze </w:t>
      </w:r>
      <w:proofErr w:type="spellStart"/>
      <w:r w:rsidR="00C36205">
        <w:rPr>
          <w:lang w:val="nl-NL"/>
        </w:rPr>
        <w:t>gravimetrische</w:t>
      </w:r>
      <w:proofErr w:type="spellEnd"/>
      <w:r w:rsidR="00C36205">
        <w:rPr>
          <w:lang w:val="nl-NL"/>
        </w:rPr>
        <w:t xml:space="preserve"> capaciteit is </w:t>
      </w:r>
      <w:r w:rsidR="004C5B7F">
        <w:rPr>
          <w:lang w:val="nl-NL"/>
        </w:rPr>
        <w:t xml:space="preserve">toch </w:t>
      </w:r>
      <w:r w:rsidR="00C36205">
        <w:rPr>
          <w:lang w:val="nl-NL"/>
        </w:rPr>
        <w:t xml:space="preserve">een verbetering </w:t>
      </w:r>
      <w:r w:rsidR="00C36205" w:rsidRPr="00E661DE">
        <w:rPr>
          <w:lang w:val="nl-NL"/>
        </w:rPr>
        <w:t xml:space="preserve">tegenover de klassieke </w:t>
      </w:r>
      <w:proofErr w:type="spellStart"/>
      <w:r w:rsidR="00C36205" w:rsidRPr="00E661DE">
        <w:rPr>
          <w:lang w:val="nl-NL"/>
        </w:rPr>
        <w:t>metaalh</w:t>
      </w:r>
      <w:r w:rsidR="004C5B7F" w:rsidRPr="00E661DE">
        <w:rPr>
          <w:lang w:val="nl-NL"/>
        </w:rPr>
        <w:t>y</w:t>
      </w:r>
      <w:r w:rsidR="00C36205" w:rsidRPr="00E661DE">
        <w:rPr>
          <w:lang w:val="nl-NL"/>
        </w:rPr>
        <w:t>driden</w:t>
      </w:r>
      <w:proofErr w:type="spellEnd"/>
      <w:r w:rsidR="00C36205" w:rsidRPr="00E661DE">
        <w:rPr>
          <w:lang w:val="nl-NL"/>
        </w:rPr>
        <w:t xml:space="preserve"> die slechts typis</w:t>
      </w:r>
      <w:r w:rsidR="004C5B7F" w:rsidRPr="00E661DE">
        <w:rPr>
          <w:lang w:val="nl-NL"/>
        </w:rPr>
        <w:t>che massaprocenten van 2</w:t>
      </w:r>
      <w:r w:rsidR="00C36205" w:rsidRPr="00E661DE">
        <w:rPr>
          <w:lang w:val="nl-NL"/>
        </w:rPr>
        <w:t>%</w:t>
      </w:r>
      <w:r w:rsidR="009B0E1E" w:rsidRPr="00E661DE">
        <w:rPr>
          <w:lang w:val="nl-NL"/>
        </w:rPr>
        <w:t xml:space="preserve"> hebben</w:t>
      </w:r>
      <w:r w:rsidR="00C36205" w:rsidRPr="00E661DE">
        <w:rPr>
          <w:lang w:val="nl-NL"/>
        </w:rPr>
        <w:t>.</w:t>
      </w:r>
    </w:p>
    <w:p w:rsidR="00C36205" w:rsidRDefault="00C36205" w:rsidP="004C5B7F">
      <w:pPr>
        <w:ind w:left="720"/>
        <w:rPr>
          <w:lang w:val="nl-NL"/>
        </w:rPr>
      </w:pPr>
      <w:r>
        <w:rPr>
          <w:lang w:val="nl-NL"/>
        </w:rPr>
        <w:t>Om waterstof uit NaAlH</w:t>
      </w:r>
      <w:r w:rsidRPr="00C36205">
        <w:rPr>
          <w:vertAlign w:val="subscript"/>
          <w:lang w:val="nl-NL"/>
        </w:rPr>
        <w:t>4</w:t>
      </w:r>
      <w:r>
        <w:rPr>
          <w:lang w:val="nl-NL"/>
        </w:rPr>
        <w:t xml:space="preserve"> te kunnen halen moet men het materiaal opwarmen tot temperaturen rond 150</w:t>
      </w:r>
      <w:r w:rsidR="004C5B7F">
        <w:rPr>
          <w:lang w:val="nl-NL"/>
        </w:rPr>
        <w:t xml:space="preserve"> </w:t>
      </w:r>
      <w:r>
        <w:rPr>
          <w:lang w:val="nl-NL"/>
        </w:rPr>
        <w:t xml:space="preserve">°C. Recent heeft </w:t>
      </w:r>
      <w:proofErr w:type="spellStart"/>
      <w:r>
        <w:rPr>
          <w:lang w:val="nl-NL"/>
        </w:rPr>
        <w:t>Sandia</w:t>
      </w:r>
      <w:proofErr w:type="spellEnd"/>
      <w:r>
        <w:rPr>
          <w:lang w:val="nl-NL"/>
        </w:rPr>
        <w:t xml:space="preserve"> een project </w:t>
      </w:r>
      <w:r w:rsidR="00E661DE">
        <w:rPr>
          <w:lang w:val="nl-NL"/>
        </w:rPr>
        <w:t>afgewerkt,</w:t>
      </w:r>
      <w:r>
        <w:rPr>
          <w:lang w:val="nl-NL"/>
        </w:rPr>
        <w:t xml:space="preserve"> waarbij </w:t>
      </w:r>
      <w:r w:rsidR="002A6D9B">
        <w:rPr>
          <w:lang w:val="nl-NL"/>
        </w:rPr>
        <w:t>de technische kwestie</w:t>
      </w:r>
      <w:r w:rsidR="00E661DE">
        <w:rPr>
          <w:lang w:val="nl-NL"/>
        </w:rPr>
        <w:t xml:space="preserve"> voor een </w:t>
      </w:r>
      <w:r w:rsidR="00E661DE">
        <w:rPr>
          <w:lang w:val="nl-NL"/>
        </w:rPr>
        <w:lastRenderedPageBreak/>
        <w:t>NaAlH</w:t>
      </w:r>
      <w:r w:rsidR="00E661DE" w:rsidRPr="004C5B7F">
        <w:rPr>
          <w:vertAlign w:val="subscript"/>
          <w:lang w:val="nl-NL"/>
        </w:rPr>
        <w:t>4</w:t>
      </w:r>
      <w:r w:rsidR="00B91F66">
        <w:rPr>
          <w:lang w:val="nl-NL"/>
        </w:rPr>
        <w:t xml:space="preserve"> tank</w:t>
      </w:r>
      <w:r w:rsidR="009B0E1E">
        <w:rPr>
          <w:lang w:val="nl-NL"/>
        </w:rPr>
        <w:t xml:space="preserve"> </w:t>
      </w:r>
      <w:r w:rsidR="00E661DE">
        <w:rPr>
          <w:lang w:val="nl-NL"/>
        </w:rPr>
        <w:t xml:space="preserve">van 5 kg voor auto’s is </w:t>
      </w:r>
      <w:r w:rsidR="00E661DE" w:rsidRPr="00E661DE">
        <w:rPr>
          <w:lang w:val="nl-NL"/>
        </w:rPr>
        <w:t>uitgewerkt</w:t>
      </w:r>
      <w:r w:rsidR="00D154F8" w:rsidRPr="00E661DE">
        <w:rPr>
          <w:lang w:val="nl-NL"/>
        </w:rPr>
        <w:t xml:space="preserve">. Dit </w:t>
      </w:r>
      <w:r w:rsidR="002A6D9B" w:rsidRPr="00E661DE">
        <w:rPr>
          <w:lang w:val="nl-NL"/>
        </w:rPr>
        <w:t>met bijhorende warmte transport en kinetische problemen</w:t>
      </w:r>
      <w:r w:rsidR="00D154F8" w:rsidRPr="00E661DE">
        <w:rPr>
          <w:lang w:val="nl-NL"/>
        </w:rPr>
        <w:t>.</w:t>
      </w:r>
      <w:r w:rsidR="002A6D9B" w:rsidRPr="00E661DE">
        <w:rPr>
          <w:lang w:val="nl-NL"/>
        </w:rPr>
        <w:t xml:space="preserve"> Hoewel dergelijke tank </w:t>
      </w:r>
      <w:r w:rsidR="00D154F8" w:rsidRPr="00E661DE">
        <w:rPr>
          <w:lang w:val="nl-NL"/>
        </w:rPr>
        <w:t xml:space="preserve">zich </w:t>
      </w:r>
      <w:r w:rsidR="002A6D9B" w:rsidRPr="00E661DE">
        <w:rPr>
          <w:lang w:val="nl-NL"/>
        </w:rPr>
        <w:t>nog in een R&amp;D stadium bevind</w:t>
      </w:r>
      <w:r w:rsidR="00E661DE" w:rsidRPr="00E661DE">
        <w:rPr>
          <w:lang w:val="nl-NL"/>
        </w:rPr>
        <w:t>t</w:t>
      </w:r>
      <w:r w:rsidR="002A6D9B" w:rsidRPr="00E661DE">
        <w:rPr>
          <w:lang w:val="nl-NL"/>
        </w:rPr>
        <w:t>, is deze voor toekomstige luchtvaarttoepassingen niet bruikbaar</w:t>
      </w:r>
      <w:r w:rsidR="004C5B7F" w:rsidRPr="00E661DE">
        <w:rPr>
          <w:lang w:val="nl-NL"/>
        </w:rPr>
        <w:t xml:space="preserve"> wegens </w:t>
      </w:r>
      <w:r w:rsidR="00B91F66">
        <w:rPr>
          <w:lang w:val="nl-NL"/>
        </w:rPr>
        <w:t>de grote massa</w:t>
      </w:r>
      <w:r w:rsidR="002A6D9B" w:rsidRPr="00E661DE">
        <w:rPr>
          <w:lang w:val="nl-NL"/>
        </w:rPr>
        <w:t>.</w:t>
      </w:r>
      <w:r w:rsidR="002A6D9B">
        <w:rPr>
          <w:lang w:val="nl-NL"/>
        </w:rPr>
        <w:t xml:space="preserve"> </w:t>
      </w:r>
    </w:p>
    <w:p w:rsidR="002A6D9B" w:rsidRPr="00BB39D7" w:rsidRDefault="002A6D9B" w:rsidP="004C5B7F">
      <w:pPr>
        <w:ind w:left="720"/>
        <w:rPr>
          <w:lang w:val="nl-NL"/>
        </w:rPr>
      </w:pPr>
      <w:r>
        <w:rPr>
          <w:lang w:val="nl-NL"/>
        </w:rPr>
        <w:t xml:space="preserve">De enige </w:t>
      </w:r>
      <w:proofErr w:type="spellStart"/>
      <w:r>
        <w:rPr>
          <w:lang w:val="nl-NL"/>
        </w:rPr>
        <w:t>metaalhydride</w:t>
      </w:r>
      <w:r w:rsidR="00E661DE">
        <w:rPr>
          <w:lang w:val="nl-NL"/>
        </w:rPr>
        <w:t>n</w:t>
      </w:r>
      <w:proofErr w:type="spellEnd"/>
      <w:r>
        <w:rPr>
          <w:lang w:val="nl-NL"/>
        </w:rPr>
        <w:t xml:space="preserve"> die </w:t>
      </w:r>
      <w:r w:rsidRPr="00E661DE">
        <w:rPr>
          <w:lang w:val="nl-NL"/>
        </w:rPr>
        <w:t xml:space="preserve">momenteel </w:t>
      </w:r>
      <w:r w:rsidR="00D154F8" w:rsidRPr="00E661DE">
        <w:rPr>
          <w:lang w:val="nl-NL"/>
        </w:rPr>
        <w:t xml:space="preserve">commercieel </w:t>
      </w:r>
      <w:r>
        <w:rPr>
          <w:lang w:val="nl-NL"/>
        </w:rPr>
        <w:t xml:space="preserve">beschikbaar zijn, zijn de </w:t>
      </w:r>
      <w:proofErr w:type="spellStart"/>
      <w:r w:rsidR="00F53F48" w:rsidRPr="00BB39D7">
        <w:rPr>
          <w:lang w:val="nl-NL"/>
        </w:rPr>
        <w:t>interstitiële</w:t>
      </w:r>
      <w:proofErr w:type="spellEnd"/>
      <w:r w:rsidR="00F53F48">
        <w:rPr>
          <w:lang w:val="nl-NL"/>
        </w:rPr>
        <w:t xml:space="preserve"> </w:t>
      </w:r>
      <w:proofErr w:type="spellStart"/>
      <w:r w:rsidR="00F53F48">
        <w:rPr>
          <w:lang w:val="nl-NL"/>
        </w:rPr>
        <w:t>metaalhydriden</w:t>
      </w:r>
      <w:proofErr w:type="spellEnd"/>
      <w:r w:rsidR="00F53F48">
        <w:rPr>
          <w:lang w:val="nl-NL"/>
        </w:rPr>
        <w:t xml:space="preserve"> en </w:t>
      </w:r>
      <w:r w:rsidR="004C5B7F">
        <w:rPr>
          <w:lang w:val="nl-NL"/>
        </w:rPr>
        <w:t>aanverwanten</w:t>
      </w:r>
      <w:r w:rsidR="00F53F48">
        <w:rPr>
          <w:lang w:val="nl-NL"/>
        </w:rPr>
        <w:t xml:space="preserve">. De </w:t>
      </w:r>
      <w:proofErr w:type="spellStart"/>
      <w:r w:rsidR="00F53F48">
        <w:rPr>
          <w:lang w:val="nl-NL"/>
        </w:rPr>
        <w:t>metaalhydride</w:t>
      </w:r>
      <w:proofErr w:type="spellEnd"/>
      <w:r w:rsidR="00F53F48">
        <w:rPr>
          <w:lang w:val="nl-NL"/>
        </w:rPr>
        <w:t xml:space="preserve"> die </w:t>
      </w:r>
      <w:r w:rsidR="00F53F48" w:rsidRPr="00E661DE">
        <w:rPr>
          <w:lang w:val="nl-NL"/>
        </w:rPr>
        <w:t xml:space="preserve">we in </w:t>
      </w:r>
      <w:r w:rsidR="00D154F8" w:rsidRPr="00E661DE">
        <w:rPr>
          <w:lang w:val="nl-NL"/>
        </w:rPr>
        <w:t>voorgaande</w:t>
      </w:r>
      <w:r w:rsidR="00F53F48" w:rsidRPr="00E661DE">
        <w:rPr>
          <w:lang w:val="nl-NL"/>
        </w:rPr>
        <w:t xml:space="preserve"> grafiek</w:t>
      </w:r>
      <w:r w:rsidR="00E71BE2" w:rsidRPr="00E661DE">
        <w:rPr>
          <w:lang w:val="nl-NL"/>
        </w:rPr>
        <w:t>en</w:t>
      </w:r>
      <w:r w:rsidR="00E71BE2">
        <w:rPr>
          <w:lang w:val="nl-NL"/>
        </w:rPr>
        <w:t xml:space="preserve"> </w:t>
      </w:r>
      <w:r w:rsidR="00F53F48">
        <w:rPr>
          <w:lang w:val="nl-NL"/>
        </w:rPr>
        <w:t>gebruiken</w:t>
      </w:r>
      <w:r w:rsidR="00E661DE">
        <w:rPr>
          <w:lang w:val="nl-NL"/>
        </w:rPr>
        <w:t>,</w:t>
      </w:r>
      <w:r w:rsidR="00F53F48">
        <w:rPr>
          <w:lang w:val="nl-NL"/>
        </w:rPr>
        <w:t xml:space="preserve"> is</w:t>
      </w:r>
      <w:r w:rsidR="004C5B7F">
        <w:rPr>
          <w:lang w:val="nl-NL"/>
        </w:rPr>
        <w:t xml:space="preserve"> een voorbeeld van zo’n </w:t>
      </w:r>
      <w:proofErr w:type="spellStart"/>
      <w:r w:rsidR="004C5B7F">
        <w:rPr>
          <w:lang w:val="nl-NL"/>
        </w:rPr>
        <w:t>interstitiële</w:t>
      </w:r>
      <w:proofErr w:type="spellEnd"/>
      <w:r w:rsidR="004C5B7F">
        <w:rPr>
          <w:lang w:val="nl-NL"/>
        </w:rPr>
        <w:t xml:space="preserve"> </w:t>
      </w:r>
      <w:proofErr w:type="spellStart"/>
      <w:r w:rsidR="004C5B7F">
        <w:rPr>
          <w:lang w:val="nl-NL"/>
        </w:rPr>
        <w:t>metaalhydride</w:t>
      </w:r>
      <w:proofErr w:type="spellEnd"/>
      <w:r w:rsidR="004C5B7F">
        <w:rPr>
          <w:lang w:val="nl-NL"/>
        </w:rPr>
        <w:t xml:space="preserve"> tank, </w:t>
      </w:r>
      <w:proofErr w:type="spellStart"/>
      <w:r w:rsidR="004C5B7F">
        <w:rPr>
          <w:lang w:val="nl-NL"/>
        </w:rPr>
        <w:t>nl</w:t>
      </w:r>
      <w:proofErr w:type="spellEnd"/>
      <w:r w:rsidR="004C5B7F">
        <w:rPr>
          <w:lang w:val="nl-NL"/>
        </w:rPr>
        <w:t>.</w:t>
      </w:r>
      <w:r w:rsidR="00F53F48">
        <w:rPr>
          <w:lang w:val="nl-NL"/>
        </w:rPr>
        <w:t xml:space="preserve"> een OV 679 gemaakt door </w:t>
      </w:r>
      <w:proofErr w:type="spellStart"/>
      <w:r w:rsidR="00F53F48">
        <w:rPr>
          <w:lang w:val="nl-NL"/>
        </w:rPr>
        <w:t>Ovonic</w:t>
      </w:r>
      <w:proofErr w:type="spellEnd"/>
      <w:r w:rsidR="00F53F48">
        <w:rPr>
          <w:lang w:val="nl-NL"/>
        </w:rPr>
        <w:t xml:space="preserve"> </w:t>
      </w:r>
      <w:proofErr w:type="spellStart"/>
      <w:r w:rsidR="00F53F48">
        <w:rPr>
          <w:lang w:val="nl-NL"/>
        </w:rPr>
        <w:t>Hydrogen</w:t>
      </w:r>
      <w:proofErr w:type="spellEnd"/>
      <w:r w:rsidR="00F53F48">
        <w:rPr>
          <w:lang w:val="nl-NL"/>
        </w:rPr>
        <w:t xml:space="preserve"> Systems. </w:t>
      </w:r>
      <w:r w:rsidR="00B91F66">
        <w:rPr>
          <w:lang w:val="nl-NL"/>
        </w:rPr>
        <w:t>Verder zal er</w:t>
      </w:r>
      <w:r w:rsidR="00F53F48">
        <w:rPr>
          <w:lang w:val="nl-NL"/>
        </w:rPr>
        <w:t xml:space="preserve"> niet dieper op deze </w:t>
      </w:r>
      <w:r w:rsidR="004C5B7F" w:rsidRPr="00E661DE">
        <w:rPr>
          <w:lang w:val="nl-NL"/>
        </w:rPr>
        <w:t>mogelijkheid</w:t>
      </w:r>
      <w:r w:rsidR="00D154F8" w:rsidRPr="00E661DE">
        <w:rPr>
          <w:lang w:val="nl-NL"/>
        </w:rPr>
        <w:t xml:space="preserve"> ingaan</w:t>
      </w:r>
      <w:r w:rsidR="00B91F66">
        <w:rPr>
          <w:lang w:val="nl-NL"/>
        </w:rPr>
        <w:t xml:space="preserve"> worden</w:t>
      </w:r>
      <w:r w:rsidR="004C5B7F" w:rsidRPr="00E661DE">
        <w:rPr>
          <w:lang w:val="nl-NL"/>
        </w:rPr>
        <w:t>,</w:t>
      </w:r>
      <w:r w:rsidR="00F53F48">
        <w:rPr>
          <w:lang w:val="nl-NL"/>
        </w:rPr>
        <w:t xml:space="preserve"> daar uit de grafiek reeds duidelijk valt af te leiden dat deze veel te zwaar is voor gebruik aan boord van een vliegtuig.</w:t>
      </w:r>
      <w:r w:rsidR="009008DE">
        <w:rPr>
          <w:lang w:val="nl-NL"/>
        </w:rPr>
        <w:t xml:space="preserve"> </w:t>
      </w:r>
      <w:sdt>
        <w:sdtPr>
          <w:rPr>
            <w:lang w:val="nl-NL"/>
          </w:rPr>
          <w:id w:val="3930549"/>
          <w:citation/>
        </w:sdtPr>
        <w:sdtContent>
          <w:r w:rsidR="003A5068">
            <w:rPr>
              <w:lang w:val="nl-NL"/>
            </w:rPr>
            <w:fldChar w:fldCharType="begin"/>
          </w:r>
          <w:r w:rsidR="009008DE">
            <w:rPr>
              <w:lang w:val="nl-BE"/>
            </w:rPr>
            <w:instrText xml:space="preserve"> CITATION Pra11 \l 2067 </w:instrText>
          </w:r>
          <w:r w:rsidR="003A5068">
            <w:rPr>
              <w:lang w:val="nl-NL"/>
            </w:rPr>
            <w:fldChar w:fldCharType="separate"/>
          </w:r>
          <w:r w:rsidR="00E16DE7">
            <w:rPr>
              <w:noProof/>
              <w:lang w:val="nl-BE"/>
            </w:rPr>
            <w:t>(Pratt, et al., 2011)</w:t>
          </w:r>
          <w:r w:rsidR="003A5068">
            <w:rPr>
              <w:lang w:val="nl-NL"/>
            </w:rPr>
            <w:fldChar w:fldCharType="end"/>
          </w:r>
        </w:sdtContent>
      </w:sdt>
    </w:p>
    <w:p w:rsidR="00260E1A" w:rsidRDefault="00260E1A" w:rsidP="004C5B7F">
      <w:pPr>
        <w:keepNext/>
        <w:ind w:firstLine="720"/>
      </w:pPr>
      <w:r>
        <w:rPr>
          <w:noProof/>
          <w:lang w:val="nl-BE" w:eastAsia="nl-BE"/>
        </w:rPr>
        <w:drawing>
          <wp:inline distT="0" distB="0" distL="0" distR="0">
            <wp:extent cx="5715000" cy="2371725"/>
            <wp:effectExtent l="19050" t="0" r="0" b="0"/>
            <wp:docPr id="4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a:stretch>
                      <a:fillRect/>
                    </a:stretch>
                  </pic:blipFill>
                  <pic:spPr bwMode="auto">
                    <a:xfrm>
                      <a:off x="0" y="0"/>
                      <a:ext cx="5715000" cy="2371725"/>
                    </a:xfrm>
                    <a:prstGeom prst="rect">
                      <a:avLst/>
                    </a:prstGeom>
                    <a:noFill/>
                    <a:ln w="9525">
                      <a:noFill/>
                      <a:miter lim="800000"/>
                      <a:headEnd/>
                      <a:tailEnd/>
                    </a:ln>
                  </pic:spPr>
                </pic:pic>
              </a:graphicData>
            </a:graphic>
          </wp:inline>
        </w:drawing>
      </w:r>
    </w:p>
    <w:p w:rsidR="00260E1A" w:rsidRPr="00260E1A" w:rsidRDefault="00260E1A" w:rsidP="004C5B7F">
      <w:pPr>
        <w:pStyle w:val="Bijschrift"/>
        <w:ind w:left="720"/>
        <w:rPr>
          <w:lang w:val="nl-BE"/>
        </w:rPr>
      </w:pPr>
      <w:bookmarkStart w:id="40" w:name="_Toc388825220"/>
      <w:r w:rsidRPr="00260E1A">
        <w:rPr>
          <w:lang w:val="nl-BE"/>
        </w:rPr>
        <w:t xml:space="preserve">Figuur </w:t>
      </w:r>
      <w:r w:rsidR="003A5068">
        <w:fldChar w:fldCharType="begin"/>
      </w:r>
      <w:r w:rsidRPr="00260E1A">
        <w:rPr>
          <w:lang w:val="nl-BE"/>
        </w:rPr>
        <w:instrText xml:space="preserve"> SEQ Figuur \* ARABIC </w:instrText>
      </w:r>
      <w:r w:rsidR="003A5068">
        <w:fldChar w:fldCharType="separate"/>
      </w:r>
      <w:r w:rsidR="00BF4DC0">
        <w:rPr>
          <w:noProof/>
          <w:lang w:val="nl-BE"/>
        </w:rPr>
        <w:t>13</w:t>
      </w:r>
      <w:r w:rsidR="003A5068">
        <w:fldChar w:fldCharType="end"/>
      </w:r>
      <w:r w:rsidRPr="00260E1A">
        <w:rPr>
          <w:lang w:val="nl-BE"/>
        </w:rPr>
        <w:t>:</w:t>
      </w:r>
      <w:r w:rsidR="00547056">
        <w:rPr>
          <w:lang w:val="nl-BE"/>
        </w:rPr>
        <w:t xml:space="preserve"> </w:t>
      </w:r>
      <w:proofErr w:type="spellStart"/>
      <w:r w:rsidRPr="00260E1A">
        <w:rPr>
          <w:lang w:val="nl-BE"/>
        </w:rPr>
        <w:t>Ovonic</w:t>
      </w:r>
      <w:proofErr w:type="spellEnd"/>
      <w:r w:rsidRPr="00260E1A">
        <w:rPr>
          <w:lang w:val="nl-BE"/>
        </w:rPr>
        <w:t xml:space="preserve"> </w:t>
      </w:r>
      <w:proofErr w:type="spellStart"/>
      <w:r w:rsidRPr="00260E1A">
        <w:rPr>
          <w:lang w:val="nl-BE"/>
        </w:rPr>
        <w:t>metaalhydride</w:t>
      </w:r>
      <w:proofErr w:type="spellEnd"/>
      <w:r w:rsidRPr="00260E1A">
        <w:rPr>
          <w:lang w:val="nl-BE"/>
        </w:rPr>
        <w:t xml:space="preserve"> opslagtank. Er kan 3</w:t>
      </w:r>
      <w:r w:rsidR="00B91F66">
        <w:rPr>
          <w:lang w:val="nl-BE"/>
        </w:rPr>
        <w:t xml:space="preserve"> </w:t>
      </w:r>
      <w:r w:rsidRPr="00260E1A">
        <w:rPr>
          <w:lang w:val="nl-BE"/>
        </w:rPr>
        <w:t>kg waterstof in opgeslagen</w:t>
      </w:r>
      <w:r>
        <w:rPr>
          <w:lang w:val="nl-BE"/>
        </w:rPr>
        <w:t xml:space="preserve"> </w:t>
      </w:r>
      <w:r w:rsidRPr="00260E1A">
        <w:rPr>
          <w:lang w:val="nl-BE"/>
        </w:rPr>
        <w:t>worden, heeft een massa van 190</w:t>
      </w:r>
      <w:r w:rsidR="00B91F66">
        <w:rPr>
          <w:lang w:val="nl-BE"/>
        </w:rPr>
        <w:t xml:space="preserve"> </w:t>
      </w:r>
      <w:r w:rsidRPr="00260E1A">
        <w:rPr>
          <w:lang w:val="nl-BE"/>
        </w:rPr>
        <w:t>kg en een volume van 60</w:t>
      </w:r>
      <w:r w:rsidR="00B91F66">
        <w:rPr>
          <w:lang w:val="nl-BE"/>
        </w:rPr>
        <w:t xml:space="preserve"> l</w:t>
      </w:r>
      <w:bookmarkEnd w:id="40"/>
    </w:p>
    <w:p w:rsidR="009F2C3A" w:rsidRDefault="00260E1A">
      <w:pPr>
        <w:rPr>
          <w:rFonts w:asciiTheme="majorHAnsi" w:eastAsiaTheme="majorEastAsia" w:hAnsiTheme="majorHAnsi" w:cstheme="majorBidi"/>
          <w:color w:val="1F4D78" w:themeColor="accent1" w:themeShade="7F"/>
          <w:sz w:val="24"/>
          <w:szCs w:val="24"/>
          <w:lang w:val="nl-NL"/>
        </w:rPr>
      </w:pPr>
      <w:r>
        <w:rPr>
          <w:lang w:val="nl-NL"/>
        </w:rPr>
        <w:t xml:space="preserve"> </w:t>
      </w:r>
      <w:r w:rsidR="009F2C3A">
        <w:rPr>
          <w:lang w:val="nl-NL"/>
        </w:rPr>
        <w:br w:type="page"/>
      </w:r>
    </w:p>
    <w:p w:rsidR="003C5EDA" w:rsidRPr="00AD7E1D" w:rsidRDefault="006B0E44" w:rsidP="003C5EDA">
      <w:pPr>
        <w:pStyle w:val="Kop3"/>
        <w:rPr>
          <w:lang w:val="nl-NL"/>
        </w:rPr>
      </w:pPr>
      <w:bookmarkStart w:id="41" w:name="_Toc388826421"/>
      <w:r>
        <w:rPr>
          <w:lang w:val="nl-NL"/>
        </w:rPr>
        <w:lastRenderedPageBreak/>
        <w:t>Gecomprimeerd waterstofgas tank</w:t>
      </w:r>
      <w:bookmarkEnd w:id="41"/>
    </w:p>
    <w:p w:rsidR="00AF0D80" w:rsidRPr="003C5EDA" w:rsidRDefault="003C5EDA" w:rsidP="00AF0D80">
      <w:pPr>
        <w:ind w:left="720"/>
        <w:rPr>
          <w:lang w:val="nl-NL"/>
        </w:rPr>
      </w:pPr>
      <w:r w:rsidRPr="003C5EDA">
        <w:rPr>
          <w:lang w:val="nl-NL"/>
        </w:rPr>
        <w:t>Door het opslaan onder hogere drukken kan de energiedensiteit van gasvormig waterstof verbeterd worden. Deze hogere drukken kunnen slechts bereikt worden i</w:t>
      </w:r>
      <w:r w:rsidR="00AF0D80">
        <w:rPr>
          <w:lang w:val="nl-NL"/>
        </w:rPr>
        <w:t>ndien het juiste materiaal, de juiste hoeveelheid materiaal en het ontwerp van de tank kloppen</w:t>
      </w:r>
      <w:r w:rsidRPr="003C5EDA">
        <w:rPr>
          <w:lang w:val="nl-NL"/>
        </w:rPr>
        <w:t xml:space="preserve">. Het ideale model om deze hoge drukken aan te kunnen zou een bolvormige tank zijn. </w:t>
      </w:r>
      <w:r w:rsidR="00AF0D80">
        <w:rPr>
          <w:lang w:val="nl-NL"/>
        </w:rPr>
        <w:t xml:space="preserve">Deze zou </w:t>
      </w:r>
      <w:r w:rsidRPr="003C5EDA">
        <w:rPr>
          <w:lang w:val="nl-NL"/>
        </w:rPr>
        <w:t xml:space="preserve">het grootste volume kunnen bevatten voor een zo klein mogelijke hoeveelheid tankmateriaal. </w:t>
      </w:r>
    </w:p>
    <w:p w:rsidR="00E15407" w:rsidRDefault="003A5068" w:rsidP="006B0E44">
      <w:pPr>
        <w:ind w:left="720"/>
        <w:rPr>
          <w:lang w:val="nl-NL"/>
        </w:rPr>
      </w:pPr>
      <w:r w:rsidRPr="003A5068">
        <w:rPr>
          <w:noProof/>
        </w:rPr>
        <w:pict>
          <v:shape id="Text Box 3" o:spid="_x0000_s1030" type="#_x0000_t202" style="position:absolute;left:0;text-align:left;margin-left:263.65pt;margin-top:191.65pt;width:195pt;height:21pt;z-index:251660800;visibility:visible" wrapcoords="-83 0 -83 20829 21600 20829 21600 0 -8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" stroked="f">
            <v:textbox style="mso-fit-shape-to-text:t" inset="0,0,0,0">
              <w:txbxContent>
                <w:p w:rsidR="002419B0" w:rsidRPr="009820D5" w:rsidRDefault="002419B0" w:rsidP="003C5EDA">
                  <w:pPr>
                    <w:pStyle w:val="Bijschrift"/>
                    <w:rPr>
                      <w:lang w:val="nl-NL"/>
                    </w:rPr>
                  </w:pPr>
                  <w:bookmarkStart w:id="42" w:name="_Toc387331292"/>
                  <w:bookmarkStart w:id="43" w:name="_Toc388825221"/>
                  <w:proofErr w:type="spellStart"/>
                  <w:r>
                    <w:t>Figuur</w:t>
                  </w:r>
                  <w:proofErr w:type="spellEnd"/>
                  <w:r>
                    <w:t xml:space="preserve"> </w:t>
                  </w:r>
                  <w:r w:rsidR="003A5068">
                    <w:fldChar w:fldCharType="begin"/>
                  </w:r>
                  <w:r>
                    <w:instrText xml:space="preserve"> SEQ Figuur \* ARABIC </w:instrText>
                  </w:r>
                  <w:r w:rsidR="003A5068">
                    <w:fldChar w:fldCharType="separate"/>
                  </w:r>
                  <w:r>
                    <w:rPr>
                      <w:noProof/>
                    </w:rPr>
                    <w:t>14</w:t>
                  </w:r>
                  <w:r w:rsidR="003A5068">
                    <w:rPr>
                      <w:noProof/>
                    </w:rPr>
                    <w:fldChar w:fldCharType="end"/>
                  </w:r>
                  <w:r>
                    <w:t xml:space="preserve">: </w:t>
                  </w:r>
                  <w:proofErr w:type="spellStart"/>
                  <w:r>
                    <w:t>Hoge</w:t>
                  </w:r>
                  <w:proofErr w:type="spellEnd"/>
                  <w:r>
                    <w:t xml:space="preserve"> </w:t>
                  </w:r>
                  <w:proofErr w:type="spellStart"/>
                  <w:r>
                    <w:t>druk</w:t>
                  </w:r>
                  <w:proofErr w:type="spellEnd"/>
                  <w:r>
                    <w:t xml:space="preserve"> </w:t>
                  </w:r>
                  <w:proofErr w:type="spellStart"/>
                  <w:r>
                    <w:t>waterstoftank</w:t>
                  </w:r>
                  <w:bookmarkEnd w:id="42"/>
                  <w:bookmarkEnd w:id="43"/>
                  <w:proofErr w:type="spellEnd"/>
                </w:p>
              </w:txbxContent>
            </v:textbox>
            <w10:wrap type="tight"/>
          </v:shape>
        </w:pict>
      </w:r>
      <w:r w:rsidR="00B7454E">
        <w:rPr>
          <w:noProof/>
          <w:lang w:val="nl-BE" w:eastAsia="nl-BE"/>
        </w:rPr>
        <w:drawing>
          <wp:anchor distT="0" distB="0" distL="114300" distR="114300" simplePos="0" relativeHeight="251644416" behindDoc="1" locked="0" layoutInCell="1" allowOverlap="1">
            <wp:simplePos x="0" y="0"/>
            <wp:positionH relativeFrom="column">
              <wp:posOffset>3286125</wp:posOffset>
            </wp:positionH>
            <wp:positionV relativeFrom="paragraph">
              <wp:posOffset>662305</wp:posOffset>
            </wp:positionV>
            <wp:extent cx="2476500" cy="1695450"/>
            <wp:effectExtent l="19050" t="0" r="0" b="0"/>
            <wp:wrapTight wrapText="bothSides">
              <wp:wrapPolygon edited="0">
                <wp:start x="-166" y="0"/>
                <wp:lineTo x="-166" y="21357"/>
                <wp:lineTo x="21600" y="21357"/>
                <wp:lineTo x="21600" y="0"/>
                <wp:lineTo x="-166" y="0"/>
              </wp:wrapPolygon>
            </wp:wrapTight>
            <wp:docPr id="8" name="Afbeelding 8" descr="Image of a Quantum Pressurized Storage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of a Quantum Pressurized Storage Tank"/>
                    <pic:cNvPicPr>
                      <a:picLocks noChangeAspect="1" noChangeArrowheads="1"/>
                    </pic:cNvPicPr>
                  </pic:nvPicPr>
                  <pic:blipFill>
                    <a:blip r:embed="rId37" cstate="print"/>
                    <a:srcRect/>
                    <a:stretch>
                      <a:fillRect/>
                    </a:stretch>
                  </pic:blipFill>
                  <pic:spPr bwMode="auto">
                    <a:xfrm>
                      <a:off x="0" y="0"/>
                      <a:ext cx="2476500" cy="1695450"/>
                    </a:xfrm>
                    <a:prstGeom prst="rect">
                      <a:avLst/>
                    </a:prstGeom>
                    <a:noFill/>
                    <a:ln w="9525">
                      <a:noFill/>
                      <a:miter lim="800000"/>
                      <a:headEnd/>
                      <a:tailEnd/>
                    </a:ln>
                  </pic:spPr>
                </pic:pic>
              </a:graphicData>
            </a:graphic>
          </wp:anchor>
        </w:drawing>
      </w:r>
      <w:r w:rsidR="00AF0D80">
        <w:rPr>
          <w:lang w:val="nl-NL"/>
        </w:rPr>
        <w:t>De tanks</w:t>
      </w:r>
      <w:r w:rsidR="00E71BE2">
        <w:rPr>
          <w:lang w:val="nl-NL"/>
        </w:rPr>
        <w:t>,</w:t>
      </w:r>
      <w:r w:rsidR="00AF0D80">
        <w:rPr>
          <w:lang w:val="nl-NL"/>
        </w:rPr>
        <w:t xml:space="preserve"> voor het opslaan van het gecomprimeerde gas</w:t>
      </w:r>
      <w:r w:rsidR="00E71BE2">
        <w:rPr>
          <w:lang w:val="nl-NL"/>
        </w:rPr>
        <w:t>,</w:t>
      </w:r>
      <w:r w:rsidR="00B7454E">
        <w:rPr>
          <w:lang w:val="nl-NL"/>
        </w:rPr>
        <w:t xml:space="preserve"> die geanalyseerd werden voor deze studie zijn composiete</w:t>
      </w:r>
      <w:r w:rsidR="00E71BE2">
        <w:rPr>
          <w:lang w:val="nl-NL"/>
        </w:rPr>
        <w:t xml:space="preserve">n tanks bestaande uit </w:t>
      </w:r>
      <w:proofErr w:type="spellStart"/>
      <w:r w:rsidR="00E71BE2">
        <w:rPr>
          <w:lang w:val="nl-NL"/>
        </w:rPr>
        <w:t>polyme</w:t>
      </w:r>
      <w:r w:rsidR="00B7454E">
        <w:rPr>
          <w:lang w:val="nl-NL"/>
        </w:rPr>
        <w:t>r</w:t>
      </w:r>
      <w:r w:rsidR="00E71BE2">
        <w:rPr>
          <w:lang w:val="nl-NL"/>
        </w:rPr>
        <w:t>e</w:t>
      </w:r>
      <w:proofErr w:type="spellEnd"/>
      <w:r w:rsidR="00E71BE2">
        <w:rPr>
          <w:lang w:val="nl-NL"/>
        </w:rPr>
        <w:t xml:space="preserve"> voeringen, </w:t>
      </w:r>
      <w:r w:rsidR="00B7454E">
        <w:rPr>
          <w:lang w:val="nl-NL"/>
        </w:rPr>
        <w:t xml:space="preserve">ook gekend als type IV tanks. </w:t>
      </w:r>
      <w:r w:rsidR="003C5EDA" w:rsidRPr="003C5EDA">
        <w:rPr>
          <w:lang w:val="nl-NL"/>
        </w:rPr>
        <w:t xml:space="preserve">Verschillende </w:t>
      </w:r>
      <w:r w:rsidR="00550F58">
        <w:rPr>
          <w:lang w:val="nl-NL"/>
        </w:rPr>
        <w:t>350 bar (</w:t>
      </w:r>
      <w:r w:rsidR="003C5EDA" w:rsidRPr="003C5EDA">
        <w:rPr>
          <w:lang w:val="nl-NL"/>
        </w:rPr>
        <w:t>5000</w:t>
      </w:r>
      <w:r w:rsidR="00550F58">
        <w:rPr>
          <w:lang w:val="nl-NL"/>
        </w:rPr>
        <w:t xml:space="preserve"> </w:t>
      </w:r>
      <w:proofErr w:type="spellStart"/>
      <w:r w:rsidR="003C5EDA" w:rsidRPr="003C5EDA">
        <w:rPr>
          <w:lang w:val="nl-NL"/>
        </w:rPr>
        <w:t>psi</w:t>
      </w:r>
      <w:proofErr w:type="spellEnd"/>
      <w:r w:rsidR="00550F58">
        <w:rPr>
          <w:lang w:val="nl-NL"/>
        </w:rPr>
        <w:t>)</w:t>
      </w:r>
      <w:r w:rsidR="003C5EDA" w:rsidRPr="003C5EDA">
        <w:rPr>
          <w:lang w:val="nl-NL"/>
        </w:rPr>
        <w:t xml:space="preserve"> en </w:t>
      </w:r>
      <w:r w:rsidR="00550F58">
        <w:rPr>
          <w:lang w:val="nl-NL"/>
        </w:rPr>
        <w:t>700 bar (</w:t>
      </w:r>
      <w:r w:rsidR="003C5EDA" w:rsidRPr="003C5EDA">
        <w:rPr>
          <w:lang w:val="nl-NL"/>
        </w:rPr>
        <w:t>10 000</w:t>
      </w:r>
      <w:r w:rsidR="00550F58">
        <w:rPr>
          <w:lang w:val="nl-NL"/>
        </w:rPr>
        <w:t xml:space="preserve"> </w:t>
      </w:r>
      <w:proofErr w:type="spellStart"/>
      <w:r w:rsidR="003C5EDA" w:rsidRPr="003C5EDA">
        <w:rPr>
          <w:lang w:val="nl-NL"/>
        </w:rPr>
        <w:t>psi</w:t>
      </w:r>
      <w:proofErr w:type="spellEnd"/>
      <w:r w:rsidR="00550F58">
        <w:rPr>
          <w:lang w:val="nl-NL"/>
        </w:rPr>
        <w:t>)</w:t>
      </w:r>
      <w:r w:rsidR="003C5EDA" w:rsidRPr="003C5EDA">
        <w:rPr>
          <w:lang w:val="nl-NL"/>
        </w:rPr>
        <w:t xml:space="preserve"> koolstofvezel versterkte waterstofgas tanks</w:t>
      </w:r>
      <w:r w:rsidR="00B7454E">
        <w:rPr>
          <w:lang w:val="nl-NL"/>
        </w:rPr>
        <w:t xml:space="preserve"> </w:t>
      </w:r>
      <w:r w:rsidR="003C5EDA" w:rsidRPr="003C5EDA">
        <w:rPr>
          <w:lang w:val="nl-NL"/>
        </w:rPr>
        <w:t xml:space="preserve">zijn reeds in gebruik bij verscheidene prototypen waterstof aangedreven voertuigen. </w:t>
      </w:r>
      <w:r w:rsidR="00E71BE2">
        <w:rPr>
          <w:lang w:val="nl-NL"/>
        </w:rPr>
        <w:t xml:space="preserve">Deze tanks kunnen </w:t>
      </w:r>
      <w:r w:rsidR="00B7454E">
        <w:rPr>
          <w:lang w:val="nl-NL"/>
        </w:rPr>
        <w:t xml:space="preserve">de hoogste druk </w:t>
      </w:r>
      <w:r w:rsidR="00E71BE2">
        <w:rPr>
          <w:lang w:val="nl-NL"/>
        </w:rPr>
        <w:t xml:space="preserve">aan </w:t>
      </w:r>
      <w:r w:rsidR="00B7454E">
        <w:rPr>
          <w:lang w:val="nl-NL"/>
        </w:rPr>
        <w:t>en</w:t>
      </w:r>
      <w:r w:rsidR="00E71BE2">
        <w:rPr>
          <w:lang w:val="nl-NL"/>
        </w:rPr>
        <w:t xml:space="preserve"> hebben</w:t>
      </w:r>
      <w:r w:rsidR="00B7454E">
        <w:rPr>
          <w:lang w:val="nl-NL"/>
        </w:rPr>
        <w:t xml:space="preserve"> </w:t>
      </w:r>
      <w:r w:rsidR="00E71BE2">
        <w:rPr>
          <w:lang w:val="nl-NL"/>
        </w:rPr>
        <w:t>de kleinste massa in vergelijking met de andere, op de markt beschikbare tanks</w:t>
      </w:r>
      <w:r w:rsidR="00B7454E">
        <w:rPr>
          <w:lang w:val="nl-NL"/>
        </w:rPr>
        <w:t>. De data die weergege</w:t>
      </w:r>
      <w:r w:rsidR="00E71BE2">
        <w:rPr>
          <w:lang w:val="nl-NL"/>
        </w:rPr>
        <w:t xml:space="preserve">ven </w:t>
      </w:r>
      <w:r w:rsidR="00B91F66">
        <w:rPr>
          <w:lang w:val="nl-NL"/>
        </w:rPr>
        <w:t>zijn</w:t>
      </w:r>
      <w:r w:rsidR="00E71BE2">
        <w:rPr>
          <w:lang w:val="nl-NL"/>
        </w:rPr>
        <w:t xml:space="preserve"> in de grafieken hierboven</w:t>
      </w:r>
      <w:r w:rsidR="00B91F66">
        <w:rPr>
          <w:lang w:val="nl-NL"/>
        </w:rPr>
        <w:t>,</w:t>
      </w:r>
      <w:r w:rsidR="00E71BE2">
        <w:rPr>
          <w:lang w:val="nl-NL"/>
        </w:rPr>
        <w:t xml:space="preserve"> zijn afkomstig</w:t>
      </w:r>
      <w:r w:rsidR="00B7454E">
        <w:rPr>
          <w:lang w:val="nl-NL"/>
        </w:rPr>
        <w:t xml:space="preserve"> van </w:t>
      </w:r>
      <w:r w:rsidR="00E71BE2">
        <w:rPr>
          <w:lang w:val="nl-NL"/>
        </w:rPr>
        <w:t>twee</w:t>
      </w:r>
      <w:r w:rsidR="00B7454E">
        <w:rPr>
          <w:lang w:val="nl-NL"/>
        </w:rPr>
        <w:t xml:space="preserve"> commerciële verkopers, Lincoln </w:t>
      </w:r>
      <w:proofErr w:type="spellStart"/>
      <w:r w:rsidR="00B7454E">
        <w:rPr>
          <w:lang w:val="nl-NL"/>
        </w:rPr>
        <w:t>Composites</w:t>
      </w:r>
      <w:proofErr w:type="spellEnd"/>
      <w:r w:rsidR="00B7454E">
        <w:rPr>
          <w:lang w:val="nl-NL"/>
        </w:rPr>
        <w:t xml:space="preserve"> en </w:t>
      </w:r>
      <w:proofErr w:type="spellStart"/>
      <w:r w:rsidR="00E71BE2">
        <w:rPr>
          <w:lang w:val="nl-NL"/>
        </w:rPr>
        <w:t>Q</w:t>
      </w:r>
      <w:r w:rsidR="00B7454E">
        <w:rPr>
          <w:lang w:val="nl-NL"/>
        </w:rPr>
        <w:t>uantum</w:t>
      </w:r>
      <w:proofErr w:type="spellEnd"/>
      <w:r w:rsidR="00B7454E">
        <w:rPr>
          <w:lang w:val="nl-NL"/>
        </w:rPr>
        <w:t xml:space="preserve"> Technologies. Tijdens voorafgaande </w:t>
      </w:r>
      <w:r w:rsidR="00E15407">
        <w:rPr>
          <w:lang w:val="nl-NL"/>
        </w:rPr>
        <w:t>berekeningen</w:t>
      </w:r>
      <w:r w:rsidR="00B7454E">
        <w:rPr>
          <w:lang w:val="nl-NL"/>
        </w:rPr>
        <w:t xml:space="preserve"> </w:t>
      </w:r>
      <w:r w:rsidR="00E71BE2">
        <w:rPr>
          <w:lang w:val="nl-NL"/>
        </w:rPr>
        <w:t>werd</w:t>
      </w:r>
      <w:r w:rsidR="00B7454E">
        <w:rPr>
          <w:lang w:val="nl-NL"/>
        </w:rPr>
        <w:t xml:space="preserve"> gecomprimeerd waterstof</w:t>
      </w:r>
      <w:r w:rsidR="00E71BE2">
        <w:rPr>
          <w:lang w:val="nl-NL"/>
        </w:rPr>
        <w:t>gas</w:t>
      </w:r>
      <w:r w:rsidR="00B7454E">
        <w:rPr>
          <w:lang w:val="nl-NL"/>
        </w:rPr>
        <w:t xml:space="preserve"> van 700 bar uit onze opties gehaald</w:t>
      </w:r>
      <w:r w:rsidR="00E71BE2">
        <w:rPr>
          <w:lang w:val="nl-NL"/>
        </w:rPr>
        <w:t>,</w:t>
      </w:r>
      <w:r w:rsidR="00B7454E">
        <w:rPr>
          <w:lang w:val="nl-NL"/>
        </w:rPr>
        <w:t xml:space="preserve"> </w:t>
      </w:r>
      <w:r w:rsidR="00E71BE2">
        <w:rPr>
          <w:lang w:val="nl-NL"/>
        </w:rPr>
        <w:t>hoewel</w:t>
      </w:r>
      <w:r w:rsidR="00B7454E">
        <w:rPr>
          <w:lang w:val="nl-NL"/>
        </w:rPr>
        <w:t xml:space="preserve"> </w:t>
      </w:r>
      <w:r w:rsidR="00E15407">
        <w:rPr>
          <w:lang w:val="nl-NL"/>
        </w:rPr>
        <w:t>eenzelfde hoeveelheid waters</w:t>
      </w:r>
      <w:r w:rsidR="00E71BE2">
        <w:rPr>
          <w:lang w:val="nl-NL"/>
        </w:rPr>
        <w:t>t</w:t>
      </w:r>
      <w:r w:rsidR="00E15407">
        <w:rPr>
          <w:lang w:val="nl-NL"/>
        </w:rPr>
        <w:t>of</w:t>
      </w:r>
      <w:r w:rsidR="00E71BE2">
        <w:rPr>
          <w:lang w:val="nl-NL"/>
        </w:rPr>
        <w:t>gas</w:t>
      </w:r>
      <w:r w:rsidR="00E15407">
        <w:rPr>
          <w:lang w:val="nl-NL"/>
        </w:rPr>
        <w:t xml:space="preserve"> wel</w:t>
      </w:r>
      <w:r w:rsidR="00E71BE2">
        <w:rPr>
          <w:lang w:val="nl-NL"/>
        </w:rPr>
        <w:t>iswaar</w:t>
      </w:r>
      <w:r w:rsidR="00E15407">
        <w:rPr>
          <w:lang w:val="nl-NL"/>
        </w:rPr>
        <w:t xml:space="preserve"> een </w:t>
      </w:r>
      <w:r w:rsidR="00E15407" w:rsidRPr="00C91576">
        <w:rPr>
          <w:lang w:val="nl-NL"/>
        </w:rPr>
        <w:t xml:space="preserve">kleiner volume </w:t>
      </w:r>
      <w:r w:rsidR="00E71BE2" w:rsidRPr="00C91576">
        <w:rPr>
          <w:lang w:val="nl-NL"/>
        </w:rPr>
        <w:t xml:space="preserve">zou hebben. </w:t>
      </w:r>
      <w:r w:rsidR="00C91576" w:rsidRPr="00C91576">
        <w:rPr>
          <w:lang w:val="nl-NL"/>
        </w:rPr>
        <w:t>D</w:t>
      </w:r>
      <w:r w:rsidR="00883560" w:rsidRPr="00C91576">
        <w:rPr>
          <w:lang w:val="nl-NL"/>
        </w:rPr>
        <w:t>eze</w:t>
      </w:r>
      <w:r w:rsidR="00C91576" w:rsidRPr="00C91576">
        <w:rPr>
          <w:lang w:val="nl-NL"/>
        </w:rPr>
        <w:t xml:space="preserve"> zou namelijk</w:t>
      </w:r>
      <w:r w:rsidR="00883560" w:rsidRPr="00C91576">
        <w:rPr>
          <w:lang w:val="nl-NL"/>
        </w:rPr>
        <w:t xml:space="preserve"> een extra </w:t>
      </w:r>
      <w:r w:rsidR="00E71BE2" w:rsidRPr="00C91576">
        <w:rPr>
          <w:lang w:val="nl-NL"/>
        </w:rPr>
        <w:t xml:space="preserve">massa </w:t>
      </w:r>
      <w:r w:rsidR="00883560" w:rsidRPr="00C91576">
        <w:rPr>
          <w:lang w:val="nl-NL"/>
        </w:rPr>
        <w:t xml:space="preserve">van </w:t>
      </w:r>
      <w:r w:rsidR="00E71BE2" w:rsidRPr="00C91576">
        <w:rPr>
          <w:lang w:val="nl-NL"/>
        </w:rPr>
        <w:t>meer dan</w:t>
      </w:r>
      <w:r w:rsidR="00E15407" w:rsidRPr="00C91576">
        <w:rPr>
          <w:lang w:val="nl-NL"/>
        </w:rPr>
        <w:t xml:space="preserve"> 20</w:t>
      </w:r>
      <w:r w:rsidR="00E71BE2" w:rsidRPr="00C91576">
        <w:rPr>
          <w:lang w:val="nl-NL"/>
        </w:rPr>
        <w:t xml:space="preserve"> </w:t>
      </w:r>
      <w:r w:rsidR="00E15407" w:rsidRPr="00C91576">
        <w:rPr>
          <w:lang w:val="nl-NL"/>
        </w:rPr>
        <w:t xml:space="preserve">kg </w:t>
      </w:r>
      <w:r w:rsidR="00C91576" w:rsidRPr="00C91576">
        <w:rPr>
          <w:lang w:val="nl-NL"/>
        </w:rPr>
        <w:t>hebben</w:t>
      </w:r>
      <w:r w:rsidR="00883560" w:rsidRPr="00C91576">
        <w:rPr>
          <w:lang w:val="nl-NL"/>
        </w:rPr>
        <w:t xml:space="preserve">. </w:t>
      </w:r>
      <w:r w:rsidR="00E15407" w:rsidRPr="00C91576">
        <w:rPr>
          <w:lang w:val="nl-NL"/>
        </w:rPr>
        <w:t xml:space="preserve">Op het vlak van volume is er in </w:t>
      </w:r>
      <w:r w:rsidR="00883560" w:rsidRPr="00C91576">
        <w:rPr>
          <w:lang w:val="nl-NL"/>
        </w:rPr>
        <w:t xml:space="preserve">de </w:t>
      </w:r>
      <w:proofErr w:type="spellStart"/>
      <w:r w:rsidR="00883560" w:rsidRPr="00C91576">
        <w:rPr>
          <w:lang w:val="nl-NL"/>
        </w:rPr>
        <w:t>Ercoupe</w:t>
      </w:r>
      <w:proofErr w:type="spellEnd"/>
      <w:r w:rsidR="00883560" w:rsidRPr="00C91576">
        <w:rPr>
          <w:lang w:val="nl-NL"/>
        </w:rPr>
        <w:t xml:space="preserve"> </w:t>
      </w:r>
      <w:r w:rsidR="00F43A03" w:rsidRPr="00C91576">
        <w:rPr>
          <w:lang w:val="nl-NL"/>
        </w:rPr>
        <w:t xml:space="preserve">toch </w:t>
      </w:r>
      <w:r w:rsidR="00E15407" w:rsidRPr="00C91576">
        <w:rPr>
          <w:lang w:val="nl-NL"/>
        </w:rPr>
        <w:t>de mogelijkheid een tank</w:t>
      </w:r>
      <w:r w:rsidR="00F43A03" w:rsidRPr="00C91576">
        <w:rPr>
          <w:lang w:val="nl-NL"/>
        </w:rPr>
        <w:t xml:space="preserve"> van 350 bar</w:t>
      </w:r>
      <w:r w:rsidR="00E15407" w:rsidRPr="00C91576">
        <w:rPr>
          <w:lang w:val="nl-NL"/>
        </w:rPr>
        <w:t xml:space="preserve"> te plaatsen, </w:t>
      </w:r>
      <w:r w:rsidR="00F43A03" w:rsidRPr="00C91576">
        <w:rPr>
          <w:lang w:val="nl-NL"/>
        </w:rPr>
        <w:t>terwijl</w:t>
      </w:r>
      <w:r w:rsidR="00F43A03">
        <w:rPr>
          <w:lang w:val="nl-NL"/>
        </w:rPr>
        <w:t xml:space="preserve"> een massa van 20 kg niet te veroorloven is</w:t>
      </w:r>
      <w:r w:rsidR="00E15407">
        <w:rPr>
          <w:lang w:val="nl-NL"/>
        </w:rPr>
        <w:t xml:space="preserve">. </w:t>
      </w:r>
    </w:p>
    <w:p w:rsidR="003C5EDA" w:rsidRPr="003C5EDA" w:rsidRDefault="003C5EDA" w:rsidP="006B0E44">
      <w:pPr>
        <w:ind w:left="720"/>
        <w:rPr>
          <w:lang w:val="nl-NL"/>
        </w:rPr>
      </w:pPr>
      <w:r w:rsidRPr="003C5EDA">
        <w:rPr>
          <w:lang w:val="nl-NL"/>
        </w:rPr>
        <w:t>Voor de binnenkant van de tank wordt een polimeer met hoog moleculair gewicht gebruikt, dat als een waterstofgas barrière gebruikt wordt.</w:t>
      </w:r>
      <w:r w:rsidR="00F43A03">
        <w:rPr>
          <w:lang w:val="nl-NL"/>
        </w:rPr>
        <w:t xml:space="preserve"> Als dit niet gedaan zou worden, dan lekken de waterstofmolecule tussen de </w:t>
      </w:r>
      <w:proofErr w:type="spellStart"/>
      <w:r w:rsidR="00F43A03">
        <w:rPr>
          <w:lang w:val="nl-NL"/>
        </w:rPr>
        <w:t>intermoleculaire</w:t>
      </w:r>
      <w:proofErr w:type="spellEnd"/>
      <w:r w:rsidR="00F43A03">
        <w:rPr>
          <w:lang w:val="nl-NL"/>
        </w:rPr>
        <w:t xml:space="preserve"> ruimtes weg.</w:t>
      </w:r>
      <w:r w:rsidRPr="003C5EDA">
        <w:rPr>
          <w:lang w:val="nl-NL"/>
        </w:rPr>
        <w:t xml:space="preserve"> Een epoxyhars met koolstofvezel composiet omhulsel wordt over de voering geplaatst en zorgt voor het opvangen van de gasdruk van de tank. In de tank is er tevens een temperatuursensor aanwezig om tijdens het vullen het temperatuurverloop op te volgen. Dit is namelijk het moment waarbij een t</w:t>
      </w:r>
      <w:r w:rsidR="006B0E44">
        <w:rPr>
          <w:lang w:val="nl-NL"/>
        </w:rPr>
        <w:t>emperatuurstijging plaatsvindt.</w:t>
      </w:r>
    </w:p>
    <w:p w:rsidR="003C5EDA" w:rsidRPr="003C5EDA" w:rsidRDefault="003C5EDA" w:rsidP="006B0E44">
      <w:pPr>
        <w:ind w:left="720"/>
        <w:rPr>
          <w:lang w:val="nl-NL"/>
        </w:rPr>
      </w:pPr>
      <w:r w:rsidRPr="003C5EDA">
        <w:rPr>
          <w:lang w:val="nl-NL"/>
        </w:rPr>
        <w:t xml:space="preserve">De voornaamste criteria waarmee, bij deze waterstoftanks, rekening gehouden moet worden, zijn de hoge drukken, </w:t>
      </w:r>
      <w:r w:rsidR="00F43A03">
        <w:rPr>
          <w:lang w:val="nl-NL"/>
        </w:rPr>
        <w:t>de massa</w:t>
      </w:r>
      <w:r w:rsidRPr="003C5EDA">
        <w:rPr>
          <w:lang w:val="nl-NL"/>
        </w:rPr>
        <w:t xml:space="preserve">, het volume, de aanpasbaarheid en de kostprijs. De voornaamste kost van hoge druk tanks zijn de koolstofvezels die gebruikt worden om </w:t>
      </w:r>
      <w:r w:rsidR="00F43A03">
        <w:rPr>
          <w:lang w:val="nl-NL"/>
        </w:rPr>
        <w:t>de massa</w:t>
      </w:r>
      <w:r w:rsidRPr="003C5EDA">
        <w:rPr>
          <w:lang w:val="nl-NL"/>
        </w:rPr>
        <w:t xml:space="preserve"> van de structurele versterkingen minimaal te houden. Er wordt momenteel onderzoek gedaan om koolstofvezels te ontwikkelen die aan de strenge veiligheidseisen </w:t>
      </w:r>
      <w:r w:rsidR="00F43A03">
        <w:rPr>
          <w:lang w:val="nl-NL"/>
        </w:rPr>
        <w:t xml:space="preserve">op vlak van weerstand tegen druk </w:t>
      </w:r>
      <w:r w:rsidRPr="003C5EDA">
        <w:rPr>
          <w:lang w:val="nl-NL"/>
        </w:rPr>
        <w:t xml:space="preserve">kunnen voldoen, maar toch </w:t>
      </w:r>
      <w:r w:rsidR="00F43A03">
        <w:rPr>
          <w:lang w:val="nl-NL"/>
        </w:rPr>
        <w:t>licht genoeg zijn</w:t>
      </w:r>
      <w:r w:rsidRPr="003C5EDA">
        <w:rPr>
          <w:lang w:val="nl-NL"/>
        </w:rPr>
        <w:t xml:space="preserve">. Daarenboven moet er rekening gehouden worden met de wanddikte, zodat de </w:t>
      </w:r>
      <w:proofErr w:type="spellStart"/>
      <w:r w:rsidRPr="003C5EDA">
        <w:rPr>
          <w:lang w:val="nl-NL"/>
        </w:rPr>
        <w:t>volumetrische</w:t>
      </w:r>
      <w:proofErr w:type="spellEnd"/>
      <w:r w:rsidRPr="003C5EDA">
        <w:rPr>
          <w:lang w:val="nl-NL"/>
        </w:rPr>
        <w:t xml:space="preserve"> capaciteitsdoelen nog steeds gehaald worden.</w:t>
      </w:r>
    </w:p>
    <w:p w:rsidR="003C5EDA" w:rsidRPr="003C5EDA" w:rsidRDefault="003C5EDA" w:rsidP="006B0E44">
      <w:pPr>
        <w:ind w:left="720"/>
        <w:rPr>
          <w:lang w:val="nl-NL"/>
        </w:rPr>
      </w:pPr>
      <w:r w:rsidRPr="003C5EDA">
        <w:rPr>
          <w:lang w:val="nl-NL"/>
        </w:rPr>
        <w:t xml:space="preserve">Er werden twee pistes onderzocht om de </w:t>
      </w:r>
      <w:proofErr w:type="spellStart"/>
      <w:r w:rsidRPr="003C5EDA">
        <w:rPr>
          <w:lang w:val="nl-NL"/>
        </w:rPr>
        <w:t>gravimetrische</w:t>
      </w:r>
      <w:proofErr w:type="spellEnd"/>
      <w:r w:rsidRPr="003C5EDA">
        <w:rPr>
          <w:lang w:val="nl-NL"/>
        </w:rPr>
        <w:t xml:space="preserve"> en </w:t>
      </w:r>
      <w:proofErr w:type="spellStart"/>
      <w:r w:rsidRPr="003C5EDA">
        <w:rPr>
          <w:lang w:val="nl-NL"/>
        </w:rPr>
        <w:t>volumetrische</w:t>
      </w:r>
      <w:proofErr w:type="spellEnd"/>
      <w:r w:rsidRPr="003C5EDA">
        <w:rPr>
          <w:lang w:val="nl-NL"/>
        </w:rPr>
        <w:t xml:space="preserve"> opslag te vergroten. Een eerst onderzochte mogelijkheid was het gebruik van </w:t>
      </w:r>
      <w:proofErr w:type="spellStart"/>
      <w:r w:rsidRPr="003C5EDA">
        <w:rPr>
          <w:lang w:val="nl-NL"/>
        </w:rPr>
        <w:t>cryo-gecomprimeerde</w:t>
      </w:r>
      <w:proofErr w:type="spellEnd"/>
      <w:r w:rsidRPr="003C5EDA">
        <w:rPr>
          <w:lang w:val="nl-NL"/>
        </w:rPr>
        <w:t xml:space="preserve"> tanken. Dit </w:t>
      </w:r>
      <w:r w:rsidRPr="003C5EDA">
        <w:rPr>
          <w:lang w:val="nl-NL"/>
        </w:rPr>
        <w:lastRenderedPageBreak/>
        <w:t xml:space="preserve">steunt op het feit dat bij een vaste druk en volume het </w:t>
      </w:r>
      <w:proofErr w:type="spellStart"/>
      <w:r w:rsidRPr="003C5EDA">
        <w:rPr>
          <w:lang w:val="nl-NL"/>
        </w:rPr>
        <w:t>volumetrische</w:t>
      </w:r>
      <w:proofErr w:type="spellEnd"/>
      <w:r w:rsidRPr="003C5EDA">
        <w:rPr>
          <w:lang w:val="nl-NL"/>
        </w:rPr>
        <w:t xml:space="preserve"> capaciteit vergroot als de tanktemperatuur verlaagd</w:t>
      </w:r>
      <w:r w:rsidR="00F43A03">
        <w:rPr>
          <w:lang w:val="nl-NL"/>
        </w:rPr>
        <w:t xml:space="preserve"> wordt (afleidbaar uit de algemene gaswet)</w:t>
      </w:r>
      <w:r w:rsidRPr="003C5EDA">
        <w:rPr>
          <w:lang w:val="nl-NL"/>
        </w:rPr>
        <w:t>. Dit komt er concreet op neer dat als de tank gekoeld wordt van kamertemperatuur tot een temperatuur van vloeibaar stikstof (77</w:t>
      </w:r>
      <w:r w:rsidR="008807EF">
        <w:rPr>
          <w:lang w:val="nl-NL"/>
        </w:rPr>
        <w:t xml:space="preserve"> </w:t>
      </w:r>
      <w:r w:rsidRPr="003C5EDA">
        <w:rPr>
          <w:lang w:val="nl-NL"/>
        </w:rPr>
        <w:t xml:space="preserve">K), de </w:t>
      </w:r>
      <w:proofErr w:type="spellStart"/>
      <w:r w:rsidRPr="003C5EDA">
        <w:rPr>
          <w:lang w:val="nl-NL"/>
        </w:rPr>
        <w:t>volumetrische</w:t>
      </w:r>
      <w:proofErr w:type="spellEnd"/>
      <w:r w:rsidRPr="003C5EDA">
        <w:rPr>
          <w:lang w:val="nl-NL"/>
        </w:rPr>
        <w:t xml:space="preserve"> capaciteit vergroot wordt met een factor vier. In realiteit zal een syst</w:t>
      </w:r>
      <w:r w:rsidR="008C5E11">
        <w:rPr>
          <w:lang w:val="nl-NL"/>
        </w:rPr>
        <w:t>eem dat op dit principe berust, een kleinere</w:t>
      </w:r>
      <w:r w:rsidRPr="003C5EDA">
        <w:rPr>
          <w:lang w:val="nl-NL"/>
        </w:rPr>
        <w:t xml:space="preserve"> </w:t>
      </w:r>
      <w:proofErr w:type="spellStart"/>
      <w:r w:rsidRPr="003C5EDA">
        <w:rPr>
          <w:lang w:val="nl-NL"/>
        </w:rPr>
        <w:t>volumetrische</w:t>
      </w:r>
      <w:proofErr w:type="spellEnd"/>
      <w:r w:rsidRPr="003C5EDA">
        <w:rPr>
          <w:lang w:val="nl-NL"/>
        </w:rPr>
        <w:t xml:space="preserve"> capaciteitsvergroting</w:t>
      </w:r>
      <w:r w:rsidR="008C5E11">
        <w:rPr>
          <w:lang w:val="nl-NL"/>
        </w:rPr>
        <w:t xml:space="preserve"> hebben</w:t>
      </w:r>
      <w:r w:rsidRPr="003C5EDA">
        <w:rPr>
          <w:lang w:val="nl-NL"/>
        </w:rPr>
        <w:t>, door het feit dat de koelinstallatie ook een bepaald volume in beslag neemt.</w:t>
      </w:r>
    </w:p>
    <w:p w:rsidR="003C5EDA" w:rsidRPr="003C5EDA" w:rsidRDefault="003C5EDA" w:rsidP="006B0E44">
      <w:pPr>
        <w:ind w:left="720"/>
        <w:rPr>
          <w:lang w:val="nl-NL"/>
        </w:rPr>
      </w:pPr>
      <w:r w:rsidRPr="003C5EDA">
        <w:rPr>
          <w:lang w:val="nl-NL"/>
        </w:rPr>
        <w:t xml:space="preserve">Een tweede onderzochte mogelijkheid betrof de ontwikkeling van </w:t>
      </w:r>
      <w:r w:rsidRPr="00C91576">
        <w:rPr>
          <w:lang w:val="nl-NL"/>
        </w:rPr>
        <w:t>vervormbare tank</w:t>
      </w:r>
      <w:r w:rsidR="00883560" w:rsidRPr="00C91576">
        <w:rPr>
          <w:lang w:val="nl-NL"/>
        </w:rPr>
        <w:t>s</w:t>
      </w:r>
      <w:r w:rsidRPr="00C91576">
        <w:rPr>
          <w:lang w:val="nl-NL"/>
        </w:rPr>
        <w:t>. Voor</w:t>
      </w:r>
      <w:r w:rsidRPr="003C5EDA">
        <w:rPr>
          <w:lang w:val="nl-NL"/>
        </w:rPr>
        <w:t xml:space="preserve"> vloeibare brandstoffen worden in hedendaagse voertuigen </w:t>
      </w:r>
      <w:r w:rsidR="008807EF">
        <w:rPr>
          <w:lang w:val="nl-NL"/>
        </w:rPr>
        <w:t>vaak</w:t>
      </w:r>
      <w:r w:rsidRPr="003C5EDA">
        <w:rPr>
          <w:lang w:val="nl-NL"/>
        </w:rPr>
        <w:t xml:space="preserve"> vervormbare tanks gebruik</w:t>
      </w:r>
      <w:r w:rsidR="008807EF">
        <w:rPr>
          <w:lang w:val="nl-NL"/>
        </w:rPr>
        <w:t>t</w:t>
      </w:r>
      <w:r w:rsidRPr="003C5EDA">
        <w:rPr>
          <w:lang w:val="nl-NL"/>
        </w:rPr>
        <w:t xml:space="preserve">. Op die manier kunnen ze de beschikbare plaats maximaal benutten. Concepten voor vervormbare tankstructuren zijn gebaseerd op de locatie van structurele steunmuren. Intern cellulaire types kunnen ook een oplossing zijn voor een hoge graad van vervormbaarheid. </w:t>
      </w:r>
    </w:p>
    <w:p w:rsidR="003C5EDA" w:rsidRPr="00D05413" w:rsidRDefault="003C5EDA" w:rsidP="006B0E44">
      <w:pPr>
        <w:ind w:left="720"/>
      </w:pPr>
      <w:r w:rsidRPr="003C5EDA">
        <w:rPr>
          <w:lang w:val="nl-NL"/>
        </w:rPr>
        <w:t>Gecomprimeerde waterstoftanks van 5000</w:t>
      </w:r>
      <w:r w:rsidR="008807EF">
        <w:rPr>
          <w:lang w:val="nl-NL"/>
        </w:rPr>
        <w:t xml:space="preserve"> </w:t>
      </w:r>
      <w:proofErr w:type="spellStart"/>
      <w:r w:rsidRPr="003C5EDA">
        <w:rPr>
          <w:lang w:val="nl-NL"/>
        </w:rPr>
        <w:t>psi</w:t>
      </w:r>
      <w:proofErr w:type="spellEnd"/>
      <w:r w:rsidRPr="003C5EDA">
        <w:rPr>
          <w:lang w:val="nl-NL"/>
        </w:rPr>
        <w:t xml:space="preserve"> (≈35</w:t>
      </w:r>
      <w:r w:rsidR="008807EF">
        <w:rPr>
          <w:lang w:val="nl-NL"/>
        </w:rPr>
        <w:t xml:space="preserve"> </w:t>
      </w:r>
      <w:proofErr w:type="spellStart"/>
      <w:r w:rsidRPr="003C5EDA">
        <w:rPr>
          <w:lang w:val="nl-NL"/>
        </w:rPr>
        <w:t>MPa</w:t>
      </w:r>
      <w:proofErr w:type="spellEnd"/>
      <w:r w:rsidRPr="003C5EDA">
        <w:rPr>
          <w:lang w:val="nl-NL"/>
        </w:rPr>
        <w:t>) en 10 000</w:t>
      </w:r>
      <w:r w:rsidR="008807EF">
        <w:rPr>
          <w:lang w:val="nl-NL"/>
        </w:rPr>
        <w:t xml:space="preserve"> </w:t>
      </w:r>
      <w:proofErr w:type="spellStart"/>
      <w:r w:rsidRPr="003C5EDA">
        <w:rPr>
          <w:lang w:val="nl-NL"/>
        </w:rPr>
        <w:t>psi</w:t>
      </w:r>
      <w:proofErr w:type="spellEnd"/>
      <w:r w:rsidRPr="003C5EDA">
        <w:rPr>
          <w:lang w:val="nl-NL"/>
        </w:rPr>
        <w:t xml:space="preserve"> (≈70</w:t>
      </w:r>
      <w:r w:rsidR="008807EF">
        <w:rPr>
          <w:lang w:val="nl-NL"/>
        </w:rPr>
        <w:t xml:space="preserve"> </w:t>
      </w:r>
      <w:proofErr w:type="spellStart"/>
      <w:r w:rsidRPr="003C5EDA">
        <w:rPr>
          <w:lang w:val="nl-NL"/>
        </w:rPr>
        <w:t>MPa</w:t>
      </w:r>
      <w:proofErr w:type="spellEnd"/>
      <w:r w:rsidRPr="003C5EDA">
        <w:rPr>
          <w:lang w:val="nl-NL"/>
        </w:rPr>
        <w:t>) werden wereldwijd gecertificeerd volgens ISO 11439 (Europa), NGV-2 (</w:t>
      </w:r>
      <w:r w:rsidR="00E95237">
        <w:rPr>
          <w:lang w:val="nl-NL"/>
        </w:rPr>
        <w:t>V.S.</w:t>
      </w:r>
      <w:r w:rsidRPr="003C5EDA">
        <w:rPr>
          <w:lang w:val="nl-NL"/>
        </w:rPr>
        <w:t xml:space="preserve">) en </w:t>
      </w:r>
      <w:proofErr w:type="spellStart"/>
      <w:r w:rsidRPr="003C5EDA">
        <w:rPr>
          <w:lang w:val="nl-NL"/>
        </w:rPr>
        <w:t>Reijikijun</w:t>
      </w:r>
      <w:proofErr w:type="spellEnd"/>
      <w:r w:rsidRPr="003C5EDA">
        <w:rPr>
          <w:lang w:val="nl-NL"/>
        </w:rPr>
        <w:t xml:space="preserve"> Betten (</w:t>
      </w:r>
      <w:proofErr w:type="spellStart"/>
      <w:r w:rsidR="008807EF">
        <w:rPr>
          <w:lang w:val="nl-NL"/>
        </w:rPr>
        <w:t>Y</w:t>
      </w:r>
      <w:r w:rsidRPr="003C5EDA">
        <w:rPr>
          <w:lang w:val="nl-NL"/>
        </w:rPr>
        <w:t>sland</w:t>
      </w:r>
      <w:proofErr w:type="spellEnd"/>
      <w:r w:rsidRPr="003C5EDA">
        <w:rPr>
          <w:lang w:val="nl-NL"/>
        </w:rPr>
        <w:t xml:space="preserve">) standaarden en goedgekeurd door TUV (Duitsland) en The </w:t>
      </w:r>
      <w:proofErr w:type="spellStart"/>
      <w:r w:rsidRPr="003C5EDA">
        <w:rPr>
          <w:lang w:val="nl-NL"/>
        </w:rPr>
        <w:t>High-Pressure</w:t>
      </w:r>
      <w:proofErr w:type="spellEnd"/>
      <w:r w:rsidRPr="003C5EDA">
        <w:rPr>
          <w:lang w:val="nl-NL"/>
        </w:rPr>
        <w:t xml:space="preserve"> Gas </w:t>
      </w:r>
      <w:proofErr w:type="spellStart"/>
      <w:r w:rsidRPr="003C5EDA">
        <w:rPr>
          <w:lang w:val="nl-NL"/>
        </w:rPr>
        <w:t>Safety</w:t>
      </w:r>
      <w:proofErr w:type="spellEnd"/>
      <w:r w:rsidRPr="003C5EDA">
        <w:rPr>
          <w:lang w:val="nl-NL"/>
        </w:rPr>
        <w:t xml:space="preserve"> </w:t>
      </w:r>
      <w:proofErr w:type="spellStart"/>
      <w:r w:rsidRPr="003C5EDA">
        <w:rPr>
          <w:lang w:val="nl-NL"/>
        </w:rPr>
        <w:t>Institute</w:t>
      </w:r>
      <w:proofErr w:type="spellEnd"/>
      <w:r w:rsidRPr="003C5EDA">
        <w:rPr>
          <w:lang w:val="nl-NL"/>
        </w:rPr>
        <w:t xml:space="preserve"> of Japan (KHK). De composiet tank van 10 000</w:t>
      </w:r>
      <w:r w:rsidR="008807EF">
        <w:rPr>
          <w:lang w:val="nl-NL"/>
        </w:rPr>
        <w:t xml:space="preserve"> </w:t>
      </w:r>
      <w:proofErr w:type="spellStart"/>
      <w:r w:rsidRPr="003C5EDA">
        <w:rPr>
          <w:lang w:val="nl-NL"/>
        </w:rPr>
        <w:t>psi</w:t>
      </w:r>
      <w:proofErr w:type="spellEnd"/>
      <w:r w:rsidRPr="003C5EDA">
        <w:rPr>
          <w:lang w:val="nl-NL"/>
        </w:rPr>
        <w:t xml:space="preserve"> heeft een vei</w:t>
      </w:r>
      <w:r w:rsidR="005945FD">
        <w:rPr>
          <w:lang w:val="nl-NL"/>
        </w:rPr>
        <w:t>ligheidsfactor van 2,35 (23 500</w:t>
      </w:r>
      <w:r w:rsidR="008807EF">
        <w:rPr>
          <w:lang w:val="nl-NL"/>
        </w:rPr>
        <w:t xml:space="preserve"> </w:t>
      </w:r>
      <w:proofErr w:type="spellStart"/>
      <w:r w:rsidRPr="003C5EDA">
        <w:rPr>
          <w:lang w:val="nl-NL"/>
        </w:rPr>
        <w:t>psi</w:t>
      </w:r>
      <w:proofErr w:type="spellEnd"/>
      <w:r w:rsidRPr="003C5EDA">
        <w:rPr>
          <w:lang w:val="nl-NL"/>
        </w:rPr>
        <w:t xml:space="preserve"> barstdruk)</w:t>
      </w:r>
      <w:r w:rsidR="008807EF">
        <w:rPr>
          <w:lang w:val="nl-NL"/>
        </w:rPr>
        <w:t xml:space="preserve">, wat </w:t>
      </w:r>
      <w:r w:rsidRPr="003C5EDA">
        <w:rPr>
          <w:lang w:val="nl-NL"/>
        </w:rPr>
        <w:t xml:space="preserve">de vereiste is volgens </w:t>
      </w:r>
      <w:proofErr w:type="spellStart"/>
      <w:r w:rsidRPr="003C5EDA">
        <w:rPr>
          <w:lang w:val="nl-NL"/>
        </w:rPr>
        <w:t>European</w:t>
      </w:r>
      <w:proofErr w:type="spellEnd"/>
      <w:r w:rsidRPr="003C5EDA">
        <w:rPr>
          <w:lang w:val="nl-NL"/>
        </w:rPr>
        <w:t xml:space="preserve"> </w:t>
      </w:r>
      <w:proofErr w:type="spellStart"/>
      <w:r w:rsidRPr="003C5EDA">
        <w:rPr>
          <w:lang w:val="nl-NL"/>
        </w:rPr>
        <w:t>Integrated</w:t>
      </w:r>
      <w:proofErr w:type="spellEnd"/>
      <w:r w:rsidRPr="003C5EDA">
        <w:rPr>
          <w:lang w:val="nl-NL"/>
        </w:rPr>
        <w:t xml:space="preserve"> </w:t>
      </w:r>
      <w:proofErr w:type="spellStart"/>
      <w:r w:rsidRPr="003C5EDA">
        <w:rPr>
          <w:lang w:val="nl-NL"/>
        </w:rPr>
        <w:t>Hydrogen</w:t>
      </w:r>
      <w:proofErr w:type="spellEnd"/>
      <w:r w:rsidRPr="003C5EDA">
        <w:rPr>
          <w:lang w:val="nl-NL"/>
        </w:rPr>
        <w:t xml:space="preserve"> Project en voor de luchtvaart zelfs de veiligheidsfactor van 1,5 overstijgt.</w:t>
      </w:r>
      <w:r w:rsidR="009D0810">
        <w:rPr>
          <w:lang w:val="nl-NL"/>
        </w:rPr>
        <w:t xml:space="preserve"> </w:t>
      </w:r>
      <w:sdt>
        <w:sdtPr>
          <w:rPr>
            <w:lang w:val="nl-NL"/>
          </w:rPr>
          <w:id w:val="1757469288"/>
          <w:citation/>
        </w:sdtPr>
        <w:sdtContent>
          <w:r w:rsidR="003A5068">
            <w:rPr>
              <w:lang w:val="nl-NL"/>
            </w:rPr>
            <w:fldChar w:fldCharType="begin"/>
          </w:r>
          <w:r w:rsidR="00CF4EC9">
            <w:rPr>
              <w:lang w:val="nl-NL"/>
            </w:rPr>
            <w:instrText xml:space="preserve">CITATION Off14 \l 1033 </w:instrText>
          </w:r>
          <w:r w:rsidR="003A5068">
            <w:rPr>
              <w:lang w:val="nl-NL"/>
            </w:rPr>
            <w:fldChar w:fldCharType="separate"/>
          </w:r>
          <w:r w:rsidR="00E16DE7" w:rsidRPr="00E16DE7">
            <w:rPr>
              <w:noProof/>
            </w:rPr>
            <w:t>(Office of energy efficiency &amp; renewable energy, n.d.)</w:t>
          </w:r>
          <w:r w:rsidR="003A5068">
            <w:rPr>
              <w:lang w:val="nl-NL"/>
            </w:rPr>
            <w:fldChar w:fldCharType="end"/>
          </w:r>
        </w:sdtContent>
      </w:sdt>
      <w:r w:rsidR="009D0810" w:rsidRPr="00D05413">
        <w:t xml:space="preserve"> </w:t>
      </w:r>
      <w:sdt>
        <w:sdtPr>
          <w:rPr>
            <w:lang w:val="nl-NL"/>
          </w:rPr>
          <w:id w:val="21328364"/>
          <w:citation/>
        </w:sdtPr>
        <w:sdtContent>
          <w:r w:rsidR="003A5068">
            <w:rPr>
              <w:lang w:val="nl-NL"/>
            </w:rPr>
            <w:fldChar w:fldCharType="begin"/>
          </w:r>
          <w:r w:rsidR="009D0810" w:rsidRPr="00D05413">
            <w:instrText xml:space="preserve"> CITATION Pra11 \l 2067 </w:instrText>
          </w:r>
          <w:r w:rsidR="003A5068">
            <w:rPr>
              <w:lang w:val="nl-NL"/>
            </w:rPr>
            <w:fldChar w:fldCharType="separate"/>
          </w:r>
          <w:r w:rsidR="00E16DE7" w:rsidRPr="00E16DE7">
            <w:rPr>
              <w:noProof/>
            </w:rPr>
            <w:t>(Pratt, et al., 2011)</w:t>
          </w:r>
          <w:r w:rsidR="003A5068">
            <w:rPr>
              <w:lang w:val="nl-NL"/>
            </w:rPr>
            <w:fldChar w:fldCharType="end"/>
          </w:r>
        </w:sdtContent>
      </w:sdt>
    </w:p>
    <w:p w:rsidR="009008DE" w:rsidRPr="003C5EDA" w:rsidRDefault="00E1489D" w:rsidP="009008DE">
      <w:pPr>
        <w:pStyle w:val="Kop3"/>
        <w:rPr>
          <w:lang w:val="nl-NL"/>
        </w:rPr>
      </w:pPr>
      <w:bookmarkStart w:id="44" w:name="_Toc388826422"/>
      <w:r>
        <w:rPr>
          <w:lang w:val="nl-NL"/>
        </w:rPr>
        <w:t>Vloeiba</w:t>
      </w:r>
      <w:r w:rsidR="009008DE">
        <w:rPr>
          <w:lang w:val="nl-NL"/>
        </w:rPr>
        <w:t>r</w:t>
      </w:r>
      <w:r>
        <w:rPr>
          <w:lang w:val="nl-NL"/>
        </w:rPr>
        <w:t>e</w:t>
      </w:r>
      <w:r w:rsidR="009008DE">
        <w:rPr>
          <w:lang w:val="nl-NL"/>
        </w:rPr>
        <w:t xml:space="preserve"> waterstoftank</w:t>
      </w:r>
      <w:bookmarkEnd w:id="44"/>
    </w:p>
    <w:p w:rsidR="001B04E6" w:rsidRDefault="00E1489D" w:rsidP="009008DE">
      <w:pPr>
        <w:ind w:left="720"/>
        <w:rPr>
          <w:lang w:val="nl-NL"/>
        </w:rPr>
      </w:pPr>
      <w:r>
        <w:rPr>
          <w:noProof/>
          <w:lang w:val="nl-BE" w:eastAsia="nl-BE"/>
        </w:rPr>
        <w:drawing>
          <wp:anchor distT="0" distB="0" distL="114300" distR="114300" simplePos="0" relativeHeight="251646464" behindDoc="1" locked="0" layoutInCell="1" allowOverlap="1">
            <wp:simplePos x="0" y="0"/>
            <wp:positionH relativeFrom="column">
              <wp:posOffset>409575</wp:posOffset>
            </wp:positionH>
            <wp:positionV relativeFrom="paragraph">
              <wp:posOffset>1050290</wp:posOffset>
            </wp:positionV>
            <wp:extent cx="3381375" cy="2486025"/>
            <wp:effectExtent l="19050" t="0" r="9525" b="0"/>
            <wp:wrapTight wrapText="bothSides">
              <wp:wrapPolygon edited="0">
                <wp:start x="-122" y="0"/>
                <wp:lineTo x="-122" y="21517"/>
                <wp:lineTo x="21661" y="21517"/>
                <wp:lineTo x="21661" y="0"/>
                <wp:lineTo x="-122" y="0"/>
              </wp:wrapPolygon>
            </wp:wrapTight>
            <wp:docPr id="40" name="Afbeelding 11" descr="Image of Linde liquefied hydrogen storage tank. Parts of the tank are identifies as follows: filling port, liquid extraction tube, gas extraction tube, filling line, level probe, super insulation, inner vessel, outer vessel, suspension, safety valve, shut-off valve, cooling water heater exchanger, reversing valve (gaseous/liquid), electrical 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Linde liquefied hydrogen storage tank. Parts of the tank are identifies as follows: filling port, liquid extraction tube, gas extraction tube, filling line, level probe, super insulation, inner vessel, outer vessel, suspension, safety valve, shut-off valve, cooling water heater exchanger, reversing valve (gaseous/liquid), electrical heater."/>
                    <pic:cNvPicPr>
                      <a:picLocks noChangeAspect="1" noChangeArrowheads="1"/>
                    </pic:cNvPicPr>
                  </pic:nvPicPr>
                  <pic:blipFill>
                    <a:blip r:embed="rId38" cstate="print"/>
                    <a:srcRect/>
                    <a:stretch>
                      <a:fillRect/>
                    </a:stretch>
                  </pic:blipFill>
                  <pic:spPr bwMode="auto">
                    <a:xfrm>
                      <a:off x="0" y="0"/>
                      <a:ext cx="3381375" cy="2486025"/>
                    </a:xfrm>
                    <a:prstGeom prst="rect">
                      <a:avLst/>
                    </a:prstGeom>
                    <a:noFill/>
                    <a:ln w="9525">
                      <a:noFill/>
                      <a:miter lim="800000"/>
                      <a:headEnd/>
                      <a:tailEnd/>
                    </a:ln>
                  </pic:spPr>
                </pic:pic>
              </a:graphicData>
            </a:graphic>
          </wp:anchor>
        </w:drawing>
      </w:r>
      <w:r w:rsidR="00E944CE">
        <w:rPr>
          <w:lang w:val="nl-NL"/>
        </w:rPr>
        <w:t>Decennialang</w:t>
      </w:r>
      <w:r w:rsidR="001B04E6">
        <w:rPr>
          <w:lang w:val="nl-NL"/>
        </w:rPr>
        <w:t xml:space="preserve"> </w:t>
      </w:r>
      <w:r w:rsidR="001E0C1A" w:rsidRPr="00C91576">
        <w:rPr>
          <w:lang w:val="nl-NL"/>
        </w:rPr>
        <w:t>wordt waterstof in gr</w:t>
      </w:r>
      <w:r w:rsidR="001E0C1A">
        <w:rPr>
          <w:lang w:val="nl-NL"/>
        </w:rPr>
        <w:t>ote hoeveelheden opgeslagen in vloeibare</w:t>
      </w:r>
      <w:r w:rsidR="008C5E11">
        <w:rPr>
          <w:lang w:val="nl-NL"/>
        </w:rPr>
        <w:t>,</w:t>
      </w:r>
      <w:r w:rsidR="001E0C1A">
        <w:rPr>
          <w:lang w:val="nl-NL"/>
        </w:rPr>
        <w:t xml:space="preserve"> cryogene toestand (LH</w:t>
      </w:r>
      <w:r w:rsidR="001E0C1A" w:rsidRPr="001B04E6">
        <w:rPr>
          <w:vertAlign w:val="subscript"/>
          <w:lang w:val="nl-NL"/>
        </w:rPr>
        <w:t>2</w:t>
      </w:r>
      <w:r w:rsidR="001E0C1A">
        <w:rPr>
          <w:lang w:val="nl-NL"/>
        </w:rPr>
        <w:t xml:space="preserve">), </w:t>
      </w:r>
      <w:r w:rsidR="001B04E6">
        <w:rPr>
          <w:lang w:val="nl-NL"/>
        </w:rPr>
        <w:t xml:space="preserve">voor </w:t>
      </w:r>
      <w:r w:rsidR="006F05DB">
        <w:rPr>
          <w:lang w:val="nl-NL"/>
        </w:rPr>
        <w:t>industriële</w:t>
      </w:r>
      <w:r w:rsidR="001B04E6">
        <w:rPr>
          <w:lang w:val="nl-NL"/>
        </w:rPr>
        <w:t xml:space="preserve"> en ruimtevaarttoepassingen</w:t>
      </w:r>
      <w:r w:rsidR="001E0C1A">
        <w:rPr>
          <w:lang w:val="nl-NL"/>
        </w:rPr>
        <w:t>.</w:t>
      </w:r>
      <w:r w:rsidR="001B04E6">
        <w:rPr>
          <w:lang w:val="nl-NL"/>
        </w:rPr>
        <w:t xml:space="preserve"> Voor kleinere waterstofhoeveelheden zijn er geen vloeibare waterstoftanks</w:t>
      </w:r>
      <w:r w:rsidR="001E0C1A">
        <w:rPr>
          <w:lang w:val="nl-NL"/>
        </w:rPr>
        <w:t xml:space="preserve"> commercieel</w:t>
      </w:r>
      <w:r w:rsidR="001B04E6">
        <w:rPr>
          <w:lang w:val="nl-NL"/>
        </w:rPr>
        <w:t xml:space="preserve"> </w:t>
      </w:r>
      <w:r w:rsidR="001E0C1A">
        <w:rPr>
          <w:lang w:val="nl-NL"/>
        </w:rPr>
        <w:t xml:space="preserve">beschikbaar, </w:t>
      </w:r>
      <w:r w:rsidR="001B04E6">
        <w:rPr>
          <w:lang w:val="nl-NL"/>
        </w:rPr>
        <w:t xml:space="preserve">die </w:t>
      </w:r>
      <w:r w:rsidR="001E0C1A">
        <w:rPr>
          <w:lang w:val="nl-NL"/>
        </w:rPr>
        <w:t>geschikt zijn</w:t>
      </w:r>
      <w:r w:rsidR="001B04E6">
        <w:rPr>
          <w:lang w:val="nl-NL"/>
        </w:rPr>
        <w:t xml:space="preserve"> voor transportdoeleinden</w:t>
      </w:r>
      <w:r w:rsidR="001E0C1A">
        <w:rPr>
          <w:lang w:val="nl-NL"/>
        </w:rPr>
        <w:t>, hoewel</w:t>
      </w:r>
      <w:r w:rsidR="001B04E6">
        <w:rPr>
          <w:lang w:val="nl-NL"/>
        </w:rPr>
        <w:t xml:space="preserve"> enkele </w:t>
      </w:r>
      <w:r w:rsidR="001B04E6" w:rsidRPr="00C91576">
        <w:rPr>
          <w:lang w:val="nl-NL"/>
        </w:rPr>
        <w:t>LH</w:t>
      </w:r>
      <w:r w:rsidR="001B04E6" w:rsidRPr="00C91576">
        <w:rPr>
          <w:vertAlign w:val="subscript"/>
          <w:lang w:val="nl-NL"/>
        </w:rPr>
        <w:t>2</w:t>
      </w:r>
      <w:r w:rsidR="001B04E6" w:rsidRPr="00C91576">
        <w:rPr>
          <w:lang w:val="nl-NL"/>
        </w:rPr>
        <w:t xml:space="preserve"> opslag systemen gedemonstreerd werden in </w:t>
      </w:r>
      <w:r w:rsidR="001E0C1A" w:rsidRPr="00C91576">
        <w:rPr>
          <w:lang w:val="nl-NL"/>
        </w:rPr>
        <w:t>prototypes en onderzoeksmodellen</w:t>
      </w:r>
      <w:r w:rsidR="001B04E6" w:rsidRPr="00C91576">
        <w:rPr>
          <w:lang w:val="nl-NL"/>
        </w:rPr>
        <w:t>. Uit voorgaande</w:t>
      </w:r>
      <w:r w:rsidR="001E0C1A" w:rsidRPr="00C91576">
        <w:rPr>
          <w:lang w:val="nl-NL"/>
        </w:rPr>
        <w:t xml:space="preserve"> </w:t>
      </w:r>
      <w:r w:rsidR="001B04E6" w:rsidRPr="00C91576">
        <w:rPr>
          <w:lang w:val="nl-NL"/>
        </w:rPr>
        <w:t>grafieken</w:t>
      </w:r>
      <w:r w:rsidR="00C91576">
        <w:rPr>
          <w:lang w:val="nl-NL"/>
        </w:rPr>
        <w:t>,</w:t>
      </w:r>
      <w:r w:rsidR="001E0C1A">
        <w:rPr>
          <w:lang w:val="nl-NL"/>
        </w:rPr>
        <w:t xml:space="preserve"> bovenaan paragraaf 5.2</w:t>
      </w:r>
      <w:r w:rsidR="00C91576">
        <w:rPr>
          <w:lang w:val="nl-NL"/>
        </w:rPr>
        <w:t>,</w:t>
      </w:r>
      <w:r w:rsidR="001B04E6">
        <w:rPr>
          <w:lang w:val="nl-NL"/>
        </w:rPr>
        <w:t xml:space="preserve"> kan </w:t>
      </w:r>
      <w:r w:rsidR="001E0C1A">
        <w:rPr>
          <w:lang w:val="nl-NL"/>
        </w:rPr>
        <w:t>men zien</w:t>
      </w:r>
      <w:r w:rsidR="001B04E6">
        <w:rPr>
          <w:lang w:val="nl-NL"/>
        </w:rPr>
        <w:t xml:space="preserve"> dat </w:t>
      </w:r>
      <w:r w:rsidR="001E0C1A">
        <w:rPr>
          <w:lang w:val="nl-NL"/>
        </w:rPr>
        <w:t xml:space="preserve">de </w:t>
      </w:r>
      <w:r w:rsidR="001B04E6">
        <w:rPr>
          <w:lang w:val="nl-NL"/>
        </w:rPr>
        <w:t>huidige vloeibare</w:t>
      </w:r>
      <w:r w:rsidR="001E0C1A">
        <w:rPr>
          <w:lang w:val="nl-NL"/>
        </w:rPr>
        <w:t xml:space="preserve"> waterstof</w:t>
      </w:r>
      <w:r w:rsidR="001B04E6">
        <w:rPr>
          <w:lang w:val="nl-NL"/>
        </w:rPr>
        <w:t xml:space="preserve">tanks op vlak van massa vergelijkbaar zijn met </w:t>
      </w:r>
      <w:r w:rsidR="001E0C1A">
        <w:rPr>
          <w:lang w:val="nl-NL"/>
        </w:rPr>
        <w:t xml:space="preserve">de </w:t>
      </w:r>
      <w:r w:rsidR="001B04E6">
        <w:rPr>
          <w:lang w:val="nl-NL"/>
        </w:rPr>
        <w:t xml:space="preserve">350 bar </w:t>
      </w:r>
      <w:r w:rsidR="001E0C1A">
        <w:rPr>
          <w:lang w:val="nl-NL"/>
        </w:rPr>
        <w:t>gecomprimeerde</w:t>
      </w:r>
      <w:r w:rsidR="001B04E6">
        <w:rPr>
          <w:lang w:val="nl-NL"/>
        </w:rPr>
        <w:t xml:space="preserve"> tanks</w:t>
      </w:r>
      <w:r w:rsidR="008C5E11">
        <w:rPr>
          <w:lang w:val="nl-NL"/>
        </w:rPr>
        <w:t>,</w:t>
      </w:r>
      <w:r w:rsidR="001B04E6">
        <w:rPr>
          <w:lang w:val="nl-NL"/>
        </w:rPr>
        <w:t xml:space="preserve"> maar </w:t>
      </w:r>
      <w:r w:rsidR="001E0C1A">
        <w:rPr>
          <w:lang w:val="nl-NL"/>
        </w:rPr>
        <w:t xml:space="preserve">dat de eerste </w:t>
      </w:r>
      <w:r w:rsidR="001B04E6">
        <w:rPr>
          <w:lang w:val="nl-NL"/>
        </w:rPr>
        <w:t xml:space="preserve">minder volume </w:t>
      </w:r>
      <w:r w:rsidR="001E0C1A">
        <w:rPr>
          <w:lang w:val="nl-NL"/>
        </w:rPr>
        <w:t>in</w:t>
      </w:r>
      <w:r w:rsidR="001B04E6">
        <w:rPr>
          <w:lang w:val="nl-NL"/>
        </w:rPr>
        <w:t>nemen.</w:t>
      </w:r>
    </w:p>
    <w:p w:rsidR="009008DE" w:rsidRPr="003C5EDA" w:rsidRDefault="003A5068" w:rsidP="009008DE">
      <w:pPr>
        <w:ind w:left="720"/>
        <w:rPr>
          <w:lang w:val="nl-NL"/>
        </w:rPr>
      </w:pPr>
      <w:r w:rsidRPr="003A5068">
        <w:rPr>
          <w:noProof/>
        </w:rPr>
        <w:pict>
          <v:shape id="Text Box 6" o:spid="_x0000_s1031" type="#_x0000_t202" style="position:absolute;left:0;text-align:left;margin-left:-278.25pt;margin-top:116.55pt;width:266.25pt;height:21pt;z-index:251661824;visibility:visible" wrapcoords="-61 0 -61 20829 21600 20829 21600 0 -6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" stroked="f">
            <v:textbox style="mso-fit-shape-to-text:t" inset="0,0,0,0">
              <w:txbxContent>
                <w:p w:rsidR="002419B0" w:rsidRPr="002062DB" w:rsidRDefault="002419B0" w:rsidP="009008DE">
                  <w:pPr>
                    <w:pStyle w:val="Bijschrift"/>
                    <w:rPr>
                      <w:noProof/>
                    </w:rPr>
                  </w:pPr>
                  <w:bookmarkStart w:id="45" w:name="_Toc387331297"/>
                  <w:bookmarkStart w:id="46" w:name="_Toc388825222"/>
                  <w:proofErr w:type="spellStart"/>
                  <w:r>
                    <w:t>Figuur</w:t>
                  </w:r>
                  <w:proofErr w:type="spellEnd"/>
                  <w:r>
                    <w:t xml:space="preserve"> </w:t>
                  </w:r>
                  <w:r w:rsidR="003A5068">
                    <w:fldChar w:fldCharType="begin"/>
                  </w:r>
                  <w:r>
                    <w:instrText xml:space="preserve"> SEQ Figuur \* ARABIC </w:instrText>
                  </w:r>
                  <w:r w:rsidR="003A5068">
                    <w:fldChar w:fldCharType="separate"/>
                  </w:r>
                  <w:r>
                    <w:rPr>
                      <w:noProof/>
                    </w:rPr>
                    <w:t>15</w:t>
                  </w:r>
                  <w:r w:rsidR="003A5068">
                    <w:rPr>
                      <w:noProof/>
                    </w:rPr>
                    <w:fldChar w:fldCharType="end"/>
                  </w:r>
                  <w:r>
                    <w:t xml:space="preserve">: </w:t>
                  </w:r>
                  <w:proofErr w:type="spellStart"/>
                  <w:r>
                    <w:t>Vloeibaar</w:t>
                  </w:r>
                  <w:proofErr w:type="spellEnd"/>
                  <w:r>
                    <w:t xml:space="preserve"> </w:t>
                  </w:r>
                  <w:proofErr w:type="spellStart"/>
                  <w:r>
                    <w:t>waterstof</w:t>
                  </w:r>
                  <w:proofErr w:type="spellEnd"/>
                  <w:r>
                    <w:t xml:space="preserve"> tank</w:t>
                  </w:r>
                  <w:bookmarkEnd w:id="45"/>
                  <w:bookmarkEnd w:id="46"/>
                </w:p>
              </w:txbxContent>
            </v:textbox>
            <w10:wrap type="tight"/>
          </v:shape>
        </w:pict>
      </w:r>
      <w:r w:rsidR="00A147C4">
        <w:rPr>
          <w:lang w:val="nl-NL"/>
        </w:rPr>
        <w:t>De energie</w:t>
      </w:r>
      <w:r w:rsidR="009008DE" w:rsidRPr="003C5EDA">
        <w:rPr>
          <w:lang w:val="nl-NL"/>
        </w:rPr>
        <w:t>densiteit van waterstof kan</w:t>
      </w:r>
      <w:r w:rsidR="001E0C1A">
        <w:rPr>
          <w:lang w:val="nl-NL"/>
        </w:rPr>
        <w:t xml:space="preserve"> dus</w:t>
      </w:r>
      <w:r w:rsidR="009008DE" w:rsidRPr="003C5EDA">
        <w:rPr>
          <w:lang w:val="nl-NL"/>
        </w:rPr>
        <w:t xml:space="preserve"> verbeterd worden door het op te slaan in vloeibare </w:t>
      </w:r>
      <w:r w:rsidR="00413C0D">
        <w:rPr>
          <w:lang w:val="nl-NL"/>
        </w:rPr>
        <w:t>toestand</w:t>
      </w:r>
      <w:r w:rsidR="009008DE" w:rsidRPr="003C5EDA">
        <w:rPr>
          <w:lang w:val="nl-NL"/>
        </w:rPr>
        <w:t xml:space="preserve">. </w:t>
      </w:r>
      <w:r w:rsidR="001E0C1A">
        <w:rPr>
          <w:lang w:val="nl-NL"/>
        </w:rPr>
        <w:t>Daartegenover staan wel enkele</w:t>
      </w:r>
      <w:r w:rsidR="009008DE" w:rsidRPr="003C5EDA">
        <w:rPr>
          <w:lang w:val="nl-NL"/>
        </w:rPr>
        <w:t xml:space="preserve"> problemen met vloeiba</w:t>
      </w:r>
      <w:r w:rsidR="00C91576">
        <w:rPr>
          <w:lang w:val="nl-NL"/>
        </w:rPr>
        <w:t>ar</w:t>
      </w:r>
      <w:r w:rsidR="009008DE" w:rsidRPr="003C5EDA">
        <w:rPr>
          <w:lang w:val="nl-NL"/>
        </w:rPr>
        <w:t xml:space="preserve"> </w:t>
      </w:r>
      <w:r w:rsidR="009008DE" w:rsidRPr="00C91576">
        <w:rPr>
          <w:lang w:val="nl-NL"/>
        </w:rPr>
        <w:t>waterstof</w:t>
      </w:r>
      <w:r w:rsidR="001E0C1A" w:rsidRPr="00C91576">
        <w:rPr>
          <w:lang w:val="nl-NL"/>
        </w:rPr>
        <w:t>, zoals</w:t>
      </w:r>
      <w:r w:rsidR="009008DE" w:rsidRPr="003C5EDA">
        <w:rPr>
          <w:lang w:val="nl-NL"/>
        </w:rPr>
        <w:t xml:space="preserve"> waterstof </w:t>
      </w:r>
      <w:proofErr w:type="spellStart"/>
      <w:r w:rsidR="009008DE" w:rsidRPr="003C5EDA">
        <w:rPr>
          <w:lang w:val="nl-NL"/>
        </w:rPr>
        <w:t>boil-off</w:t>
      </w:r>
      <w:proofErr w:type="spellEnd"/>
      <w:r w:rsidR="009008DE" w:rsidRPr="003C5EDA">
        <w:rPr>
          <w:lang w:val="nl-NL"/>
        </w:rPr>
        <w:t xml:space="preserve">, de hoeveelheid energie nodig om het waterstof vloeibaar te maken, </w:t>
      </w:r>
      <w:r w:rsidR="001E0C1A">
        <w:rPr>
          <w:lang w:val="nl-NL"/>
        </w:rPr>
        <w:t>de massa en de</w:t>
      </w:r>
      <w:r w:rsidR="009008DE" w:rsidRPr="003C5EDA">
        <w:rPr>
          <w:lang w:val="nl-NL"/>
        </w:rPr>
        <w:t xml:space="preserve"> kosten. De</w:t>
      </w:r>
      <w:r w:rsidR="00413C0D">
        <w:rPr>
          <w:lang w:val="nl-NL"/>
        </w:rPr>
        <w:t xml:space="preserve"> benodigde energie</w:t>
      </w:r>
      <w:r w:rsidR="009008DE" w:rsidRPr="003C5EDA">
        <w:rPr>
          <w:lang w:val="nl-NL"/>
        </w:rPr>
        <w:t xml:space="preserve"> om waterstof vloeibaar te maken is erg hoog. Vaak is er 30% van de energetische waarde van waterstof nodig </w:t>
      </w:r>
      <w:r w:rsidR="00413C0D">
        <w:rPr>
          <w:lang w:val="nl-NL"/>
        </w:rPr>
        <w:lastRenderedPageBreak/>
        <w:t>om</w:t>
      </w:r>
      <w:r w:rsidR="009008DE" w:rsidRPr="003C5EDA">
        <w:rPr>
          <w:lang w:val="nl-NL"/>
        </w:rPr>
        <w:t xml:space="preserve"> het vloeibaar</w:t>
      </w:r>
      <w:r w:rsidR="00413C0D">
        <w:rPr>
          <w:lang w:val="nl-NL"/>
        </w:rPr>
        <w:t xml:space="preserve"> te maken</w:t>
      </w:r>
      <w:r w:rsidR="009008DE" w:rsidRPr="003C5EDA">
        <w:rPr>
          <w:lang w:val="nl-NL"/>
        </w:rPr>
        <w:t xml:space="preserve">. Nieuwe </w:t>
      </w:r>
      <w:r w:rsidR="001E0C1A">
        <w:rPr>
          <w:lang w:val="nl-NL"/>
        </w:rPr>
        <w:t>invalshoeken in het onderzoek naar de opslagmogelijkheid</w:t>
      </w:r>
      <w:r w:rsidR="009008DE" w:rsidRPr="003C5EDA">
        <w:rPr>
          <w:lang w:val="nl-NL"/>
        </w:rPr>
        <w:t xml:space="preserve"> zijn essentieel om de hoeveelheid benodigde energie te kunnen verminderen en bijgevolg dus ook de kosten</w:t>
      </w:r>
      <w:r w:rsidR="001E0C1A">
        <w:rPr>
          <w:lang w:val="nl-NL"/>
        </w:rPr>
        <w:t xml:space="preserve"> te laten dalen</w:t>
      </w:r>
      <w:r w:rsidR="009008DE" w:rsidRPr="003C5EDA">
        <w:rPr>
          <w:lang w:val="nl-NL"/>
        </w:rPr>
        <w:t xml:space="preserve">. Waterstof </w:t>
      </w:r>
      <w:proofErr w:type="spellStart"/>
      <w:r w:rsidR="009008DE" w:rsidRPr="003C5EDA">
        <w:rPr>
          <w:lang w:val="nl-NL"/>
        </w:rPr>
        <w:t>boil-off</w:t>
      </w:r>
      <w:proofErr w:type="spellEnd"/>
      <w:r w:rsidR="009C57AB">
        <w:rPr>
          <w:lang w:val="nl-NL"/>
        </w:rPr>
        <w:t xml:space="preserve"> (een vorm van verdampen van het waterstof, waardoor het gasvormige waterstof kan ontsnappen)</w:t>
      </w:r>
      <w:r w:rsidR="009008DE" w:rsidRPr="003C5EDA">
        <w:rPr>
          <w:lang w:val="nl-NL"/>
        </w:rPr>
        <w:t xml:space="preserve"> zou geminimalis</w:t>
      </w:r>
      <w:r w:rsidR="009C57AB">
        <w:rPr>
          <w:lang w:val="nl-NL"/>
        </w:rPr>
        <w:t>eerd moeten worden waardoor het uit de kosten zal verdwijnen</w:t>
      </w:r>
      <w:r w:rsidR="009008DE" w:rsidRPr="003C5EDA">
        <w:rPr>
          <w:lang w:val="nl-NL"/>
        </w:rPr>
        <w:t>. Ook is er</w:t>
      </w:r>
      <w:r w:rsidR="00982AB9">
        <w:rPr>
          <w:lang w:val="nl-NL"/>
        </w:rPr>
        <w:t xml:space="preserve"> isolatie nodig rond de vloeiba</w:t>
      </w:r>
      <w:r w:rsidR="009008DE" w:rsidRPr="003C5EDA">
        <w:rPr>
          <w:lang w:val="nl-NL"/>
        </w:rPr>
        <w:t>r</w:t>
      </w:r>
      <w:r w:rsidR="00982AB9">
        <w:rPr>
          <w:lang w:val="nl-NL"/>
        </w:rPr>
        <w:t>e waterstof</w:t>
      </w:r>
      <w:r w:rsidR="009008DE" w:rsidRPr="003C5EDA">
        <w:rPr>
          <w:lang w:val="nl-NL"/>
        </w:rPr>
        <w:t>tanks</w:t>
      </w:r>
      <w:r w:rsidR="00413C0D">
        <w:rPr>
          <w:lang w:val="nl-NL"/>
        </w:rPr>
        <w:t>,</w:t>
      </w:r>
      <w:r w:rsidR="009008DE" w:rsidRPr="003C5EDA">
        <w:rPr>
          <w:lang w:val="nl-NL"/>
        </w:rPr>
        <w:t xml:space="preserve"> wat als negatief gevolg heeft dat er een vermindering in </w:t>
      </w:r>
      <w:proofErr w:type="spellStart"/>
      <w:r w:rsidR="009008DE" w:rsidRPr="003C5EDA">
        <w:rPr>
          <w:lang w:val="nl-NL"/>
        </w:rPr>
        <w:t>gravimetrische</w:t>
      </w:r>
      <w:proofErr w:type="spellEnd"/>
      <w:r w:rsidR="009008DE" w:rsidRPr="003C5EDA">
        <w:rPr>
          <w:lang w:val="nl-NL"/>
        </w:rPr>
        <w:t xml:space="preserve"> en </w:t>
      </w:r>
      <w:proofErr w:type="spellStart"/>
      <w:r w:rsidR="009008DE" w:rsidRPr="003C5EDA">
        <w:rPr>
          <w:lang w:val="nl-NL"/>
        </w:rPr>
        <w:t>volumetrische</w:t>
      </w:r>
      <w:proofErr w:type="spellEnd"/>
      <w:r w:rsidR="009008DE" w:rsidRPr="003C5EDA">
        <w:rPr>
          <w:lang w:val="nl-NL"/>
        </w:rPr>
        <w:t xml:space="preserve"> capaciteit veroorzaakt wordt. </w:t>
      </w:r>
    </w:p>
    <w:p w:rsidR="009008DE" w:rsidRDefault="009008DE" w:rsidP="009008DE">
      <w:pPr>
        <w:ind w:left="720"/>
        <w:rPr>
          <w:lang w:val="nl-NL"/>
        </w:rPr>
      </w:pPr>
      <w:r w:rsidRPr="003C5EDA">
        <w:rPr>
          <w:lang w:val="nl-NL"/>
        </w:rPr>
        <w:t>Vloeibaar waterstof</w:t>
      </w:r>
      <w:r w:rsidR="00982AB9">
        <w:rPr>
          <w:lang w:val="nl-NL"/>
        </w:rPr>
        <w:t>tanks</w:t>
      </w:r>
      <w:r w:rsidRPr="003C5EDA">
        <w:rPr>
          <w:lang w:val="nl-NL"/>
        </w:rPr>
        <w:t xml:space="preserve"> (LH</w:t>
      </w:r>
      <w:r w:rsidRPr="003C5EDA">
        <w:rPr>
          <w:vertAlign w:val="subscript"/>
          <w:lang w:val="nl-NL"/>
        </w:rPr>
        <w:t>2</w:t>
      </w:r>
      <w:r w:rsidRPr="003C5EDA">
        <w:rPr>
          <w:lang w:val="nl-NL"/>
        </w:rPr>
        <w:t xml:space="preserve">) kunnen meer waterstof opslaan voor een gegeven volume vergeleken met hoge druk gastanks.  De </w:t>
      </w:r>
      <w:r w:rsidR="00413C0D">
        <w:rPr>
          <w:lang w:val="nl-NL"/>
        </w:rPr>
        <w:t>dichtheid</w:t>
      </w:r>
      <w:r w:rsidRPr="003C5EDA">
        <w:rPr>
          <w:lang w:val="nl-NL"/>
        </w:rPr>
        <w:t xml:space="preserve"> van vloeibaar waterstof is 0,070</w:t>
      </w:r>
      <w:r w:rsidR="009C57AB">
        <w:rPr>
          <w:lang w:val="nl-NL"/>
        </w:rPr>
        <w:t xml:space="preserve"> kg/l</w:t>
      </w:r>
      <w:r w:rsidRPr="003C5EDA">
        <w:rPr>
          <w:lang w:val="nl-NL"/>
        </w:rPr>
        <w:t xml:space="preserve"> vergeleken met 0,030</w:t>
      </w:r>
      <w:r w:rsidR="009C57AB">
        <w:rPr>
          <w:lang w:val="nl-NL"/>
        </w:rPr>
        <w:t xml:space="preserve"> </w:t>
      </w:r>
      <w:r w:rsidRPr="003C5EDA">
        <w:rPr>
          <w:lang w:val="nl-NL"/>
        </w:rPr>
        <w:t>kg/</w:t>
      </w:r>
      <w:r w:rsidR="009C57AB">
        <w:rPr>
          <w:lang w:val="nl-NL"/>
        </w:rPr>
        <w:t xml:space="preserve">l </w:t>
      </w:r>
      <w:r w:rsidRPr="003C5EDA">
        <w:rPr>
          <w:lang w:val="nl-NL"/>
        </w:rPr>
        <w:t>voor 10 000</w:t>
      </w:r>
      <w:r w:rsidR="009C57AB">
        <w:rPr>
          <w:lang w:val="nl-NL"/>
        </w:rPr>
        <w:t xml:space="preserve"> </w:t>
      </w:r>
      <w:proofErr w:type="spellStart"/>
      <w:r w:rsidR="009C57AB">
        <w:rPr>
          <w:lang w:val="nl-NL"/>
        </w:rPr>
        <w:t>psi</w:t>
      </w:r>
      <w:proofErr w:type="spellEnd"/>
      <w:r w:rsidR="009C57AB">
        <w:rPr>
          <w:lang w:val="nl-NL"/>
        </w:rPr>
        <w:t xml:space="preserve"> gastanks</w:t>
      </w:r>
      <w:r w:rsidRPr="003C5EDA">
        <w:rPr>
          <w:lang w:val="nl-NL"/>
        </w:rPr>
        <w:t>.</w:t>
      </w:r>
    </w:p>
    <w:p w:rsidR="009008DE" w:rsidRPr="00531A46" w:rsidRDefault="00413C0D" w:rsidP="009C57AB">
      <w:pPr>
        <w:ind w:left="720"/>
      </w:pPr>
      <w:r>
        <w:rPr>
          <w:lang w:val="nl-NL"/>
        </w:rPr>
        <w:t>De opslagtank</w:t>
      </w:r>
      <w:r w:rsidR="00AA334B">
        <w:rPr>
          <w:lang w:val="nl-NL"/>
        </w:rPr>
        <w:t xml:space="preserve"> </w:t>
      </w:r>
      <w:r>
        <w:rPr>
          <w:lang w:val="nl-NL"/>
        </w:rPr>
        <w:t xml:space="preserve">zal niet voor de </w:t>
      </w:r>
      <w:proofErr w:type="spellStart"/>
      <w:r>
        <w:rPr>
          <w:lang w:val="nl-NL"/>
        </w:rPr>
        <w:t>Ercoupe</w:t>
      </w:r>
      <w:proofErr w:type="spellEnd"/>
      <w:r>
        <w:rPr>
          <w:lang w:val="nl-NL"/>
        </w:rPr>
        <w:t xml:space="preserve"> gekozen worden</w:t>
      </w:r>
      <w:r w:rsidR="009C57AB" w:rsidRPr="00C91576">
        <w:rPr>
          <w:lang w:val="nl-NL"/>
        </w:rPr>
        <w:t>, dit omwille</w:t>
      </w:r>
      <w:r w:rsidR="00AA334B" w:rsidRPr="00C91576">
        <w:rPr>
          <w:lang w:val="nl-NL"/>
        </w:rPr>
        <w:t xml:space="preserve"> van het feit dat om overdruk te voorkomen de tank een open systeem is en het bijna perfect thermische</w:t>
      </w:r>
      <w:r w:rsidR="00AA334B">
        <w:rPr>
          <w:lang w:val="nl-NL"/>
        </w:rPr>
        <w:t xml:space="preserve"> geïsoleerd</w:t>
      </w:r>
      <w:r w:rsidR="009C57AB">
        <w:rPr>
          <w:lang w:val="nl-NL"/>
        </w:rPr>
        <w:t xml:space="preserve"> moet worden</w:t>
      </w:r>
      <w:r>
        <w:rPr>
          <w:lang w:val="nl-NL"/>
        </w:rPr>
        <w:t>,</w:t>
      </w:r>
      <w:r w:rsidR="009C57AB">
        <w:rPr>
          <w:lang w:val="nl-NL"/>
        </w:rPr>
        <w:t xml:space="preserve"> wat zeer dure isolerende materialen en systemen</w:t>
      </w:r>
      <w:r w:rsidR="00AA334B">
        <w:rPr>
          <w:lang w:val="nl-NL"/>
        </w:rPr>
        <w:t xml:space="preserve"> met zich meebrengt.</w:t>
      </w:r>
      <w:r w:rsidR="009C57AB">
        <w:rPr>
          <w:lang w:val="nl-NL"/>
        </w:rPr>
        <w:t xml:space="preserve"> </w:t>
      </w:r>
      <w:sdt>
        <w:sdtPr>
          <w:rPr>
            <w:lang w:val="nl-NL"/>
          </w:rPr>
          <w:id w:val="-2014292705"/>
          <w:citation/>
        </w:sdtPr>
        <w:sdtContent>
          <w:r w:rsidR="003A5068">
            <w:rPr>
              <w:lang w:val="nl-NL"/>
            </w:rPr>
            <w:fldChar w:fldCharType="begin"/>
          </w:r>
          <w:r w:rsidR="009008DE" w:rsidRPr="009C57AB">
            <w:rPr>
              <w:lang w:val="nl-NL"/>
            </w:rPr>
            <w:instrText xml:space="preserve">CITATION Off14 \l 1033 </w:instrText>
          </w:r>
          <w:r w:rsidR="003A5068">
            <w:rPr>
              <w:lang w:val="nl-NL"/>
            </w:rPr>
            <w:fldChar w:fldCharType="separate"/>
          </w:r>
          <w:r w:rsidR="00E16DE7" w:rsidRPr="00E16DE7">
            <w:rPr>
              <w:noProof/>
            </w:rPr>
            <w:t>(Office of energy efficiency &amp; renewable energy, n.d.)</w:t>
          </w:r>
          <w:r w:rsidR="003A5068">
            <w:rPr>
              <w:lang w:val="nl-NL"/>
            </w:rPr>
            <w:fldChar w:fldCharType="end"/>
          </w:r>
        </w:sdtContent>
      </w:sdt>
      <w:r w:rsidR="00E944CE" w:rsidRPr="00A96089">
        <w:t xml:space="preserve"> </w:t>
      </w:r>
      <w:sdt>
        <w:sdtPr>
          <w:rPr>
            <w:lang w:val="nl-NL"/>
          </w:rPr>
          <w:id w:val="3930590"/>
          <w:citation/>
        </w:sdtPr>
        <w:sdtContent>
          <w:r w:rsidR="003A5068">
            <w:rPr>
              <w:lang w:val="nl-NL"/>
            </w:rPr>
            <w:fldChar w:fldCharType="begin"/>
          </w:r>
          <w:r w:rsidR="00E944CE" w:rsidRPr="00A96089">
            <w:instrText xml:space="preserve"> CITATION Pra11 \l 2067 </w:instrText>
          </w:r>
          <w:r w:rsidR="003A5068">
            <w:rPr>
              <w:lang w:val="nl-NL"/>
            </w:rPr>
            <w:fldChar w:fldCharType="separate"/>
          </w:r>
          <w:r w:rsidR="00E16DE7" w:rsidRPr="00E16DE7">
            <w:rPr>
              <w:noProof/>
            </w:rPr>
            <w:t>(Pratt, et al., 2011)</w:t>
          </w:r>
          <w:r w:rsidR="003A5068">
            <w:rPr>
              <w:lang w:val="nl-NL"/>
            </w:rPr>
            <w:fldChar w:fldCharType="end"/>
          </w:r>
        </w:sdtContent>
      </w:sdt>
    </w:p>
    <w:p w:rsidR="003C5EDA" w:rsidRPr="003C5EDA" w:rsidRDefault="003C5EDA" w:rsidP="006B0E44">
      <w:pPr>
        <w:pStyle w:val="Kop3"/>
        <w:rPr>
          <w:lang w:val="nl-NL"/>
        </w:rPr>
      </w:pPr>
      <w:bookmarkStart w:id="47" w:name="_Toc388826423"/>
      <w:r w:rsidRPr="003C5EDA">
        <w:rPr>
          <w:lang w:val="nl-NL"/>
        </w:rPr>
        <w:t xml:space="preserve">De </w:t>
      </w:r>
      <w:proofErr w:type="spellStart"/>
      <w:r w:rsidR="006B0E44">
        <w:rPr>
          <w:lang w:val="nl-NL"/>
        </w:rPr>
        <w:t>cryo-gecomprimeerde</w:t>
      </w:r>
      <w:proofErr w:type="spellEnd"/>
      <w:r w:rsidR="006B0E44">
        <w:rPr>
          <w:lang w:val="nl-NL"/>
        </w:rPr>
        <w:t xml:space="preserve"> tank</w:t>
      </w:r>
      <w:bookmarkEnd w:id="47"/>
    </w:p>
    <w:p w:rsidR="003C5EDA" w:rsidRDefault="003C5EDA" w:rsidP="006B0E44">
      <w:pPr>
        <w:ind w:left="720"/>
        <w:rPr>
          <w:lang w:val="nl-NL"/>
        </w:rPr>
      </w:pPr>
      <w:r w:rsidRPr="003C5EDA">
        <w:rPr>
          <w:lang w:val="nl-NL"/>
        </w:rPr>
        <w:t xml:space="preserve">Het type tank dat we hier meer in detail zullen bespreken is een herziening van de cryogene gecomprimeerde tank, uitgevoerd door </w:t>
      </w:r>
      <w:proofErr w:type="spellStart"/>
      <w:r w:rsidRPr="003C5EDA">
        <w:rPr>
          <w:lang w:val="nl-NL"/>
        </w:rPr>
        <w:t>Argonne</w:t>
      </w:r>
      <w:proofErr w:type="spellEnd"/>
      <w:r w:rsidRPr="003C5EDA">
        <w:rPr>
          <w:lang w:val="nl-NL"/>
        </w:rPr>
        <w:t xml:space="preserve"> National </w:t>
      </w:r>
      <w:proofErr w:type="spellStart"/>
      <w:r w:rsidRPr="003C5EDA">
        <w:rPr>
          <w:lang w:val="nl-NL"/>
        </w:rPr>
        <w:t>Laboratory</w:t>
      </w:r>
      <w:proofErr w:type="spellEnd"/>
      <w:r w:rsidRPr="003C5EDA">
        <w:rPr>
          <w:lang w:val="nl-NL"/>
        </w:rPr>
        <w:t xml:space="preserve"> op het </w:t>
      </w:r>
      <w:proofErr w:type="spellStart"/>
      <w:r w:rsidRPr="003C5EDA">
        <w:rPr>
          <w:lang w:val="nl-NL"/>
        </w:rPr>
        <w:t>cryo-gecomprimeerde</w:t>
      </w:r>
      <w:proofErr w:type="spellEnd"/>
      <w:r w:rsidRPr="003C5EDA">
        <w:rPr>
          <w:lang w:val="nl-NL"/>
        </w:rPr>
        <w:t xml:space="preserve"> waterstof opslag concept en het prototype voorgesteld en ontwikkeld door </w:t>
      </w:r>
      <w:proofErr w:type="spellStart"/>
      <w:r w:rsidRPr="003C5EDA">
        <w:rPr>
          <w:lang w:val="nl-NL"/>
        </w:rPr>
        <w:t>Lawrence</w:t>
      </w:r>
      <w:proofErr w:type="spellEnd"/>
      <w:r w:rsidRPr="003C5EDA">
        <w:rPr>
          <w:lang w:val="nl-NL"/>
        </w:rPr>
        <w:t xml:space="preserve"> </w:t>
      </w:r>
      <w:proofErr w:type="spellStart"/>
      <w:r w:rsidRPr="003C5EDA">
        <w:rPr>
          <w:lang w:val="nl-NL"/>
        </w:rPr>
        <w:t>Livermore</w:t>
      </w:r>
      <w:proofErr w:type="spellEnd"/>
      <w:r w:rsidRPr="003C5EDA">
        <w:rPr>
          <w:lang w:val="nl-NL"/>
        </w:rPr>
        <w:t xml:space="preserve"> National </w:t>
      </w:r>
      <w:proofErr w:type="spellStart"/>
      <w:r w:rsidRPr="003C5EDA">
        <w:rPr>
          <w:lang w:val="nl-NL"/>
        </w:rPr>
        <w:t>Laboratory</w:t>
      </w:r>
      <w:proofErr w:type="spellEnd"/>
      <w:r w:rsidRPr="003C5EDA">
        <w:rPr>
          <w:lang w:val="nl-NL"/>
        </w:rPr>
        <w:t xml:space="preserve"> (LLNL) en </w:t>
      </w:r>
      <w:proofErr w:type="spellStart"/>
      <w:r w:rsidRPr="003C5EDA">
        <w:rPr>
          <w:lang w:val="nl-NL"/>
        </w:rPr>
        <w:t>Structural</w:t>
      </w:r>
      <w:proofErr w:type="spellEnd"/>
      <w:r w:rsidRPr="003C5EDA">
        <w:rPr>
          <w:lang w:val="nl-NL"/>
        </w:rPr>
        <w:t xml:space="preserve"> </w:t>
      </w:r>
      <w:proofErr w:type="spellStart"/>
      <w:r w:rsidRPr="003C5EDA">
        <w:rPr>
          <w:lang w:val="nl-NL"/>
        </w:rPr>
        <w:t>Composite</w:t>
      </w:r>
      <w:proofErr w:type="spellEnd"/>
      <w:r w:rsidRPr="003C5EDA">
        <w:rPr>
          <w:lang w:val="nl-NL"/>
        </w:rPr>
        <w:t xml:space="preserve"> Industries.  In dit concept wordt waterstof opgeslagen in een geïsoleerd, onder druk gezet vat dat werkt bij cryogene temperaturen. Het vat zelf is niet ontworpen om het aangevoerde waterstof te koelen of vloeibaar te maken, maar kan wel gevuld worden met vloeibaar of gecomprimeerd waterstofgas aan lage temperaturen</w:t>
      </w:r>
      <w:r w:rsidR="009C57AB">
        <w:rPr>
          <w:lang w:val="nl-NL"/>
        </w:rPr>
        <w:t xml:space="preserve"> en zal deze lage temperaturen ook relatief lang laag kunnen houden</w:t>
      </w:r>
      <w:r w:rsidRPr="003C5EDA">
        <w:rPr>
          <w:lang w:val="nl-NL"/>
        </w:rPr>
        <w:t xml:space="preserve">. </w:t>
      </w:r>
    </w:p>
    <w:p w:rsidR="009C57AB" w:rsidRDefault="009C57AB" w:rsidP="009C57AB">
      <w:pPr>
        <w:ind w:left="720"/>
        <w:rPr>
          <w:lang w:val="nl-NL"/>
        </w:rPr>
      </w:pPr>
      <w:r w:rsidRPr="003C5EDA">
        <w:rPr>
          <w:lang w:val="nl-NL"/>
        </w:rPr>
        <w:t xml:space="preserve">In </w:t>
      </w:r>
      <w:r w:rsidR="00BE2E0A">
        <w:rPr>
          <w:lang w:val="nl-NL"/>
        </w:rPr>
        <w:t>de</w:t>
      </w:r>
      <w:r w:rsidRPr="003C5EDA">
        <w:rPr>
          <w:lang w:val="nl-NL"/>
        </w:rPr>
        <w:t xml:space="preserve"> figuur</w:t>
      </w:r>
      <w:r w:rsidR="00BE2E0A">
        <w:rPr>
          <w:lang w:val="nl-NL"/>
        </w:rPr>
        <w:t xml:space="preserve"> op de volgende bladzijde</w:t>
      </w:r>
      <w:r w:rsidRPr="003C5EDA">
        <w:rPr>
          <w:lang w:val="nl-NL"/>
        </w:rPr>
        <w:t xml:space="preserve"> wordt een schematische voorstelling gegeven van de </w:t>
      </w:r>
      <w:proofErr w:type="spellStart"/>
      <w:r w:rsidRPr="003C5EDA">
        <w:rPr>
          <w:lang w:val="nl-NL"/>
        </w:rPr>
        <w:t>cryo-tank</w:t>
      </w:r>
      <w:proofErr w:type="spellEnd"/>
      <w:r w:rsidRPr="003C5EDA">
        <w:rPr>
          <w:lang w:val="nl-NL"/>
        </w:rPr>
        <w:t xml:space="preserve"> ontworpen door LLNL. Het vat is opgebouwd uit een aluminium voering ingepakt met carbonvezel windingen, omringd door een super isolator en een roestvrij stalen vacuüm jas. Andere materialen aanwezig in de tank zijn de buizen voor vul en ventileer leidingen en drukmetingen, thermokoppels voor temperatuurmetingen en een elektrisch verwarmingselement om de gewenste gasdruk in de tank te behouden.</w:t>
      </w:r>
    </w:p>
    <w:p w:rsidR="003C5EDA" w:rsidRPr="003C5EDA" w:rsidRDefault="009C57AB" w:rsidP="009C57AB">
      <w:pPr>
        <w:ind w:left="720"/>
        <w:rPr>
          <w:lang w:val="nl-NL"/>
        </w:rPr>
      </w:pPr>
      <w:r>
        <w:rPr>
          <w:noProof/>
          <w:lang w:val="nl-BE" w:eastAsia="nl-BE"/>
        </w:rPr>
        <w:lastRenderedPageBreak/>
        <w:drawing>
          <wp:anchor distT="0" distB="0" distL="114300" distR="114300" simplePos="0" relativeHeight="251647488" behindDoc="1" locked="0" layoutInCell="1" allowOverlap="1">
            <wp:simplePos x="0" y="0"/>
            <wp:positionH relativeFrom="column">
              <wp:posOffset>433705</wp:posOffset>
            </wp:positionH>
            <wp:positionV relativeFrom="paragraph">
              <wp:posOffset>-199390</wp:posOffset>
            </wp:positionV>
            <wp:extent cx="4810125" cy="4305300"/>
            <wp:effectExtent l="19050" t="0" r="9525" b="0"/>
            <wp:wrapTopAndBottom/>
            <wp:docPr id="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4810125" cy="4305300"/>
                    </a:xfrm>
                    <a:prstGeom prst="rect">
                      <a:avLst/>
                    </a:prstGeom>
                    <a:noFill/>
                    <a:ln w="9525">
                      <a:noFill/>
                      <a:miter lim="800000"/>
                      <a:headEnd/>
                      <a:tailEnd/>
                    </a:ln>
                  </pic:spPr>
                </pic:pic>
              </a:graphicData>
            </a:graphic>
          </wp:anchor>
        </w:drawing>
      </w:r>
    </w:p>
    <w:p w:rsidR="000044BB" w:rsidRDefault="003A5068" w:rsidP="006B0E44">
      <w:pPr>
        <w:ind w:left="720"/>
        <w:rPr>
          <w:lang w:val="nl-NL"/>
        </w:rPr>
      </w:pPr>
      <w:r w:rsidRPr="003A5068">
        <w:rPr>
          <w:noProof/>
        </w:rPr>
        <w:pict>
          <v:shape id="Text Box 2" o:spid="_x0000_s1032" type="#_x0000_t202" style="position:absolute;left:0;text-align:left;margin-left:34.5pt;margin-top:.75pt;width:378.75pt;height:21pt;z-index:251659776;visibility:visible" wrapcoords="-43 0 -43 20829 21600 20829 21600 0 -4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" stroked="f">
            <v:textbox style="mso-fit-shape-to-text:t" inset="0,0,0,0">
              <w:txbxContent>
                <w:p w:rsidR="002419B0" w:rsidRPr="003C5EDA" w:rsidRDefault="002419B0" w:rsidP="000044BB">
                  <w:pPr>
                    <w:pStyle w:val="Bijschrift"/>
                    <w:rPr>
                      <w:noProof/>
                      <w:lang w:val="nl-NL"/>
                    </w:rPr>
                  </w:pPr>
                  <w:bookmarkStart w:id="48" w:name="_Toc387331293"/>
                  <w:bookmarkStart w:id="49" w:name="_Toc388825223"/>
                  <w:r w:rsidRPr="003C5EDA">
                    <w:rPr>
                      <w:lang w:val="nl-NL"/>
                    </w:rPr>
                    <w:t xml:space="preserve">Figuur </w:t>
                  </w:r>
                  <w:r w:rsidR="003A5068">
                    <w:fldChar w:fldCharType="begin"/>
                  </w:r>
                  <w:r w:rsidRPr="003C5EDA">
                    <w:rPr>
                      <w:lang w:val="nl-NL"/>
                    </w:rPr>
                    <w:instrText xml:space="preserve"> SEQ Figuur \* ARABIC </w:instrText>
                  </w:r>
                  <w:r w:rsidR="003A5068">
                    <w:fldChar w:fldCharType="separate"/>
                  </w:r>
                  <w:r>
                    <w:rPr>
                      <w:noProof/>
                      <w:lang w:val="nl-NL"/>
                    </w:rPr>
                    <w:t>16</w:t>
                  </w:r>
                  <w:r w:rsidR="003A5068">
                    <w:rPr>
                      <w:noProof/>
                    </w:rPr>
                    <w:fldChar w:fldCharType="end"/>
                  </w:r>
                  <w:r w:rsidRPr="003C5EDA">
                    <w:rPr>
                      <w:lang w:val="nl-NL"/>
                    </w:rPr>
                    <w:t xml:space="preserve">: </w:t>
                  </w:r>
                  <w:r>
                    <w:rPr>
                      <w:lang w:val="nl-NL"/>
                    </w:rPr>
                    <w:t>S</w:t>
                  </w:r>
                  <w:r w:rsidRPr="003C5EDA">
                    <w:rPr>
                      <w:lang w:val="nl-NL"/>
                    </w:rPr>
                    <w:t xml:space="preserve">chematisch design van de LLNL </w:t>
                  </w:r>
                  <w:proofErr w:type="spellStart"/>
                  <w:r w:rsidRPr="003C5EDA">
                    <w:rPr>
                      <w:lang w:val="nl-NL"/>
                    </w:rPr>
                    <w:t>cryo-tank</w:t>
                  </w:r>
                  <w:bookmarkEnd w:id="48"/>
                  <w:bookmarkEnd w:id="49"/>
                  <w:proofErr w:type="spellEnd"/>
                </w:p>
              </w:txbxContent>
            </v:textbox>
            <w10:wrap type="tight"/>
          </v:shape>
        </w:pict>
      </w:r>
    </w:p>
    <w:p w:rsidR="003C5EDA" w:rsidRPr="003C5EDA" w:rsidRDefault="000044BB" w:rsidP="006B0E44">
      <w:pPr>
        <w:ind w:left="720"/>
        <w:rPr>
          <w:lang w:val="nl-NL"/>
        </w:rPr>
      </w:pPr>
      <w:r>
        <w:rPr>
          <w:lang w:val="nl-NL"/>
        </w:rPr>
        <w:t>A</w:t>
      </w:r>
      <w:r w:rsidR="003C5EDA" w:rsidRPr="003C5EDA">
        <w:rPr>
          <w:lang w:val="nl-NL"/>
        </w:rPr>
        <w:t xml:space="preserve">lle onderdelen gemonteerd aan de buitenzijde van de </w:t>
      </w:r>
      <w:proofErr w:type="spellStart"/>
      <w:r w:rsidR="003C5EDA" w:rsidRPr="003C5EDA">
        <w:rPr>
          <w:lang w:val="nl-NL"/>
        </w:rPr>
        <w:t>cryo-tank</w:t>
      </w:r>
      <w:proofErr w:type="spellEnd"/>
      <w:r w:rsidR="003C5EDA" w:rsidRPr="003C5EDA">
        <w:rPr>
          <w:lang w:val="nl-NL"/>
        </w:rPr>
        <w:t xml:space="preserve"> worden weergegeven in onderstaande figuur. Bij deze componenten zitten onder meer de verschillende kleppen (druk aflaatkleppen, vul</w:t>
      </w:r>
      <w:r w:rsidR="009C57AB">
        <w:rPr>
          <w:lang w:val="nl-NL"/>
        </w:rPr>
        <w:t xml:space="preserve"> </w:t>
      </w:r>
      <w:r w:rsidR="003C5EDA" w:rsidRPr="003C5EDA">
        <w:rPr>
          <w:lang w:val="nl-NL"/>
        </w:rPr>
        <w:t xml:space="preserve">klep, ventileer klep en vacuüm klep, </w:t>
      </w:r>
      <w:r w:rsidR="009F089B">
        <w:rPr>
          <w:lang w:val="nl-NL"/>
        </w:rPr>
        <w:t>d</w:t>
      </w:r>
      <w:r w:rsidR="00BE2E0A">
        <w:rPr>
          <w:lang w:val="nl-NL"/>
        </w:rPr>
        <w:t>ie</w:t>
      </w:r>
      <w:r w:rsidR="003C5EDA" w:rsidRPr="003C5EDA">
        <w:rPr>
          <w:lang w:val="nl-NL"/>
        </w:rPr>
        <w:t xml:space="preserve"> ingesloten in een box</w:t>
      </w:r>
      <w:r w:rsidR="009F089B">
        <w:rPr>
          <w:lang w:val="nl-NL"/>
        </w:rPr>
        <w:t xml:space="preserve"> zitten</w:t>
      </w:r>
      <w:r w:rsidR="003C5EDA" w:rsidRPr="003C5EDA">
        <w:rPr>
          <w:lang w:val="nl-NL"/>
        </w:rPr>
        <w:t>), buizen en leidingen, overdrukschijf, verbindingspoorten, druk en vacuüm manometers, drukregelaars, warmtewisselaar</w:t>
      </w:r>
      <w:r w:rsidR="00073C4C">
        <w:rPr>
          <w:lang w:val="nl-NL"/>
        </w:rPr>
        <w:t xml:space="preserve"> (om de tank op te warmen om een bepaalde druk te behouden voor een positieve </w:t>
      </w:r>
      <w:proofErr w:type="spellStart"/>
      <w:r w:rsidR="00073C4C">
        <w:rPr>
          <w:lang w:val="nl-NL"/>
        </w:rPr>
        <w:t>fuel</w:t>
      </w:r>
      <w:proofErr w:type="spellEnd"/>
      <w:r w:rsidR="00073C4C">
        <w:rPr>
          <w:lang w:val="nl-NL"/>
        </w:rPr>
        <w:t xml:space="preserve"> </w:t>
      </w:r>
      <w:proofErr w:type="spellStart"/>
      <w:r w:rsidR="00073C4C">
        <w:rPr>
          <w:lang w:val="nl-NL"/>
        </w:rPr>
        <w:t>flow</w:t>
      </w:r>
      <w:proofErr w:type="spellEnd"/>
      <w:r w:rsidR="00073C4C">
        <w:rPr>
          <w:lang w:val="nl-NL"/>
        </w:rPr>
        <w:t>)</w:t>
      </w:r>
      <w:r w:rsidR="003C5EDA" w:rsidRPr="003C5EDA">
        <w:rPr>
          <w:lang w:val="nl-NL"/>
        </w:rPr>
        <w:t xml:space="preserve">, tank frame en ondersteunende structuur, bedrading en elektronica. Wegens </w:t>
      </w:r>
      <w:r w:rsidR="009F089B">
        <w:rPr>
          <w:lang w:val="nl-NL"/>
        </w:rPr>
        <w:t>massa en</w:t>
      </w:r>
      <w:r w:rsidR="003C5EDA" w:rsidRPr="003C5EDA">
        <w:rPr>
          <w:lang w:val="nl-NL"/>
        </w:rPr>
        <w:t xml:space="preserve"> volume overwegingen zullen de </w:t>
      </w:r>
      <w:proofErr w:type="spellStart"/>
      <w:r w:rsidR="003C5EDA" w:rsidRPr="003C5EDA">
        <w:rPr>
          <w:lang w:val="nl-NL"/>
        </w:rPr>
        <w:t>flow</w:t>
      </w:r>
      <w:proofErr w:type="spellEnd"/>
      <w:r w:rsidR="003C5EDA" w:rsidRPr="003C5EDA">
        <w:rPr>
          <w:lang w:val="nl-NL"/>
        </w:rPr>
        <w:t xml:space="preserve"> controller en afsluitklep niet beschouwd worden als onderdeel van het waterstofopslag systeem maar eerder</w:t>
      </w:r>
      <w:r w:rsidR="009F089B">
        <w:rPr>
          <w:lang w:val="nl-NL"/>
        </w:rPr>
        <w:t xml:space="preserve"> als</w:t>
      </w:r>
      <w:r w:rsidR="003C5EDA" w:rsidRPr="003C5EDA">
        <w:rPr>
          <w:lang w:val="nl-NL"/>
        </w:rPr>
        <w:t xml:space="preserve"> onderdelen van de </w:t>
      </w:r>
      <w:r w:rsidR="003C5EDA" w:rsidRPr="00C91576">
        <w:rPr>
          <w:lang w:val="nl-NL"/>
        </w:rPr>
        <w:t>brandstof</w:t>
      </w:r>
      <w:r w:rsidR="009F089B" w:rsidRPr="00C91576">
        <w:rPr>
          <w:lang w:val="nl-NL"/>
        </w:rPr>
        <w:t>cel</w:t>
      </w:r>
      <w:r w:rsidR="003C5EDA" w:rsidRPr="00C91576">
        <w:rPr>
          <w:lang w:val="nl-NL"/>
        </w:rPr>
        <w:t xml:space="preserve"> of motor. Indien we dit wel bij het systeem zouden rekenen, </w:t>
      </w:r>
      <w:r w:rsidR="00395453" w:rsidRPr="00C91576">
        <w:rPr>
          <w:lang w:val="nl-NL"/>
        </w:rPr>
        <w:t xml:space="preserve">zou dit slechts een </w:t>
      </w:r>
      <w:r w:rsidR="003C5EDA" w:rsidRPr="00C91576">
        <w:rPr>
          <w:lang w:val="nl-NL"/>
        </w:rPr>
        <w:t>massa en volume</w:t>
      </w:r>
      <w:r w:rsidR="003C5EDA" w:rsidRPr="003C5EDA">
        <w:rPr>
          <w:lang w:val="nl-NL"/>
        </w:rPr>
        <w:t xml:space="preserve"> verhoging van 1% van het totale tanksysteem betekenen.</w:t>
      </w:r>
    </w:p>
    <w:p w:rsidR="003C5EDA" w:rsidRDefault="003C5EDA" w:rsidP="009F089B">
      <w:pPr>
        <w:keepNext/>
        <w:ind w:firstLine="720"/>
      </w:pPr>
      <w:r>
        <w:rPr>
          <w:noProof/>
          <w:lang w:val="nl-BE" w:eastAsia="nl-BE"/>
        </w:rPr>
        <w:lastRenderedPageBreak/>
        <w:drawing>
          <wp:inline distT="0" distB="0" distL="0" distR="0">
            <wp:extent cx="5524500" cy="4581525"/>
            <wp:effectExtent l="19050" t="0" r="0" b="0"/>
            <wp:docPr id="1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5524500" cy="4581525"/>
                    </a:xfrm>
                    <a:prstGeom prst="rect">
                      <a:avLst/>
                    </a:prstGeom>
                    <a:noFill/>
                    <a:ln w="9525">
                      <a:noFill/>
                      <a:miter lim="800000"/>
                      <a:headEnd/>
                      <a:tailEnd/>
                    </a:ln>
                  </pic:spPr>
                </pic:pic>
              </a:graphicData>
            </a:graphic>
          </wp:inline>
        </w:drawing>
      </w:r>
    </w:p>
    <w:p w:rsidR="003C5EDA" w:rsidRPr="003C5EDA" w:rsidRDefault="003C5EDA" w:rsidP="000044BB">
      <w:pPr>
        <w:pStyle w:val="Bijschrift"/>
        <w:ind w:firstLine="720"/>
        <w:rPr>
          <w:lang w:val="nl-NL"/>
        </w:rPr>
      </w:pPr>
      <w:bookmarkStart w:id="50" w:name="_Toc388825224"/>
      <w:r w:rsidRPr="003C5EDA">
        <w:rPr>
          <w:lang w:val="nl-NL"/>
        </w:rPr>
        <w:t xml:space="preserve">Figuur </w:t>
      </w:r>
      <w:r w:rsidR="003A5068">
        <w:fldChar w:fldCharType="begin"/>
      </w:r>
      <w:r w:rsidRPr="003C5EDA">
        <w:rPr>
          <w:lang w:val="nl-NL"/>
        </w:rPr>
        <w:instrText xml:space="preserve"> SEQ Figuur \* ARABIC </w:instrText>
      </w:r>
      <w:r w:rsidR="003A5068">
        <w:fldChar w:fldCharType="separate"/>
      </w:r>
      <w:r w:rsidR="00BF4DC0">
        <w:rPr>
          <w:noProof/>
          <w:lang w:val="nl-NL"/>
        </w:rPr>
        <w:t>17</w:t>
      </w:r>
      <w:r w:rsidR="003A5068">
        <w:rPr>
          <w:noProof/>
        </w:rPr>
        <w:fldChar w:fldCharType="end"/>
      </w:r>
      <w:r w:rsidRPr="003C5EDA">
        <w:rPr>
          <w:lang w:val="nl-NL"/>
        </w:rPr>
        <w:t xml:space="preserve">: </w:t>
      </w:r>
      <w:r w:rsidR="00547056">
        <w:rPr>
          <w:lang w:val="nl-NL"/>
        </w:rPr>
        <w:t>S</w:t>
      </w:r>
      <w:r w:rsidRPr="003C5EDA">
        <w:rPr>
          <w:lang w:val="nl-NL"/>
        </w:rPr>
        <w:t xml:space="preserve">chematisch ontwerp voor de componenten aan de buitenkant van de LLNL </w:t>
      </w:r>
      <w:proofErr w:type="spellStart"/>
      <w:r w:rsidRPr="003C5EDA">
        <w:rPr>
          <w:lang w:val="nl-NL"/>
        </w:rPr>
        <w:t>cryo-tank</w:t>
      </w:r>
      <w:bookmarkEnd w:id="50"/>
      <w:proofErr w:type="spellEnd"/>
    </w:p>
    <w:p w:rsidR="003C5EDA" w:rsidRPr="003C5EDA" w:rsidRDefault="003C5EDA" w:rsidP="000044BB">
      <w:pPr>
        <w:ind w:left="720"/>
        <w:rPr>
          <w:lang w:val="nl-NL"/>
        </w:rPr>
      </w:pPr>
      <w:r w:rsidRPr="003C5EDA">
        <w:rPr>
          <w:lang w:val="nl-NL"/>
        </w:rPr>
        <w:t xml:space="preserve">Het gehele LLNL </w:t>
      </w:r>
      <w:proofErr w:type="spellStart"/>
      <w:r w:rsidRPr="003C5EDA">
        <w:rPr>
          <w:lang w:val="nl-NL"/>
        </w:rPr>
        <w:t>cryo-</w:t>
      </w:r>
      <w:r w:rsidR="009F089B">
        <w:rPr>
          <w:lang w:val="nl-NL"/>
        </w:rPr>
        <w:t>gecomprimeerde</w:t>
      </w:r>
      <w:proofErr w:type="spellEnd"/>
      <w:r w:rsidRPr="003C5EDA">
        <w:rPr>
          <w:lang w:val="nl-NL"/>
        </w:rPr>
        <w:t xml:space="preserve"> waterstofopslag systeem zou een totaalvolume innemen van 323</w:t>
      </w:r>
      <w:r w:rsidR="009F089B">
        <w:rPr>
          <w:lang w:val="nl-NL"/>
        </w:rPr>
        <w:t xml:space="preserve"> </w:t>
      </w:r>
      <w:r w:rsidRPr="003C5EDA">
        <w:rPr>
          <w:lang w:val="nl-NL"/>
        </w:rPr>
        <w:t>l en over een opslagvolume beschikken van 151</w:t>
      </w:r>
      <w:r w:rsidR="009F089B">
        <w:rPr>
          <w:lang w:val="nl-NL"/>
        </w:rPr>
        <w:t xml:space="preserve"> </w:t>
      </w:r>
      <w:r w:rsidRPr="003C5EDA">
        <w:rPr>
          <w:lang w:val="nl-NL"/>
        </w:rPr>
        <w:t>l w</w:t>
      </w:r>
      <w:r w:rsidR="009F089B">
        <w:rPr>
          <w:lang w:val="nl-NL"/>
        </w:rPr>
        <w:t xml:space="preserve">aterstof. Dit komt neer op een </w:t>
      </w:r>
      <w:proofErr w:type="spellStart"/>
      <w:r w:rsidRPr="003C5EDA">
        <w:rPr>
          <w:lang w:val="nl-NL"/>
        </w:rPr>
        <w:t>volumetrisch</w:t>
      </w:r>
      <w:proofErr w:type="spellEnd"/>
      <w:r w:rsidRPr="003C5EDA">
        <w:rPr>
          <w:lang w:val="nl-NL"/>
        </w:rPr>
        <w:t xml:space="preserve"> rendement van 47%. Van dit totale volume is </w:t>
      </w:r>
      <w:r w:rsidR="009F089B">
        <w:rPr>
          <w:lang w:val="nl-NL"/>
        </w:rPr>
        <w:t>het</w:t>
      </w:r>
      <w:r w:rsidRPr="003C5EDA">
        <w:rPr>
          <w:lang w:val="nl-NL"/>
        </w:rPr>
        <w:t xml:space="preserve"> tankvolume 297</w:t>
      </w:r>
      <w:r w:rsidR="009F089B">
        <w:rPr>
          <w:lang w:val="nl-NL"/>
        </w:rPr>
        <w:t xml:space="preserve"> </w:t>
      </w:r>
      <w:r w:rsidRPr="003C5EDA">
        <w:rPr>
          <w:lang w:val="nl-NL"/>
        </w:rPr>
        <w:t>l en de buitenste componenten hebben nog een volume van 26</w:t>
      </w:r>
      <w:r w:rsidR="009F089B">
        <w:rPr>
          <w:lang w:val="nl-NL"/>
        </w:rPr>
        <w:t xml:space="preserve"> </w:t>
      </w:r>
      <w:r w:rsidRPr="003C5EDA">
        <w:rPr>
          <w:lang w:val="nl-NL"/>
        </w:rPr>
        <w:t>l extra. De totale massa komt dan neer op 187</w:t>
      </w:r>
      <w:r w:rsidR="009F089B">
        <w:rPr>
          <w:lang w:val="nl-NL"/>
        </w:rPr>
        <w:t xml:space="preserve"> </w:t>
      </w:r>
      <w:r w:rsidRPr="003C5EDA">
        <w:rPr>
          <w:lang w:val="nl-NL"/>
        </w:rPr>
        <w:t>kg exclusief de 10,7</w:t>
      </w:r>
      <w:r w:rsidR="009F089B">
        <w:rPr>
          <w:lang w:val="nl-NL"/>
        </w:rPr>
        <w:t xml:space="preserve"> </w:t>
      </w:r>
      <w:r w:rsidRPr="003C5EDA">
        <w:rPr>
          <w:lang w:val="nl-NL"/>
        </w:rPr>
        <w:t>kg waterstof opgeslagen in vloeibare vorm of de 3,5 kg waterstof opgeslagen als gecomprimeerd gas. Het vat zelf heeft een massa van 155</w:t>
      </w:r>
      <w:r w:rsidR="009F089B">
        <w:rPr>
          <w:lang w:val="nl-NL"/>
        </w:rPr>
        <w:t xml:space="preserve"> </w:t>
      </w:r>
      <w:r w:rsidRPr="003C5EDA">
        <w:rPr>
          <w:lang w:val="nl-NL"/>
        </w:rPr>
        <w:t>kg en de buitenste componenten 32</w:t>
      </w:r>
      <w:r w:rsidR="009F089B">
        <w:rPr>
          <w:lang w:val="nl-NL"/>
        </w:rPr>
        <w:t xml:space="preserve"> </w:t>
      </w:r>
      <w:r w:rsidRPr="003C5EDA">
        <w:rPr>
          <w:lang w:val="nl-NL"/>
        </w:rPr>
        <w:t>kg. De verdeling van deze massa’s en volumes worden in onderstaande cirkeldiagrammen in subcomponenten weergegeven.</w:t>
      </w:r>
    </w:p>
    <w:p w:rsidR="003C5EDA" w:rsidRPr="003C5EDA" w:rsidRDefault="003C5EDA" w:rsidP="003C5EDA">
      <w:pPr>
        <w:rPr>
          <w:lang w:val="nl-NL"/>
        </w:rPr>
      </w:pPr>
    </w:p>
    <w:p w:rsidR="003C5EDA" w:rsidRDefault="003C5EDA" w:rsidP="000044BB">
      <w:pPr>
        <w:keepNext/>
        <w:ind w:firstLine="720"/>
      </w:pPr>
      <w:r>
        <w:rPr>
          <w:noProof/>
          <w:lang w:val="nl-BE" w:eastAsia="nl-BE"/>
        </w:rPr>
        <w:lastRenderedPageBreak/>
        <w:drawing>
          <wp:inline distT="0" distB="0" distL="0" distR="0">
            <wp:extent cx="5760720" cy="2401996"/>
            <wp:effectExtent l="1905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a:stretch>
                      <a:fillRect/>
                    </a:stretch>
                  </pic:blipFill>
                  <pic:spPr bwMode="auto">
                    <a:xfrm>
                      <a:off x="0" y="0"/>
                      <a:ext cx="5760720" cy="2401996"/>
                    </a:xfrm>
                    <a:prstGeom prst="rect">
                      <a:avLst/>
                    </a:prstGeom>
                    <a:noFill/>
                    <a:ln w="9525">
                      <a:noFill/>
                      <a:miter lim="800000"/>
                      <a:headEnd/>
                      <a:tailEnd/>
                    </a:ln>
                  </pic:spPr>
                </pic:pic>
              </a:graphicData>
            </a:graphic>
          </wp:inline>
        </w:drawing>
      </w:r>
    </w:p>
    <w:p w:rsidR="003C5EDA" w:rsidRPr="003C5EDA" w:rsidRDefault="003C5EDA" w:rsidP="000044BB">
      <w:pPr>
        <w:pStyle w:val="Bijschrift"/>
        <w:ind w:firstLine="720"/>
        <w:rPr>
          <w:lang w:val="nl-NL"/>
        </w:rPr>
      </w:pPr>
      <w:bookmarkStart w:id="51" w:name="_Toc388825225"/>
      <w:r w:rsidRPr="003C5EDA">
        <w:rPr>
          <w:lang w:val="nl-NL"/>
        </w:rPr>
        <w:t xml:space="preserve">Figuur </w:t>
      </w:r>
      <w:r w:rsidR="003A5068">
        <w:fldChar w:fldCharType="begin"/>
      </w:r>
      <w:r w:rsidRPr="003C5EDA">
        <w:rPr>
          <w:lang w:val="nl-NL"/>
        </w:rPr>
        <w:instrText xml:space="preserve"> SEQ Figuur \* ARABIC </w:instrText>
      </w:r>
      <w:r w:rsidR="003A5068">
        <w:fldChar w:fldCharType="separate"/>
      </w:r>
      <w:r w:rsidR="00BF4DC0">
        <w:rPr>
          <w:noProof/>
          <w:lang w:val="nl-NL"/>
        </w:rPr>
        <w:t>18</w:t>
      </w:r>
      <w:r w:rsidR="003A5068">
        <w:rPr>
          <w:noProof/>
        </w:rPr>
        <w:fldChar w:fldCharType="end"/>
      </w:r>
      <w:r w:rsidRPr="003C5EDA">
        <w:rPr>
          <w:lang w:val="nl-NL"/>
        </w:rPr>
        <w:t xml:space="preserve">: </w:t>
      </w:r>
      <w:r w:rsidR="00547056">
        <w:rPr>
          <w:lang w:val="nl-NL"/>
        </w:rPr>
        <w:t>G</w:t>
      </w:r>
      <w:r w:rsidRPr="003C5EDA">
        <w:rPr>
          <w:lang w:val="nl-NL"/>
        </w:rPr>
        <w:t xml:space="preserve">ewicht en volume verdeling in subcomponenten voor de LLNL </w:t>
      </w:r>
      <w:proofErr w:type="spellStart"/>
      <w:r w:rsidRPr="003C5EDA">
        <w:rPr>
          <w:lang w:val="nl-NL"/>
        </w:rPr>
        <w:t>cryo-tank</w:t>
      </w:r>
      <w:bookmarkEnd w:id="51"/>
      <w:proofErr w:type="spellEnd"/>
    </w:p>
    <w:p w:rsidR="000044BB" w:rsidRPr="00120BB0" w:rsidRDefault="003C5EDA" w:rsidP="000044BB">
      <w:pPr>
        <w:ind w:left="720"/>
        <w:rPr>
          <w:noProof/>
          <w:lang w:val="nl-NL"/>
        </w:rPr>
      </w:pPr>
      <w:r w:rsidRPr="003C5EDA">
        <w:rPr>
          <w:lang w:val="nl-NL"/>
        </w:rPr>
        <w:t xml:space="preserve">Voor dit ontwerp vertaalt zich dit naar een </w:t>
      </w:r>
      <w:proofErr w:type="spellStart"/>
      <w:r w:rsidRPr="003C5EDA">
        <w:rPr>
          <w:lang w:val="nl-NL"/>
        </w:rPr>
        <w:t>volumetrische</w:t>
      </w:r>
      <w:proofErr w:type="spellEnd"/>
      <w:r w:rsidRPr="003C5EDA">
        <w:rPr>
          <w:lang w:val="nl-NL"/>
        </w:rPr>
        <w:t xml:space="preserve"> capaciteit van 33,1</w:t>
      </w:r>
      <w:r w:rsidR="009F089B">
        <w:rPr>
          <w:lang w:val="nl-NL"/>
        </w:rPr>
        <w:t xml:space="preserve"> </w:t>
      </w:r>
      <w:r w:rsidRPr="003C5EDA">
        <w:rPr>
          <w:lang w:val="nl-NL"/>
        </w:rPr>
        <w:t>kg/</w:t>
      </w:r>
      <w:proofErr w:type="spellStart"/>
      <w:r w:rsidRPr="003C5EDA">
        <w:rPr>
          <w:lang w:val="nl-NL"/>
        </w:rPr>
        <w:t>m³</w:t>
      </w:r>
      <w:proofErr w:type="spellEnd"/>
      <w:r w:rsidRPr="003C5EDA">
        <w:rPr>
          <w:lang w:val="nl-NL"/>
        </w:rPr>
        <w:t xml:space="preserve"> of 1,1</w:t>
      </w:r>
      <w:r w:rsidR="009F089B">
        <w:rPr>
          <w:lang w:val="nl-NL"/>
        </w:rPr>
        <w:t xml:space="preserve"> </w:t>
      </w:r>
      <w:r w:rsidRPr="003C5EDA">
        <w:rPr>
          <w:lang w:val="nl-NL"/>
        </w:rPr>
        <w:t>kWh/l</w:t>
      </w:r>
      <w:r w:rsidR="009F089B">
        <w:rPr>
          <w:lang w:val="nl-NL"/>
        </w:rPr>
        <w:t>. Dit</w:t>
      </w:r>
      <w:r w:rsidRPr="003C5EDA">
        <w:rPr>
          <w:lang w:val="nl-NL"/>
        </w:rPr>
        <w:t xml:space="preserve"> betekent echter niet dat dit dan ook de bruikbare opslagcapaciteit is, aangezien deze waarden gebaseerd zijn op de laagste calorische waarde van waterstof. De dichtheid van vloeibaar waterstof is 71,1</w:t>
      </w:r>
      <w:r w:rsidR="009F089B">
        <w:rPr>
          <w:lang w:val="nl-NL"/>
        </w:rPr>
        <w:t xml:space="preserve"> </w:t>
      </w:r>
      <w:r w:rsidRPr="003C5EDA">
        <w:rPr>
          <w:lang w:val="nl-NL"/>
        </w:rPr>
        <w:t>kg/</w:t>
      </w:r>
      <w:proofErr w:type="spellStart"/>
      <w:r w:rsidRPr="003C5EDA">
        <w:rPr>
          <w:lang w:val="nl-NL"/>
        </w:rPr>
        <w:t>m³</w:t>
      </w:r>
      <w:proofErr w:type="spellEnd"/>
      <w:r w:rsidRPr="003C5EDA">
        <w:rPr>
          <w:lang w:val="nl-NL"/>
        </w:rPr>
        <w:t xml:space="preserve"> terwijl dat van gecomprimeerd waterstof 23</w:t>
      </w:r>
      <w:r w:rsidR="009F089B">
        <w:rPr>
          <w:lang w:val="nl-NL"/>
        </w:rPr>
        <w:t xml:space="preserve"> </w:t>
      </w:r>
      <w:r w:rsidRPr="003C5EDA">
        <w:rPr>
          <w:lang w:val="nl-NL"/>
        </w:rPr>
        <w:t>kg/</w:t>
      </w:r>
      <w:proofErr w:type="spellStart"/>
      <w:r w:rsidRPr="003C5EDA">
        <w:rPr>
          <w:lang w:val="nl-NL"/>
        </w:rPr>
        <w:t>m³</w:t>
      </w:r>
      <w:proofErr w:type="spellEnd"/>
      <w:r w:rsidRPr="003C5EDA">
        <w:rPr>
          <w:lang w:val="nl-NL"/>
        </w:rPr>
        <w:t xml:space="preserve"> is. De </w:t>
      </w:r>
      <w:proofErr w:type="spellStart"/>
      <w:r w:rsidRPr="003C5EDA">
        <w:rPr>
          <w:lang w:val="nl-NL"/>
        </w:rPr>
        <w:t>gravimetrische</w:t>
      </w:r>
      <w:proofErr w:type="spellEnd"/>
      <w:r w:rsidRPr="003C5EDA">
        <w:rPr>
          <w:lang w:val="nl-NL"/>
        </w:rPr>
        <w:t xml:space="preserve"> capaciteit voor dit opslagsysteem bedraagt 5,7 massaprocent waterstof wat overeenkomt met 1,9</w:t>
      </w:r>
      <w:r w:rsidR="009F089B">
        <w:rPr>
          <w:lang w:val="nl-NL"/>
        </w:rPr>
        <w:t xml:space="preserve"> </w:t>
      </w:r>
      <w:r w:rsidRPr="003C5EDA">
        <w:rPr>
          <w:lang w:val="nl-NL"/>
        </w:rPr>
        <w:t>kWh/kg.</w:t>
      </w:r>
      <w:r w:rsidR="000044BB" w:rsidRPr="000044BB">
        <w:rPr>
          <w:noProof/>
          <w:lang w:val="nl-NL"/>
        </w:rPr>
        <w:t xml:space="preserve"> </w:t>
      </w:r>
    </w:p>
    <w:p w:rsidR="000044BB" w:rsidRDefault="000044BB" w:rsidP="000044BB">
      <w:pPr>
        <w:ind w:left="720"/>
        <w:rPr>
          <w:noProof/>
        </w:rPr>
      </w:pPr>
      <w:r>
        <w:rPr>
          <w:noProof/>
          <w:lang w:val="nl-BE" w:eastAsia="nl-BE"/>
        </w:rPr>
        <w:drawing>
          <wp:inline distT="0" distB="0" distL="0" distR="0">
            <wp:extent cx="4448175" cy="3791539"/>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srcRect/>
                    <a:stretch>
                      <a:fillRect/>
                    </a:stretch>
                  </pic:blipFill>
                  <pic:spPr bwMode="auto">
                    <a:xfrm>
                      <a:off x="0" y="0"/>
                      <a:ext cx="4461894" cy="3803233"/>
                    </a:xfrm>
                    <a:prstGeom prst="rect">
                      <a:avLst/>
                    </a:prstGeom>
                    <a:noFill/>
                    <a:ln w="9525">
                      <a:noFill/>
                      <a:miter lim="800000"/>
                      <a:headEnd/>
                      <a:tailEnd/>
                    </a:ln>
                  </pic:spPr>
                </pic:pic>
              </a:graphicData>
            </a:graphic>
          </wp:inline>
        </w:drawing>
      </w:r>
    </w:p>
    <w:p w:rsidR="000044BB" w:rsidRPr="00120BB0" w:rsidRDefault="000044BB" w:rsidP="000044BB">
      <w:pPr>
        <w:pStyle w:val="Bijschrift"/>
        <w:ind w:firstLine="720"/>
        <w:rPr>
          <w:lang w:val="nl-NL"/>
        </w:rPr>
      </w:pPr>
      <w:bookmarkStart w:id="52" w:name="_Toc388825226"/>
      <w:r w:rsidRPr="00120BB0">
        <w:rPr>
          <w:lang w:val="nl-NL"/>
        </w:rPr>
        <w:t xml:space="preserve">Figuur </w:t>
      </w:r>
      <w:r w:rsidR="003A5068">
        <w:fldChar w:fldCharType="begin"/>
      </w:r>
      <w:r w:rsidRPr="00120BB0">
        <w:rPr>
          <w:lang w:val="nl-NL"/>
        </w:rPr>
        <w:instrText xml:space="preserve"> SEQ Figuur \* ARABIC </w:instrText>
      </w:r>
      <w:r w:rsidR="003A5068">
        <w:fldChar w:fldCharType="separate"/>
      </w:r>
      <w:r w:rsidR="00BF4DC0">
        <w:rPr>
          <w:noProof/>
          <w:lang w:val="nl-NL"/>
        </w:rPr>
        <w:t>19</w:t>
      </w:r>
      <w:r w:rsidR="003A5068">
        <w:rPr>
          <w:noProof/>
        </w:rPr>
        <w:fldChar w:fldCharType="end"/>
      </w:r>
      <w:r w:rsidRPr="00120BB0">
        <w:rPr>
          <w:lang w:val="nl-NL"/>
        </w:rPr>
        <w:t xml:space="preserve">: </w:t>
      </w:r>
      <w:r w:rsidR="00547056">
        <w:rPr>
          <w:lang w:val="nl-NL"/>
        </w:rPr>
        <w:t>A</w:t>
      </w:r>
      <w:r w:rsidRPr="00120BB0">
        <w:rPr>
          <w:lang w:val="nl-NL"/>
        </w:rPr>
        <w:t xml:space="preserve">angepaste </w:t>
      </w:r>
      <w:proofErr w:type="spellStart"/>
      <w:r w:rsidRPr="00120BB0">
        <w:rPr>
          <w:lang w:val="nl-NL"/>
        </w:rPr>
        <w:t>cryo-tank</w:t>
      </w:r>
      <w:bookmarkEnd w:id="52"/>
      <w:proofErr w:type="spellEnd"/>
    </w:p>
    <w:p w:rsidR="00E944CE" w:rsidRDefault="000044BB" w:rsidP="000044BB">
      <w:pPr>
        <w:ind w:left="720"/>
        <w:rPr>
          <w:lang w:val="nl-NL"/>
        </w:rPr>
      </w:pPr>
      <w:r>
        <w:rPr>
          <w:lang w:val="nl-NL"/>
        </w:rPr>
        <w:lastRenderedPageBreak/>
        <w:t>Bovenstaande</w:t>
      </w:r>
      <w:r w:rsidR="003C5EDA" w:rsidRPr="003C5EDA">
        <w:rPr>
          <w:lang w:val="nl-NL"/>
        </w:rPr>
        <w:t xml:space="preserve"> figuur toont een LLNL </w:t>
      </w:r>
      <w:proofErr w:type="spellStart"/>
      <w:r w:rsidR="003C5EDA" w:rsidRPr="003C5EDA">
        <w:rPr>
          <w:lang w:val="nl-NL"/>
        </w:rPr>
        <w:t>cryo</w:t>
      </w:r>
      <w:proofErr w:type="spellEnd"/>
      <w:r w:rsidR="003C5EDA" w:rsidRPr="003C5EDA">
        <w:rPr>
          <w:lang w:val="nl-NL"/>
        </w:rPr>
        <w:t xml:space="preserve"> tank die een paar modificaties en extra onderdelen heeft gekregen om het vullen in verschillende omstandigheden te ver</w:t>
      </w:r>
      <w:r w:rsidR="009F089B">
        <w:rPr>
          <w:lang w:val="nl-NL"/>
        </w:rPr>
        <w:t>eenvoudigen</w:t>
      </w:r>
      <w:r w:rsidR="003C5EDA" w:rsidRPr="003C5EDA">
        <w:rPr>
          <w:lang w:val="nl-NL"/>
        </w:rPr>
        <w:t>. Deze modificaties in de tank zijn het toevoegen van een elektrisch verwarmingselement en een niveau indicator, het verplaatsen</w:t>
      </w:r>
      <w:r w:rsidR="009F089B">
        <w:rPr>
          <w:lang w:val="nl-NL"/>
        </w:rPr>
        <w:t xml:space="preserve"> van de vul</w:t>
      </w:r>
      <w:r w:rsidR="003C5EDA" w:rsidRPr="003C5EDA">
        <w:rPr>
          <w:lang w:val="nl-NL"/>
        </w:rPr>
        <w:t xml:space="preserve"> en ventileer klep in het omhulsel (de actuatoren bevinden zich buiten het omhulsel), het v</w:t>
      </w:r>
      <w:r w:rsidR="00D35F67">
        <w:rPr>
          <w:lang w:val="nl-NL"/>
        </w:rPr>
        <w:t>ervangen van de oorspronkelijke</w:t>
      </w:r>
      <w:r w:rsidR="009F089B">
        <w:rPr>
          <w:lang w:val="nl-NL"/>
        </w:rPr>
        <w:t xml:space="preserve"> warmtewisselaar</w:t>
      </w:r>
      <w:r w:rsidR="003C5EDA" w:rsidRPr="003C5EDA">
        <w:rPr>
          <w:lang w:val="nl-NL"/>
        </w:rPr>
        <w:t xml:space="preserve"> door een andere met een grotere capaciteit en waarvan de benodigde warmte</w:t>
      </w:r>
      <w:r w:rsidR="009F089B">
        <w:rPr>
          <w:lang w:val="nl-NL"/>
        </w:rPr>
        <w:t xml:space="preserve"> voor de tank</w:t>
      </w:r>
      <w:r w:rsidR="003C5EDA" w:rsidRPr="003C5EDA">
        <w:rPr>
          <w:lang w:val="nl-NL"/>
        </w:rPr>
        <w:t xml:space="preserve"> afkomstig is van de koelvloeistof van de bra</w:t>
      </w:r>
      <w:r w:rsidR="00A1416C">
        <w:rPr>
          <w:lang w:val="nl-NL"/>
        </w:rPr>
        <w:t>ndstofcel. De</w:t>
      </w:r>
      <w:r w:rsidR="003C5EDA" w:rsidRPr="003C5EDA">
        <w:rPr>
          <w:lang w:val="nl-NL"/>
        </w:rPr>
        <w:t xml:space="preserve"> massa dat deze</w:t>
      </w:r>
      <w:r w:rsidR="00F05A17">
        <w:rPr>
          <w:lang w:val="nl-NL"/>
        </w:rPr>
        <w:t xml:space="preserve"> modificaties met zich meebrengt, </w:t>
      </w:r>
      <w:r w:rsidR="003C5EDA" w:rsidRPr="003C5EDA">
        <w:rPr>
          <w:lang w:val="nl-NL"/>
        </w:rPr>
        <w:t>is niet opgenomen in de vorige figuur, maar door deze elementen toe te voegen</w:t>
      </w:r>
      <w:r w:rsidR="00A1416C">
        <w:rPr>
          <w:lang w:val="nl-NL"/>
        </w:rPr>
        <w:t xml:space="preserve"> ter vervanging van andere</w:t>
      </w:r>
      <w:r w:rsidR="003C5EDA" w:rsidRPr="003C5EDA">
        <w:rPr>
          <w:lang w:val="nl-NL"/>
        </w:rPr>
        <w:t xml:space="preserve"> zou men een massa en volumereductie van 2% tot 5% kunnen bewerkstelligen. </w:t>
      </w:r>
      <w:sdt>
        <w:sdtPr>
          <w:rPr>
            <w:lang w:val="nl-NL"/>
          </w:rPr>
          <w:id w:val="-1857415277"/>
          <w:citation/>
        </w:sdtPr>
        <w:sdtContent>
          <w:r w:rsidR="003A5068">
            <w:rPr>
              <w:lang w:val="nl-NL"/>
            </w:rPr>
            <w:fldChar w:fldCharType="begin"/>
          </w:r>
          <w:r w:rsidR="00A1416C" w:rsidRPr="00D46606">
            <w:rPr>
              <w:lang w:val="nl-NL"/>
            </w:rPr>
            <w:instrText xml:space="preserve"> CITATION Doy08 \l 1033 </w:instrText>
          </w:r>
          <w:r w:rsidR="003A5068">
            <w:rPr>
              <w:lang w:val="nl-NL"/>
            </w:rPr>
            <w:fldChar w:fldCharType="separate"/>
          </w:r>
          <w:r w:rsidR="00E16DE7" w:rsidRPr="00E16DE7">
            <w:rPr>
              <w:noProof/>
              <w:lang w:val="nl-NL"/>
            </w:rPr>
            <w:t>(V.S. Patent No. WO2008137178 A1, 2008)</w:t>
          </w:r>
          <w:r w:rsidR="003A5068">
            <w:rPr>
              <w:lang w:val="nl-NL"/>
            </w:rPr>
            <w:fldChar w:fldCharType="end"/>
          </w:r>
        </w:sdtContent>
      </w:sdt>
    </w:p>
    <w:p w:rsidR="003C5EDA" w:rsidRDefault="00E944CE" w:rsidP="00671E17">
      <w:pPr>
        <w:ind w:left="720"/>
        <w:rPr>
          <w:lang w:val="nl-BE"/>
        </w:rPr>
      </w:pPr>
      <w:r>
        <w:rPr>
          <w:lang w:val="nl-NL"/>
        </w:rPr>
        <w:t xml:space="preserve">Voor toekomstige systemen is de </w:t>
      </w:r>
      <w:proofErr w:type="spellStart"/>
      <w:r>
        <w:rPr>
          <w:lang w:val="nl-NL"/>
        </w:rPr>
        <w:t>cryo</w:t>
      </w:r>
      <w:r w:rsidR="00653557">
        <w:rPr>
          <w:lang w:val="nl-NL"/>
        </w:rPr>
        <w:t>-</w:t>
      </w:r>
      <w:r>
        <w:rPr>
          <w:lang w:val="nl-NL"/>
        </w:rPr>
        <w:t>gecomprimeerde</w:t>
      </w:r>
      <w:proofErr w:type="spellEnd"/>
      <w:r>
        <w:rPr>
          <w:lang w:val="nl-NL"/>
        </w:rPr>
        <w:t xml:space="preserve"> tank zeker beloftevol</w:t>
      </w:r>
      <w:r w:rsidR="00653557">
        <w:rPr>
          <w:lang w:val="nl-NL"/>
        </w:rPr>
        <w:t xml:space="preserve">, </w:t>
      </w:r>
      <w:r w:rsidR="00A1416C">
        <w:rPr>
          <w:lang w:val="nl-NL"/>
        </w:rPr>
        <w:t xml:space="preserve">maar </w:t>
      </w:r>
      <w:r w:rsidR="00781956">
        <w:rPr>
          <w:lang w:val="nl-NL"/>
        </w:rPr>
        <w:t xml:space="preserve">momenteel is dit systeem </w:t>
      </w:r>
      <w:r w:rsidR="00653557">
        <w:rPr>
          <w:lang w:val="nl-NL"/>
        </w:rPr>
        <w:t xml:space="preserve">voor de </w:t>
      </w:r>
      <w:proofErr w:type="spellStart"/>
      <w:r w:rsidR="00653557">
        <w:rPr>
          <w:lang w:val="nl-NL"/>
        </w:rPr>
        <w:t>Ercoupe</w:t>
      </w:r>
      <w:proofErr w:type="spellEnd"/>
      <w:r w:rsidR="00653557">
        <w:rPr>
          <w:lang w:val="nl-NL"/>
        </w:rPr>
        <w:t xml:space="preserve"> </w:t>
      </w:r>
      <w:r w:rsidR="00781956">
        <w:rPr>
          <w:lang w:val="nl-NL"/>
        </w:rPr>
        <w:t xml:space="preserve">nog geen optie. </w:t>
      </w:r>
      <w:r w:rsidR="00653557">
        <w:rPr>
          <w:lang w:val="nl-NL"/>
        </w:rPr>
        <w:t xml:space="preserve">Dit omwille van </w:t>
      </w:r>
      <w:r w:rsidR="001B6F2B">
        <w:rPr>
          <w:lang w:val="nl-NL"/>
        </w:rPr>
        <w:t>de</w:t>
      </w:r>
      <w:r w:rsidR="00A1416C">
        <w:rPr>
          <w:lang w:val="nl-NL"/>
        </w:rPr>
        <w:t xml:space="preserve"> moeilijkheden die gepaard gaan met de</w:t>
      </w:r>
      <w:r w:rsidR="001B6F2B">
        <w:rPr>
          <w:lang w:val="nl-NL"/>
        </w:rPr>
        <w:t xml:space="preserve"> cryogene </w:t>
      </w:r>
      <w:r w:rsidR="001B6F2B" w:rsidRPr="00C91576">
        <w:rPr>
          <w:lang w:val="nl-NL"/>
        </w:rPr>
        <w:t>temperaturen</w:t>
      </w:r>
      <w:r w:rsidR="001E79A3" w:rsidRPr="00C91576">
        <w:rPr>
          <w:lang w:val="nl-NL"/>
        </w:rPr>
        <w:t xml:space="preserve"> en bijhorende exuberante kosten voor super isolerende materialen</w:t>
      </w:r>
      <w:r w:rsidR="00A1416C" w:rsidRPr="00C91576">
        <w:rPr>
          <w:lang w:val="nl-NL"/>
        </w:rPr>
        <w:t xml:space="preserve">. </w:t>
      </w:r>
      <w:r w:rsidR="00C91576" w:rsidRPr="00C91576">
        <w:rPr>
          <w:lang w:val="nl-NL"/>
        </w:rPr>
        <w:t>Hoew</w:t>
      </w:r>
      <w:r w:rsidR="001E79A3" w:rsidRPr="00C91576">
        <w:rPr>
          <w:lang w:val="nl-NL"/>
        </w:rPr>
        <w:t>el</w:t>
      </w:r>
      <w:r w:rsidR="00A1416C" w:rsidRPr="00C91576">
        <w:rPr>
          <w:lang w:val="nl-NL"/>
        </w:rPr>
        <w:t xml:space="preserve"> het</w:t>
      </w:r>
      <w:r w:rsidR="001B6F2B" w:rsidRPr="00C91576">
        <w:rPr>
          <w:lang w:val="nl-NL"/>
        </w:rPr>
        <w:t xml:space="preserve"> </w:t>
      </w:r>
      <w:r w:rsidR="00781956" w:rsidRPr="00C91576">
        <w:rPr>
          <w:lang w:val="nl-NL"/>
        </w:rPr>
        <w:t xml:space="preserve">huidige </w:t>
      </w:r>
      <w:r w:rsidR="00C41CEF" w:rsidRPr="00C91576">
        <w:rPr>
          <w:lang w:val="nl-NL"/>
        </w:rPr>
        <w:t>rendement in waterstofopname (</w:t>
      </w:r>
      <w:r w:rsidR="001B4E5F" w:rsidRPr="00C91576">
        <w:rPr>
          <w:lang w:val="nl-NL"/>
        </w:rPr>
        <w:t>5,</w:t>
      </w:r>
      <w:r w:rsidR="00C41CEF" w:rsidRPr="00C91576">
        <w:rPr>
          <w:lang w:val="nl-NL"/>
        </w:rPr>
        <w:t xml:space="preserve">7 </w:t>
      </w:r>
      <w:r w:rsidR="00A1416C" w:rsidRPr="00C91576">
        <w:rPr>
          <w:lang w:val="nl-NL"/>
        </w:rPr>
        <w:t>massaprocent</w:t>
      </w:r>
      <w:r w:rsidR="00C41CEF" w:rsidRPr="00C91576">
        <w:rPr>
          <w:lang w:val="nl-NL"/>
        </w:rPr>
        <w:t>)</w:t>
      </w:r>
      <w:r w:rsidR="001B4E5F" w:rsidRPr="00C91576">
        <w:rPr>
          <w:lang w:val="nl-NL"/>
        </w:rPr>
        <w:t xml:space="preserve"> erg laag</w:t>
      </w:r>
      <w:r w:rsidR="001E79A3" w:rsidRPr="00C91576">
        <w:rPr>
          <w:lang w:val="nl-NL"/>
        </w:rPr>
        <w:t xml:space="preserve"> is en nog steeds</w:t>
      </w:r>
      <w:r w:rsidR="00A1416C" w:rsidRPr="00C91576">
        <w:rPr>
          <w:lang w:val="nl-NL"/>
        </w:rPr>
        <w:t xml:space="preserve"> </w:t>
      </w:r>
      <w:r w:rsidR="001B6F2B" w:rsidRPr="00C91576">
        <w:rPr>
          <w:lang w:val="nl-NL"/>
        </w:rPr>
        <w:t xml:space="preserve">beter is dan de 4,4 </w:t>
      </w:r>
      <w:r w:rsidR="00A1416C" w:rsidRPr="00C91576">
        <w:rPr>
          <w:lang w:val="nl-NL"/>
        </w:rPr>
        <w:t>massaprocent</w:t>
      </w:r>
      <w:r w:rsidR="001B6F2B" w:rsidRPr="00C91576">
        <w:rPr>
          <w:lang w:val="nl-NL"/>
        </w:rPr>
        <w:t xml:space="preserve"> voor 700</w:t>
      </w:r>
      <w:r w:rsidR="00A1416C" w:rsidRPr="00C91576">
        <w:rPr>
          <w:lang w:val="nl-NL"/>
        </w:rPr>
        <w:t xml:space="preserve"> </w:t>
      </w:r>
      <w:r w:rsidR="001B6F2B" w:rsidRPr="00C91576">
        <w:rPr>
          <w:lang w:val="nl-NL"/>
        </w:rPr>
        <w:t xml:space="preserve">bar en 5,4 </w:t>
      </w:r>
      <w:r w:rsidR="00A1416C" w:rsidRPr="00C91576">
        <w:rPr>
          <w:lang w:val="nl-NL"/>
        </w:rPr>
        <w:t>massaprocent</w:t>
      </w:r>
      <w:r w:rsidR="001B6F2B" w:rsidRPr="00C91576">
        <w:rPr>
          <w:lang w:val="nl-NL"/>
        </w:rPr>
        <w:t xml:space="preserve"> voor 350</w:t>
      </w:r>
      <w:r w:rsidR="00A1416C" w:rsidRPr="00C91576">
        <w:rPr>
          <w:lang w:val="nl-NL"/>
        </w:rPr>
        <w:t xml:space="preserve"> </w:t>
      </w:r>
      <w:r w:rsidR="001B6F2B" w:rsidRPr="00C91576">
        <w:rPr>
          <w:lang w:val="nl-NL"/>
        </w:rPr>
        <w:t>bar</w:t>
      </w:r>
      <w:r w:rsidR="00C91576" w:rsidRPr="00C91576">
        <w:rPr>
          <w:lang w:val="nl-NL"/>
        </w:rPr>
        <w:t xml:space="preserve"> in</w:t>
      </w:r>
      <w:r w:rsidR="001B6F2B" w:rsidRPr="00C91576">
        <w:rPr>
          <w:lang w:val="nl-NL"/>
        </w:rPr>
        <w:t xml:space="preserve"> gecomprimeerde tanken</w:t>
      </w:r>
      <w:r w:rsidR="001B4E5F" w:rsidRPr="00C91576">
        <w:rPr>
          <w:lang w:val="nl-NL"/>
        </w:rPr>
        <w:t>, weegt dit verschil niet door tegenover de nadelen die deze met zich meebrengt</w:t>
      </w:r>
      <w:r w:rsidR="00C41CEF" w:rsidRPr="00C91576">
        <w:rPr>
          <w:lang w:val="nl-NL"/>
        </w:rPr>
        <w:t>.</w:t>
      </w:r>
      <w:r w:rsidR="00A1416C" w:rsidRPr="00C91576">
        <w:rPr>
          <w:lang w:val="nl-NL"/>
        </w:rPr>
        <w:t xml:space="preserve"> </w:t>
      </w:r>
      <w:r w:rsidR="001E79A3" w:rsidRPr="00C91576">
        <w:rPr>
          <w:lang w:val="nl-NL"/>
        </w:rPr>
        <w:t>H</w:t>
      </w:r>
      <w:r w:rsidR="00A1416C" w:rsidRPr="00C91576">
        <w:rPr>
          <w:lang w:val="nl-NL"/>
        </w:rPr>
        <w:t>et verschil in massaprocent is hie</w:t>
      </w:r>
      <w:r w:rsidR="00A1416C">
        <w:rPr>
          <w:lang w:val="nl-NL"/>
        </w:rPr>
        <w:t xml:space="preserve">rvoor te klein om genoeg invloed op de beslissing uit te kunnen oefenen. </w:t>
      </w:r>
      <w:sdt>
        <w:sdtPr>
          <w:rPr>
            <w:lang w:val="nl-NL"/>
          </w:rPr>
          <w:id w:val="-968348204"/>
          <w:citation/>
        </w:sdtPr>
        <w:sdtContent>
          <w:r w:rsidR="003A5068">
            <w:rPr>
              <w:lang w:val="nl-NL"/>
            </w:rPr>
            <w:fldChar w:fldCharType="begin"/>
          </w:r>
          <w:r w:rsidR="000044BB" w:rsidRPr="00D46606">
            <w:rPr>
              <w:lang w:val="nl-NL"/>
            </w:rPr>
            <w:instrText xml:space="preserve"> CITATION USD06 \l 1033 </w:instrText>
          </w:r>
          <w:r w:rsidR="003A5068">
            <w:rPr>
              <w:lang w:val="nl-NL"/>
            </w:rPr>
            <w:fldChar w:fldCharType="separate"/>
          </w:r>
          <w:r w:rsidR="00E16DE7" w:rsidRPr="00E16DE7">
            <w:rPr>
              <w:noProof/>
              <w:lang w:val="nl-NL"/>
            </w:rPr>
            <w:t>(U.S. Department of Energy Hydrogen Program, 2006)</w:t>
          </w:r>
          <w:r w:rsidR="003A5068">
            <w:rPr>
              <w:lang w:val="nl-NL"/>
            </w:rPr>
            <w:fldChar w:fldCharType="end"/>
          </w:r>
        </w:sdtContent>
      </w:sdt>
      <w:r w:rsidR="00A1416C" w:rsidRPr="001E79A3">
        <w:rPr>
          <w:lang w:val="nl-BE"/>
        </w:rPr>
        <w:t xml:space="preserve"> </w:t>
      </w:r>
    </w:p>
    <w:p w:rsidR="00671E17" w:rsidRPr="001E79A3" w:rsidRDefault="00671E17" w:rsidP="00671E17">
      <w:pPr>
        <w:ind w:left="720"/>
        <w:rPr>
          <w:lang w:val="nl-BE"/>
        </w:rPr>
      </w:pPr>
    </w:p>
    <w:p w:rsidR="003C5EDA" w:rsidRDefault="003C5EDA" w:rsidP="00E944CE">
      <w:pPr>
        <w:pStyle w:val="Kop4"/>
        <w:rPr>
          <w:lang w:val="nl-NL"/>
        </w:rPr>
      </w:pPr>
      <w:r w:rsidRPr="003C5EDA">
        <w:rPr>
          <w:lang w:val="nl-NL"/>
        </w:rPr>
        <w:t>Waterstof ontladingen</w:t>
      </w:r>
    </w:p>
    <w:p w:rsidR="00F05A17" w:rsidRPr="00F05A17" w:rsidRDefault="00F05A17" w:rsidP="00F05A17">
      <w:pPr>
        <w:rPr>
          <w:lang w:val="nl-NL"/>
        </w:rPr>
      </w:pPr>
    </w:p>
    <w:p w:rsidR="003C5EDA" w:rsidRPr="003C5EDA" w:rsidRDefault="00975CA9" w:rsidP="00092696">
      <w:pPr>
        <w:ind w:left="851"/>
        <w:rPr>
          <w:u w:val="single"/>
          <w:lang w:val="nl-NL"/>
        </w:rPr>
      </w:pPr>
      <w:r w:rsidRPr="00671E17">
        <w:rPr>
          <w:u w:val="single"/>
          <w:lang w:val="nl-NL"/>
        </w:rPr>
        <w:t>V</w:t>
      </w:r>
      <w:r w:rsidR="003C5EDA" w:rsidRPr="00671E17">
        <w:rPr>
          <w:u w:val="single"/>
          <w:lang w:val="nl-NL"/>
        </w:rPr>
        <w:t>loeibaar</w:t>
      </w:r>
      <w:r w:rsidR="003C5EDA" w:rsidRPr="003C5EDA">
        <w:rPr>
          <w:u w:val="single"/>
          <w:lang w:val="nl-NL"/>
        </w:rPr>
        <w:t xml:space="preserve"> waterstofopslag</w:t>
      </w:r>
      <w:r>
        <w:rPr>
          <w:u w:val="single"/>
          <w:lang w:val="nl-NL"/>
        </w:rPr>
        <w:t xml:space="preserve"> onder lage druk</w:t>
      </w:r>
    </w:p>
    <w:p w:rsidR="00975CA9" w:rsidRDefault="003C5EDA" w:rsidP="00975CA9">
      <w:pPr>
        <w:keepNext/>
        <w:ind w:left="360" w:firstLine="720"/>
      </w:pPr>
      <w:r>
        <w:rPr>
          <w:i/>
          <w:noProof/>
          <w:lang w:val="nl-BE" w:eastAsia="nl-BE"/>
        </w:rPr>
        <w:drawing>
          <wp:inline distT="0" distB="0" distL="0" distR="0">
            <wp:extent cx="3979395" cy="2819400"/>
            <wp:effectExtent l="19050" t="0" r="205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r="30945"/>
                    <a:stretch>
                      <a:fillRect/>
                    </a:stretch>
                  </pic:blipFill>
                  <pic:spPr bwMode="auto">
                    <a:xfrm>
                      <a:off x="0" y="0"/>
                      <a:ext cx="3979395" cy="2819400"/>
                    </a:xfrm>
                    <a:prstGeom prst="rect">
                      <a:avLst/>
                    </a:prstGeom>
                    <a:noFill/>
                    <a:ln w="9525">
                      <a:noFill/>
                      <a:miter lim="800000"/>
                      <a:headEnd/>
                      <a:tailEnd/>
                    </a:ln>
                  </pic:spPr>
                </pic:pic>
              </a:graphicData>
            </a:graphic>
          </wp:inline>
        </w:drawing>
      </w:r>
    </w:p>
    <w:p w:rsidR="003C5EDA" w:rsidRPr="00CA11EB" w:rsidRDefault="00975CA9" w:rsidP="00975CA9">
      <w:pPr>
        <w:pStyle w:val="Bijschrift"/>
        <w:ind w:left="360" w:firstLine="720"/>
        <w:rPr>
          <w:lang w:val="nl-NL"/>
        </w:rPr>
      </w:pPr>
      <w:bookmarkStart w:id="53" w:name="_Toc388825227"/>
      <w:r w:rsidRPr="00CA11EB">
        <w:rPr>
          <w:lang w:val="nl-NL"/>
        </w:rPr>
        <w:t xml:space="preserve">Figuur </w:t>
      </w:r>
      <w:r w:rsidR="003A5068">
        <w:fldChar w:fldCharType="begin"/>
      </w:r>
      <w:r w:rsidRPr="00CA11EB">
        <w:rPr>
          <w:lang w:val="nl-NL"/>
        </w:rPr>
        <w:instrText xml:space="preserve"> SEQ Figuur \* ARABIC </w:instrText>
      </w:r>
      <w:r w:rsidR="003A5068">
        <w:fldChar w:fldCharType="separate"/>
      </w:r>
      <w:r w:rsidR="00BF4DC0">
        <w:rPr>
          <w:noProof/>
          <w:lang w:val="nl-NL"/>
        </w:rPr>
        <w:t>20</w:t>
      </w:r>
      <w:r w:rsidR="003A5068">
        <w:fldChar w:fldCharType="end"/>
      </w:r>
      <w:r w:rsidRPr="00CA11EB">
        <w:rPr>
          <w:lang w:val="nl-NL"/>
        </w:rPr>
        <w:t>: Waterstof ontlading bij lage druk</w:t>
      </w:r>
      <w:bookmarkEnd w:id="53"/>
    </w:p>
    <w:p w:rsidR="003C5EDA" w:rsidRDefault="003C5EDA" w:rsidP="00092696">
      <w:pPr>
        <w:ind w:left="851"/>
        <w:rPr>
          <w:lang w:val="nl-NL"/>
        </w:rPr>
      </w:pPr>
      <w:r w:rsidRPr="003C5EDA">
        <w:rPr>
          <w:lang w:val="nl-NL"/>
        </w:rPr>
        <w:lastRenderedPageBreak/>
        <w:t xml:space="preserve">Bij deze opslagmanier wordt de </w:t>
      </w:r>
      <w:proofErr w:type="spellStart"/>
      <w:r w:rsidRPr="003C5EDA">
        <w:rPr>
          <w:lang w:val="nl-NL"/>
        </w:rPr>
        <w:t>cryo-tank</w:t>
      </w:r>
      <w:proofErr w:type="spellEnd"/>
      <w:r w:rsidRPr="003C5EDA">
        <w:rPr>
          <w:lang w:val="nl-NL"/>
        </w:rPr>
        <w:t xml:space="preserve"> gevuld aan atmosferische druk. Omdat de minimum leveringsdruk 8 bar is, zal voor een gewenst</w:t>
      </w:r>
      <w:r w:rsidR="005945FD">
        <w:rPr>
          <w:lang w:val="nl-NL"/>
        </w:rPr>
        <w:t>e</w:t>
      </w:r>
      <w:r w:rsidRPr="003C5EDA">
        <w:rPr>
          <w:lang w:val="nl-NL"/>
        </w:rPr>
        <w:t xml:space="preserve"> maxima</w:t>
      </w:r>
      <w:r w:rsidR="005945FD">
        <w:rPr>
          <w:lang w:val="nl-NL"/>
        </w:rPr>
        <w:t>le</w:t>
      </w:r>
      <w:r w:rsidRPr="003C5EDA">
        <w:rPr>
          <w:lang w:val="nl-NL"/>
        </w:rPr>
        <w:t xml:space="preserve"> </w:t>
      </w:r>
      <w:r w:rsidR="00C5270C">
        <w:rPr>
          <w:lang w:val="nl-NL"/>
        </w:rPr>
        <w:t>ontladings</w:t>
      </w:r>
      <w:r w:rsidR="005945FD" w:rsidRPr="003C5EDA">
        <w:rPr>
          <w:lang w:val="nl-NL"/>
        </w:rPr>
        <w:t>snelheid</w:t>
      </w:r>
      <w:r w:rsidRPr="003C5EDA">
        <w:rPr>
          <w:lang w:val="nl-NL"/>
        </w:rPr>
        <w:t xml:space="preserve"> van 1,6</w:t>
      </w:r>
      <w:r w:rsidR="00C5270C">
        <w:rPr>
          <w:lang w:val="nl-NL"/>
        </w:rPr>
        <w:t xml:space="preserve"> </w:t>
      </w:r>
      <w:r w:rsidRPr="003C5EDA">
        <w:rPr>
          <w:lang w:val="nl-NL"/>
        </w:rPr>
        <w:t>g/s (voor een 80</w:t>
      </w:r>
      <w:r w:rsidR="00C5270C">
        <w:rPr>
          <w:lang w:val="nl-NL"/>
        </w:rPr>
        <w:t xml:space="preserve"> </w:t>
      </w:r>
      <w:r w:rsidRPr="003C5EDA">
        <w:rPr>
          <w:lang w:val="nl-NL"/>
        </w:rPr>
        <w:t xml:space="preserve">kW brandstofcel systeem) voor een volle tank, een warmte input </w:t>
      </w:r>
      <w:r w:rsidR="00C5270C">
        <w:rPr>
          <w:lang w:val="nl-NL"/>
        </w:rPr>
        <w:t>van ongeveer</w:t>
      </w:r>
      <w:r w:rsidRPr="003C5EDA">
        <w:rPr>
          <w:lang w:val="nl-NL"/>
        </w:rPr>
        <w:t xml:space="preserve"> de 1</w:t>
      </w:r>
      <w:r w:rsidR="00C5270C">
        <w:rPr>
          <w:lang w:val="nl-NL"/>
        </w:rPr>
        <w:t xml:space="preserve"> </w:t>
      </w:r>
      <w:r w:rsidRPr="003C5EDA">
        <w:rPr>
          <w:lang w:val="nl-NL"/>
        </w:rPr>
        <w:t>kW nodig zijn. Tot het moment dat er vanuit de opslag 2,5</w:t>
      </w:r>
      <w:r w:rsidR="00C5270C">
        <w:rPr>
          <w:lang w:val="nl-NL"/>
        </w:rPr>
        <w:t xml:space="preserve"> </w:t>
      </w:r>
      <w:r w:rsidRPr="003C5EDA">
        <w:rPr>
          <w:lang w:val="nl-NL"/>
        </w:rPr>
        <w:t>kg waterstof verplaatst is, zal het waterstof als een onderkoelde vloeistof bestaan. Terwijl de eerste 2,5</w:t>
      </w:r>
      <w:r w:rsidR="00C5270C">
        <w:rPr>
          <w:lang w:val="nl-NL"/>
        </w:rPr>
        <w:t xml:space="preserve"> </w:t>
      </w:r>
      <w:r w:rsidRPr="003C5EDA">
        <w:rPr>
          <w:lang w:val="nl-NL"/>
        </w:rPr>
        <w:t>kg waterstof aan het uitstromen is zal de nodige warmtehoeveelheid lineair afnemen tot op 0,6</w:t>
      </w:r>
      <w:r w:rsidR="00C5270C">
        <w:rPr>
          <w:lang w:val="nl-NL"/>
        </w:rPr>
        <w:t xml:space="preserve"> </w:t>
      </w:r>
      <w:r w:rsidRPr="003C5EDA">
        <w:rPr>
          <w:lang w:val="nl-NL"/>
        </w:rPr>
        <w:t>kW en zal de temperatuur geleidelijk stijgen tot de verzadigingstemperatuur van 30</w:t>
      </w:r>
      <w:r w:rsidR="00C5270C">
        <w:rPr>
          <w:lang w:val="nl-NL"/>
        </w:rPr>
        <w:t xml:space="preserve"> </w:t>
      </w:r>
      <w:r w:rsidRPr="003C5EDA">
        <w:rPr>
          <w:lang w:val="nl-NL"/>
        </w:rPr>
        <w:t xml:space="preserve">K. Als de ontlading verder gezet wordt zal het waterstof bestaan als een verzadigd </w:t>
      </w:r>
      <w:proofErr w:type="spellStart"/>
      <w:r w:rsidRPr="003C5EDA">
        <w:rPr>
          <w:lang w:val="nl-NL"/>
        </w:rPr>
        <w:t>vloeistof-gas</w:t>
      </w:r>
      <w:proofErr w:type="spellEnd"/>
      <w:r w:rsidRPr="003C5EDA">
        <w:rPr>
          <w:lang w:val="nl-NL"/>
        </w:rPr>
        <w:t xml:space="preserve"> mengsel. Dit tot de resterende hoeveelheid waterstof in de tank tot 1,6</w:t>
      </w:r>
      <w:r w:rsidR="00C5270C">
        <w:rPr>
          <w:lang w:val="nl-NL"/>
        </w:rPr>
        <w:t xml:space="preserve"> </w:t>
      </w:r>
      <w:r w:rsidRPr="003C5EDA">
        <w:rPr>
          <w:lang w:val="nl-NL"/>
        </w:rPr>
        <w:t>kg gezakt is. Indien de hoeveelheid waterstof in de tank onder de 1,6</w:t>
      </w:r>
      <w:r w:rsidR="00C5270C">
        <w:rPr>
          <w:lang w:val="nl-NL"/>
        </w:rPr>
        <w:t xml:space="preserve"> </w:t>
      </w:r>
      <w:r w:rsidRPr="003C5EDA">
        <w:rPr>
          <w:lang w:val="nl-NL"/>
        </w:rPr>
        <w:t>kg zakt zal er extra toegevoegde warmte nodig zijn om</w:t>
      </w:r>
      <w:r w:rsidR="00C5270C">
        <w:rPr>
          <w:lang w:val="nl-NL"/>
        </w:rPr>
        <w:t xml:space="preserve"> een</w:t>
      </w:r>
      <w:r w:rsidRPr="003C5EDA">
        <w:rPr>
          <w:lang w:val="nl-NL"/>
        </w:rPr>
        <w:t xml:space="preserve"> oververhit gas te bekomen. De benodigde toegevoegde warmte stijgt snel als het waterstof uitgeput geraakt. Deze bereikt </w:t>
      </w:r>
      <w:r w:rsidR="003E1BCC">
        <w:rPr>
          <w:lang w:val="nl-NL"/>
        </w:rPr>
        <w:t xml:space="preserve">een </w:t>
      </w:r>
      <w:r w:rsidRPr="003C5EDA">
        <w:rPr>
          <w:lang w:val="nl-NL"/>
        </w:rPr>
        <w:t>waarde van meer dan 1</w:t>
      </w:r>
      <w:r w:rsidR="003E1BCC">
        <w:rPr>
          <w:lang w:val="nl-NL"/>
        </w:rPr>
        <w:t xml:space="preserve"> </w:t>
      </w:r>
      <w:r w:rsidRPr="003C5EDA">
        <w:rPr>
          <w:lang w:val="nl-NL"/>
        </w:rPr>
        <w:t>kW als het opgeslagen waterstof onder de 0,5</w:t>
      </w:r>
      <w:r w:rsidR="003E1BCC">
        <w:rPr>
          <w:lang w:val="nl-NL"/>
        </w:rPr>
        <w:t xml:space="preserve"> </w:t>
      </w:r>
      <w:r w:rsidRPr="003C5EDA">
        <w:rPr>
          <w:lang w:val="nl-NL"/>
        </w:rPr>
        <w:t>kg zakt. In dit scenario hangt de optimale hoeveelheid nuttig opgevangen waterstof af van het vermogen van de verwarmingselementen.</w:t>
      </w:r>
    </w:p>
    <w:p w:rsidR="00671E17" w:rsidRPr="003C5EDA" w:rsidRDefault="00671E17" w:rsidP="00092696">
      <w:pPr>
        <w:ind w:left="851"/>
        <w:rPr>
          <w:lang w:val="nl-NL"/>
        </w:rPr>
      </w:pPr>
    </w:p>
    <w:p w:rsidR="003C5EDA" w:rsidRPr="00975CA9" w:rsidRDefault="00975CA9" w:rsidP="00092696">
      <w:pPr>
        <w:ind w:left="851"/>
        <w:rPr>
          <w:u w:val="single"/>
          <w:lang w:val="nl-NL"/>
        </w:rPr>
      </w:pPr>
      <w:r w:rsidRPr="00671E17">
        <w:rPr>
          <w:u w:val="single"/>
          <w:lang w:val="nl-NL"/>
        </w:rPr>
        <w:t>V</w:t>
      </w:r>
      <w:r w:rsidR="003C5EDA" w:rsidRPr="00671E17">
        <w:rPr>
          <w:u w:val="single"/>
          <w:lang w:val="nl-NL"/>
        </w:rPr>
        <w:t>loeibaar</w:t>
      </w:r>
      <w:r w:rsidR="00F05A17">
        <w:rPr>
          <w:u w:val="single"/>
          <w:lang w:val="nl-NL"/>
        </w:rPr>
        <w:t xml:space="preserve"> waterstof</w:t>
      </w:r>
      <w:r w:rsidR="003C5EDA" w:rsidRPr="00975CA9">
        <w:rPr>
          <w:u w:val="single"/>
          <w:lang w:val="nl-NL"/>
        </w:rPr>
        <w:t>opslag</w:t>
      </w:r>
      <w:r>
        <w:rPr>
          <w:u w:val="single"/>
          <w:lang w:val="nl-NL"/>
        </w:rPr>
        <w:t xml:space="preserve"> onder middelmatige druk</w:t>
      </w:r>
    </w:p>
    <w:p w:rsidR="00975CA9" w:rsidRDefault="003C5EDA" w:rsidP="00975CA9">
      <w:pPr>
        <w:keepNext/>
        <w:ind w:left="360" w:firstLine="720"/>
      </w:pPr>
      <w:r>
        <w:rPr>
          <w:noProof/>
          <w:lang w:val="nl-BE" w:eastAsia="nl-BE"/>
        </w:rPr>
        <w:drawing>
          <wp:inline distT="0" distB="0" distL="0" distR="0">
            <wp:extent cx="4152900" cy="2905125"/>
            <wp:effectExtent l="1905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srcRect/>
                    <a:stretch>
                      <a:fillRect/>
                    </a:stretch>
                  </pic:blipFill>
                  <pic:spPr bwMode="auto">
                    <a:xfrm>
                      <a:off x="0" y="0"/>
                      <a:ext cx="4152900" cy="2905125"/>
                    </a:xfrm>
                    <a:prstGeom prst="rect">
                      <a:avLst/>
                    </a:prstGeom>
                    <a:noFill/>
                    <a:ln w="9525">
                      <a:noFill/>
                      <a:miter lim="800000"/>
                      <a:headEnd/>
                      <a:tailEnd/>
                    </a:ln>
                  </pic:spPr>
                </pic:pic>
              </a:graphicData>
            </a:graphic>
          </wp:inline>
        </w:drawing>
      </w:r>
    </w:p>
    <w:p w:rsidR="003C5EDA" w:rsidRPr="00CA11EB" w:rsidRDefault="00975CA9" w:rsidP="00975CA9">
      <w:pPr>
        <w:pStyle w:val="Bijschrift"/>
        <w:ind w:left="360" w:firstLine="720"/>
        <w:rPr>
          <w:lang w:val="nl-NL"/>
        </w:rPr>
      </w:pPr>
      <w:bookmarkStart w:id="54" w:name="_Toc388825228"/>
      <w:r w:rsidRPr="00CA11EB">
        <w:rPr>
          <w:lang w:val="nl-NL"/>
        </w:rPr>
        <w:t xml:space="preserve">Figuur </w:t>
      </w:r>
      <w:r w:rsidR="003A5068">
        <w:fldChar w:fldCharType="begin"/>
      </w:r>
      <w:r w:rsidRPr="00CA11EB">
        <w:rPr>
          <w:lang w:val="nl-NL"/>
        </w:rPr>
        <w:instrText xml:space="preserve"> SEQ Figuur \* ARABIC </w:instrText>
      </w:r>
      <w:r w:rsidR="003A5068">
        <w:fldChar w:fldCharType="separate"/>
      </w:r>
      <w:r w:rsidR="00BF4DC0">
        <w:rPr>
          <w:noProof/>
          <w:lang w:val="nl-NL"/>
        </w:rPr>
        <w:t>21</w:t>
      </w:r>
      <w:r w:rsidR="003A5068">
        <w:fldChar w:fldCharType="end"/>
      </w:r>
      <w:r w:rsidRPr="00CA11EB">
        <w:rPr>
          <w:lang w:val="nl-NL"/>
        </w:rPr>
        <w:t>: Waterstof ontlading bij middelmatige druk</w:t>
      </w:r>
      <w:bookmarkEnd w:id="54"/>
    </w:p>
    <w:p w:rsidR="003C5EDA" w:rsidRDefault="003C5EDA" w:rsidP="00092696">
      <w:pPr>
        <w:ind w:left="851"/>
        <w:rPr>
          <w:lang w:val="nl-NL"/>
        </w:rPr>
      </w:pPr>
      <w:r w:rsidRPr="003C5EDA">
        <w:rPr>
          <w:lang w:val="nl-NL"/>
        </w:rPr>
        <w:t>Als de initiële waterstof ontladingsvoorwaarde zich voordoen bij 58</w:t>
      </w:r>
      <w:r w:rsidR="003E1BCC">
        <w:rPr>
          <w:lang w:val="nl-NL"/>
        </w:rPr>
        <w:t xml:space="preserve"> </w:t>
      </w:r>
      <w:r w:rsidRPr="003C5EDA">
        <w:rPr>
          <w:lang w:val="nl-NL"/>
        </w:rPr>
        <w:t>bar aan 27</w:t>
      </w:r>
      <w:r w:rsidR="003E1BCC">
        <w:rPr>
          <w:lang w:val="nl-NL"/>
        </w:rPr>
        <w:t xml:space="preserve"> </w:t>
      </w:r>
      <w:r w:rsidRPr="003C5EDA">
        <w:rPr>
          <w:lang w:val="nl-NL"/>
        </w:rPr>
        <w:t>K, zal er geen warmte input nodig zijn voor de eerste 0,7</w:t>
      </w:r>
      <w:r w:rsidR="003E1BCC">
        <w:rPr>
          <w:lang w:val="nl-NL"/>
        </w:rPr>
        <w:t xml:space="preserve"> </w:t>
      </w:r>
      <w:r w:rsidRPr="003C5EDA">
        <w:rPr>
          <w:lang w:val="nl-NL"/>
        </w:rPr>
        <w:t>kg gebruikte waterstof, er vanuit gaande dat er een continu debiet van 1,6</w:t>
      </w:r>
      <w:r w:rsidR="003E1BCC">
        <w:rPr>
          <w:lang w:val="nl-NL"/>
        </w:rPr>
        <w:t xml:space="preserve"> </w:t>
      </w:r>
      <w:r w:rsidRPr="003C5EDA">
        <w:rPr>
          <w:lang w:val="nl-NL"/>
        </w:rPr>
        <w:t>g/s is.</w:t>
      </w:r>
      <w:r w:rsidR="009E470A">
        <w:rPr>
          <w:lang w:val="nl-NL"/>
        </w:rPr>
        <w:t xml:space="preserve"> </w:t>
      </w:r>
      <w:r w:rsidRPr="003C5EDA">
        <w:rPr>
          <w:lang w:val="nl-NL"/>
        </w:rPr>
        <w:t xml:space="preserve">De tanktemperatuur zal geleidelijk dalen, tot de tankdruk 8 bar bedraagt. In dat geval zijn de condities </w:t>
      </w:r>
      <w:r w:rsidR="00F05A17">
        <w:rPr>
          <w:lang w:val="nl-NL"/>
        </w:rPr>
        <w:t xml:space="preserve">net dezelfde als die van het lage </w:t>
      </w:r>
      <w:r w:rsidRPr="003C5EDA">
        <w:rPr>
          <w:lang w:val="nl-NL"/>
        </w:rPr>
        <w:t>druk ontladingsdiagram</w:t>
      </w:r>
      <w:r w:rsidR="00F05A17">
        <w:rPr>
          <w:lang w:val="nl-NL"/>
        </w:rPr>
        <w:t>, die hierboven behandeld werd</w:t>
      </w:r>
      <w:r w:rsidRPr="003C5EDA">
        <w:rPr>
          <w:lang w:val="nl-NL"/>
        </w:rPr>
        <w:t>.</w:t>
      </w:r>
    </w:p>
    <w:p w:rsidR="00671E17" w:rsidRDefault="00671E17" w:rsidP="00671E17">
      <w:pPr>
        <w:rPr>
          <w:lang w:val="nl-NL"/>
        </w:rPr>
      </w:pPr>
    </w:p>
    <w:p w:rsidR="00671E17" w:rsidRDefault="00671E17">
      <w:pPr>
        <w:jc w:val="left"/>
        <w:rPr>
          <w:u w:val="single"/>
          <w:lang w:val="nl-NL"/>
        </w:rPr>
      </w:pPr>
      <w:r>
        <w:rPr>
          <w:u w:val="single"/>
          <w:lang w:val="nl-NL"/>
        </w:rPr>
        <w:br w:type="page"/>
      </w:r>
    </w:p>
    <w:p w:rsidR="005B277C" w:rsidRDefault="00CA11EB" w:rsidP="00092696">
      <w:pPr>
        <w:ind w:left="851"/>
        <w:rPr>
          <w:noProof/>
          <w:lang w:val="nl-NL"/>
        </w:rPr>
      </w:pPr>
      <w:proofErr w:type="spellStart"/>
      <w:r w:rsidRPr="00671E17">
        <w:rPr>
          <w:u w:val="single"/>
          <w:lang w:val="nl-NL"/>
        </w:rPr>
        <w:lastRenderedPageBreak/>
        <w:t>C</w:t>
      </w:r>
      <w:r w:rsidR="003C5EDA" w:rsidRPr="00671E17">
        <w:rPr>
          <w:u w:val="single"/>
          <w:lang w:val="nl-NL"/>
        </w:rPr>
        <w:t>ryo</w:t>
      </w:r>
      <w:r w:rsidR="00F05A17">
        <w:rPr>
          <w:u w:val="single"/>
          <w:lang w:val="nl-NL"/>
        </w:rPr>
        <w:t>-gas</w:t>
      </w:r>
      <w:proofErr w:type="spellEnd"/>
      <w:r w:rsidR="00F05A17">
        <w:rPr>
          <w:u w:val="single"/>
          <w:lang w:val="nl-NL"/>
        </w:rPr>
        <w:t xml:space="preserve"> waterstof</w:t>
      </w:r>
      <w:r w:rsidR="003C5EDA" w:rsidRPr="00CA11EB">
        <w:rPr>
          <w:u w:val="single"/>
          <w:lang w:val="nl-NL"/>
        </w:rPr>
        <w:t>opslag</w:t>
      </w:r>
      <w:r>
        <w:rPr>
          <w:u w:val="single"/>
          <w:lang w:val="nl-NL"/>
        </w:rPr>
        <w:t xml:space="preserve"> (hoge druk)</w:t>
      </w:r>
      <w:r w:rsidR="00D46606" w:rsidRPr="00D46606">
        <w:rPr>
          <w:noProof/>
          <w:lang w:val="nl-NL"/>
        </w:rPr>
        <w:t xml:space="preserve"> </w:t>
      </w:r>
    </w:p>
    <w:p w:rsidR="00D46606" w:rsidRDefault="005B277C" w:rsidP="00D46606">
      <w:pPr>
        <w:ind w:left="360" w:firstLine="720"/>
        <w:rPr>
          <w:noProof/>
          <w:lang w:val="nl-NL"/>
        </w:rPr>
      </w:pPr>
      <w:r>
        <w:rPr>
          <w:noProof/>
          <w:lang w:val="nl-BE" w:eastAsia="nl-BE"/>
        </w:rPr>
        <w:drawing>
          <wp:inline distT="0" distB="0" distL="0" distR="0">
            <wp:extent cx="4158239" cy="2838450"/>
            <wp:effectExtent l="0" t="0" r="0" b="0"/>
            <wp:docPr id="19"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srcRect/>
                    <a:stretch>
                      <a:fillRect/>
                    </a:stretch>
                  </pic:blipFill>
                  <pic:spPr bwMode="auto">
                    <a:xfrm>
                      <a:off x="0" y="0"/>
                      <a:ext cx="4159090" cy="2839031"/>
                    </a:xfrm>
                    <a:prstGeom prst="rect">
                      <a:avLst/>
                    </a:prstGeom>
                    <a:noFill/>
                    <a:ln w="9525">
                      <a:noFill/>
                      <a:miter lim="800000"/>
                      <a:headEnd/>
                      <a:tailEnd/>
                    </a:ln>
                  </pic:spPr>
                </pic:pic>
              </a:graphicData>
            </a:graphic>
          </wp:inline>
        </w:drawing>
      </w:r>
    </w:p>
    <w:p w:rsidR="00D46606" w:rsidRPr="00CA11EB" w:rsidRDefault="00D46606" w:rsidP="005B277C">
      <w:pPr>
        <w:pStyle w:val="Bijschrift"/>
        <w:ind w:left="720" w:firstLine="360"/>
        <w:rPr>
          <w:lang w:val="nl-NL"/>
        </w:rPr>
      </w:pPr>
      <w:bookmarkStart w:id="55" w:name="_Toc388825229"/>
      <w:r w:rsidRPr="00CA11EB">
        <w:rPr>
          <w:lang w:val="nl-NL"/>
        </w:rPr>
        <w:t xml:space="preserve">Figuur </w:t>
      </w:r>
      <w:r w:rsidR="003A5068">
        <w:fldChar w:fldCharType="begin"/>
      </w:r>
      <w:r w:rsidRPr="00CA11EB">
        <w:rPr>
          <w:lang w:val="nl-NL"/>
        </w:rPr>
        <w:instrText xml:space="preserve"> SEQ Figuur \* ARABIC </w:instrText>
      </w:r>
      <w:r w:rsidR="003A5068">
        <w:fldChar w:fldCharType="separate"/>
      </w:r>
      <w:r w:rsidR="00BF4DC0">
        <w:rPr>
          <w:noProof/>
          <w:lang w:val="nl-NL"/>
        </w:rPr>
        <w:t>22</w:t>
      </w:r>
      <w:r w:rsidR="003A5068">
        <w:fldChar w:fldCharType="end"/>
      </w:r>
      <w:r w:rsidRPr="00CA11EB">
        <w:rPr>
          <w:lang w:val="nl-NL"/>
        </w:rPr>
        <w:t>: Waterstof ontlading bij hoge druk</w:t>
      </w:r>
      <w:bookmarkEnd w:id="55"/>
    </w:p>
    <w:p w:rsidR="00671E17" w:rsidRDefault="003C5EDA" w:rsidP="005C3C4B">
      <w:pPr>
        <w:ind w:left="851"/>
        <w:rPr>
          <w:lang w:val="nl-NL"/>
        </w:rPr>
      </w:pPr>
      <w:r w:rsidRPr="003C5EDA">
        <w:rPr>
          <w:lang w:val="nl-NL"/>
        </w:rPr>
        <w:t xml:space="preserve">Voor een ontlading van een tank gevuld met </w:t>
      </w:r>
      <w:proofErr w:type="spellStart"/>
      <w:r w:rsidRPr="003C5EDA">
        <w:rPr>
          <w:lang w:val="nl-NL"/>
        </w:rPr>
        <w:t>cryo-gecomprimeerd</w:t>
      </w:r>
      <w:proofErr w:type="spellEnd"/>
      <w:r w:rsidRPr="003C5EDA">
        <w:rPr>
          <w:lang w:val="nl-NL"/>
        </w:rPr>
        <w:t xml:space="preserve"> gas, aan initiële condities van 350 bar en 63</w:t>
      </w:r>
      <w:r w:rsidR="00D46606">
        <w:rPr>
          <w:lang w:val="nl-NL"/>
        </w:rPr>
        <w:t xml:space="preserve"> </w:t>
      </w:r>
      <w:r w:rsidRPr="003C5EDA">
        <w:rPr>
          <w:lang w:val="nl-NL"/>
        </w:rPr>
        <w:t>K, zal de tank koelen terwijl het waterstof w</w:t>
      </w:r>
      <w:r w:rsidR="00D46606">
        <w:rPr>
          <w:lang w:val="nl-NL"/>
        </w:rPr>
        <w:t>ordt onttrokken. Dit superkritisch</w:t>
      </w:r>
      <w:r w:rsidRPr="003C5EDA">
        <w:rPr>
          <w:lang w:val="nl-NL"/>
        </w:rPr>
        <w:t>e gas verandert naar een verzadigde vloeistof als er 4,1</w:t>
      </w:r>
      <w:r w:rsidR="00D46606">
        <w:rPr>
          <w:lang w:val="nl-NL"/>
        </w:rPr>
        <w:t xml:space="preserve"> kg van het waterstof</w:t>
      </w:r>
      <w:r w:rsidRPr="003C5EDA">
        <w:rPr>
          <w:lang w:val="nl-NL"/>
        </w:rPr>
        <w:t xml:space="preserve"> onttrokken</w:t>
      </w:r>
      <w:r w:rsidR="00D46606">
        <w:rPr>
          <w:lang w:val="nl-NL"/>
        </w:rPr>
        <w:t xml:space="preserve"> is</w:t>
      </w:r>
      <w:r w:rsidRPr="003C5EDA">
        <w:rPr>
          <w:lang w:val="nl-NL"/>
        </w:rPr>
        <w:t>. Als er nog ongeveer 1</w:t>
      </w:r>
      <w:r w:rsidR="00D46606">
        <w:rPr>
          <w:lang w:val="nl-NL"/>
        </w:rPr>
        <w:t xml:space="preserve"> </w:t>
      </w:r>
      <w:r w:rsidRPr="003C5EDA">
        <w:rPr>
          <w:lang w:val="nl-NL"/>
        </w:rPr>
        <w:t>kg waterstof wordt ontladen zal de tankdruk terugvallen tot 8 bar en zal er bij verder ledigen van de tank 600</w:t>
      </w:r>
      <w:r w:rsidR="00D46606">
        <w:rPr>
          <w:lang w:val="nl-NL"/>
        </w:rPr>
        <w:t xml:space="preserve"> </w:t>
      </w:r>
      <w:r w:rsidRPr="003C5EDA">
        <w:rPr>
          <w:lang w:val="nl-NL"/>
        </w:rPr>
        <w:t>W warmte nodig zijn om de 8 bar druk te behouden, terwijl het waterstofdebiet van 1,6</w:t>
      </w:r>
      <w:r w:rsidR="00D46606">
        <w:rPr>
          <w:lang w:val="nl-NL"/>
        </w:rPr>
        <w:t xml:space="preserve"> </w:t>
      </w:r>
      <w:r w:rsidRPr="003C5EDA">
        <w:rPr>
          <w:lang w:val="nl-NL"/>
        </w:rPr>
        <w:t>g/s wordt aangehouden.</w:t>
      </w:r>
    </w:p>
    <w:p w:rsidR="005C3C4B" w:rsidRPr="003C5EDA" w:rsidRDefault="005C3C4B" w:rsidP="005C3C4B">
      <w:pPr>
        <w:ind w:left="851"/>
        <w:rPr>
          <w:lang w:val="nl-NL"/>
        </w:rPr>
      </w:pPr>
    </w:p>
    <w:p w:rsidR="003C5EDA" w:rsidRPr="003C5EDA" w:rsidRDefault="003C5EDA" w:rsidP="00E944CE">
      <w:pPr>
        <w:pStyle w:val="Kop4"/>
        <w:rPr>
          <w:lang w:val="nl-NL"/>
        </w:rPr>
      </w:pPr>
      <w:r w:rsidRPr="003C5EDA">
        <w:rPr>
          <w:lang w:val="nl-NL"/>
        </w:rPr>
        <w:t>Rusttoestand en waterstofverliezen</w:t>
      </w:r>
    </w:p>
    <w:p w:rsidR="003C5EDA" w:rsidRPr="003C5EDA" w:rsidRDefault="003C5EDA" w:rsidP="00092696">
      <w:pPr>
        <w:ind w:left="851"/>
        <w:rPr>
          <w:lang w:val="nl-NL"/>
        </w:rPr>
      </w:pPr>
      <w:r w:rsidRPr="003C5EDA">
        <w:rPr>
          <w:lang w:val="nl-NL"/>
        </w:rPr>
        <w:t>Rusttoestand (dit is de tijdsduur voordat het noodzakelijk wordt waterstof te ontluchten) en waterstofverlies (de maximale hoeveelheid van de oorspronkelijke lading dat verloren zou kunnen gaan door ventilatie) kan uitgedrukt worden door de gecumuleerde warmte die in de tank lekt. Een 1</w:t>
      </w:r>
      <w:r w:rsidR="00D46606">
        <w:rPr>
          <w:lang w:val="nl-NL"/>
        </w:rPr>
        <w:t xml:space="preserve"> </w:t>
      </w:r>
      <w:proofErr w:type="spellStart"/>
      <w:r w:rsidRPr="003C5EDA">
        <w:rPr>
          <w:lang w:val="nl-NL"/>
        </w:rPr>
        <w:t>Wd</w:t>
      </w:r>
      <w:proofErr w:type="spellEnd"/>
      <w:r w:rsidRPr="003C5EDA">
        <w:rPr>
          <w:lang w:val="nl-NL"/>
        </w:rPr>
        <w:t xml:space="preserve"> (</w:t>
      </w:r>
      <w:proofErr w:type="spellStart"/>
      <w:r w:rsidRPr="003C5EDA">
        <w:rPr>
          <w:lang w:val="nl-NL"/>
        </w:rPr>
        <w:t>Watt-dag</w:t>
      </w:r>
      <w:proofErr w:type="spellEnd"/>
      <w:r w:rsidRPr="003C5EDA">
        <w:rPr>
          <w:lang w:val="nl-NL"/>
        </w:rPr>
        <w:t>) warmte die in de tank lekt is equivalent met 86</w:t>
      </w:r>
      <w:r w:rsidR="00D46606">
        <w:rPr>
          <w:lang w:val="nl-NL"/>
        </w:rPr>
        <w:t xml:space="preserve"> </w:t>
      </w:r>
      <w:r w:rsidRPr="003C5EDA">
        <w:rPr>
          <w:lang w:val="nl-NL"/>
        </w:rPr>
        <w:t>kJ. Er zal geen ventilatie nodig zijn indien we starten met een volle tank die 10,7</w:t>
      </w:r>
      <w:r w:rsidR="00D46606">
        <w:rPr>
          <w:lang w:val="nl-NL"/>
        </w:rPr>
        <w:t xml:space="preserve"> </w:t>
      </w:r>
      <w:r w:rsidRPr="003C5EDA">
        <w:rPr>
          <w:lang w:val="nl-NL"/>
        </w:rPr>
        <w:t>kg waterstof bevat aan 8 bar en 20,9</w:t>
      </w:r>
      <w:r w:rsidR="00D46606">
        <w:rPr>
          <w:lang w:val="nl-NL"/>
        </w:rPr>
        <w:t xml:space="preserve"> </w:t>
      </w:r>
      <w:r w:rsidRPr="003C5EDA">
        <w:rPr>
          <w:lang w:val="nl-NL"/>
        </w:rPr>
        <w:t>K tot dat de tankdruk stijgt tot 425 bar (instelling van de overdrukklep). Om dit te bereiken is er een warmte input nodig van bijna 46</w:t>
      </w:r>
      <w:r w:rsidR="00D46606">
        <w:rPr>
          <w:lang w:val="nl-NL"/>
        </w:rPr>
        <w:t xml:space="preserve"> </w:t>
      </w:r>
      <w:proofErr w:type="spellStart"/>
      <w:r w:rsidRPr="003C5EDA">
        <w:rPr>
          <w:lang w:val="nl-NL"/>
        </w:rPr>
        <w:t>Wd</w:t>
      </w:r>
      <w:proofErr w:type="spellEnd"/>
      <w:r w:rsidRPr="003C5EDA">
        <w:rPr>
          <w:lang w:val="nl-NL"/>
        </w:rPr>
        <w:t xml:space="preserve"> of 4</w:t>
      </w:r>
      <w:r w:rsidR="00D46606">
        <w:rPr>
          <w:lang w:val="nl-NL"/>
        </w:rPr>
        <w:t xml:space="preserve"> </w:t>
      </w:r>
      <w:r w:rsidRPr="003C5EDA">
        <w:rPr>
          <w:lang w:val="nl-NL"/>
        </w:rPr>
        <w:t>MJ en heeft tot resultaat dat de temperatuur van waterstof stijgt tot bijna 80</w:t>
      </w:r>
      <w:r w:rsidR="00D46606">
        <w:rPr>
          <w:lang w:val="nl-NL"/>
        </w:rPr>
        <w:t xml:space="preserve"> </w:t>
      </w:r>
      <w:r w:rsidRPr="003C5EDA">
        <w:rPr>
          <w:lang w:val="nl-NL"/>
        </w:rPr>
        <w:t>K. Waterstof wordt dan geventileerd aan een initiële snelheid van 1,7</w:t>
      </w:r>
      <w:r w:rsidR="00D46606">
        <w:rPr>
          <w:lang w:val="nl-NL"/>
        </w:rPr>
        <w:t xml:space="preserve"> </w:t>
      </w:r>
      <w:r w:rsidRPr="003C5EDA">
        <w:rPr>
          <w:lang w:val="nl-NL"/>
        </w:rPr>
        <w:t>g/h. Deze snelheid zal kleiner worden naargelang de tank warmer wordt. Zelfs als de tank tot op kamertemperatuur verwarmd</w:t>
      </w:r>
      <w:r w:rsidR="009E470A">
        <w:rPr>
          <w:lang w:val="nl-NL"/>
        </w:rPr>
        <w:t xml:space="preserve"> is</w:t>
      </w:r>
      <w:r w:rsidRPr="003C5EDA">
        <w:rPr>
          <w:lang w:val="nl-NL"/>
        </w:rPr>
        <w:t xml:space="preserve"> zal er nog steeds 4</w:t>
      </w:r>
      <w:r w:rsidR="00D46606">
        <w:rPr>
          <w:lang w:val="nl-NL"/>
        </w:rPr>
        <w:t xml:space="preserve"> </w:t>
      </w:r>
      <w:r w:rsidRPr="003C5EDA">
        <w:rPr>
          <w:lang w:val="nl-NL"/>
        </w:rPr>
        <w:t>kg waterstof in de tank blijven aan een druk van 425 bar (m.a.w. er zal een maximaal verlies zijn van 64% op de initiële lading waterstof).</w:t>
      </w:r>
      <w:r w:rsidR="00CA11EB">
        <w:rPr>
          <w:lang w:val="nl-NL"/>
        </w:rPr>
        <w:t xml:space="preserve"> </w:t>
      </w:r>
      <w:sdt>
        <w:sdtPr>
          <w:rPr>
            <w:lang w:val="nl-NL"/>
          </w:rPr>
          <w:id w:val="1574548183"/>
          <w:citation/>
        </w:sdtPr>
        <w:sdtContent>
          <w:r w:rsidR="003A5068">
            <w:rPr>
              <w:lang w:val="nl-NL"/>
            </w:rPr>
            <w:fldChar w:fldCharType="begin"/>
          </w:r>
          <w:r w:rsidR="00CA11EB" w:rsidRPr="00120BB0">
            <w:rPr>
              <w:lang w:val="nl-NL"/>
            </w:rPr>
            <w:instrText xml:space="preserve"> CITATION USD06 \l 1033 </w:instrText>
          </w:r>
          <w:r w:rsidR="003A5068">
            <w:rPr>
              <w:lang w:val="nl-NL"/>
            </w:rPr>
            <w:fldChar w:fldCharType="separate"/>
          </w:r>
          <w:r w:rsidR="00E16DE7" w:rsidRPr="00E16DE7">
            <w:rPr>
              <w:noProof/>
              <w:lang w:val="nl-NL"/>
            </w:rPr>
            <w:t>(U.S. Department of Energy Hydrogen Program, 2006)</w:t>
          </w:r>
          <w:r w:rsidR="003A5068">
            <w:rPr>
              <w:lang w:val="nl-NL"/>
            </w:rPr>
            <w:fldChar w:fldCharType="end"/>
          </w:r>
        </w:sdtContent>
      </w:sdt>
    </w:p>
    <w:p w:rsidR="003C5EDA" w:rsidRPr="003C5EDA" w:rsidRDefault="003C5EDA" w:rsidP="00092696">
      <w:pPr>
        <w:ind w:left="851"/>
        <w:rPr>
          <w:lang w:val="nl-NL"/>
        </w:rPr>
      </w:pPr>
      <w:r w:rsidRPr="003C5EDA">
        <w:rPr>
          <w:lang w:val="nl-NL"/>
        </w:rPr>
        <w:t xml:space="preserve">De rusttoestand en waterstofverliezen werden geanalyseerd voor verschillende type </w:t>
      </w:r>
      <w:proofErr w:type="spellStart"/>
      <w:r w:rsidRPr="003C5EDA">
        <w:rPr>
          <w:lang w:val="nl-NL"/>
        </w:rPr>
        <w:t>cryo-tank</w:t>
      </w:r>
      <w:r w:rsidR="00D46606">
        <w:rPr>
          <w:lang w:val="nl-NL"/>
        </w:rPr>
        <w:t>s</w:t>
      </w:r>
      <w:proofErr w:type="spellEnd"/>
      <w:r w:rsidRPr="003C5EDA">
        <w:rPr>
          <w:lang w:val="nl-NL"/>
        </w:rPr>
        <w:t>. De onderzochte tanks en hun initiële condities bij volledig volgetankte tanks waren:</w:t>
      </w:r>
    </w:p>
    <w:p w:rsidR="003C5EDA" w:rsidRPr="003C5EDA" w:rsidRDefault="003C5EDA" w:rsidP="00CA11EB">
      <w:pPr>
        <w:pStyle w:val="Lijstalinea"/>
        <w:numPr>
          <w:ilvl w:val="0"/>
          <w:numId w:val="16"/>
        </w:numPr>
        <w:spacing w:after="0" w:line="240" w:lineRule="auto"/>
        <w:ind w:left="1800"/>
        <w:rPr>
          <w:lang w:val="nl-NL"/>
        </w:rPr>
      </w:pPr>
      <w:proofErr w:type="spellStart"/>
      <w:r w:rsidRPr="003C5EDA">
        <w:rPr>
          <w:lang w:val="nl-NL"/>
        </w:rPr>
        <w:lastRenderedPageBreak/>
        <w:t>Cryo-</w:t>
      </w:r>
      <w:r w:rsidR="00CA11EB">
        <w:rPr>
          <w:lang w:val="nl-NL"/>
        </w:rPr>
        <w:t>gecomprimeerd</w:t>
      </w:r>
      <w:proofErr w:type="spellEnd"/>
      <w:r w:rsidRPr="003C5EDA">
        <w:rPr>
          <w:lang w:val="nl-NL"/>
        </w:rPr>
        <w:t xml:space="preserve"> gas aan 350 bar en 63</w:t>
      </w:r>
      <w:r w:rsidR="00D46606">
        <w:rPr>
          <w:lang w:val="nl-NL"/>
        </w:rPr>
        <w:t xml:space="preserve"> </w:t>
      </w:r>
      <w:r w:rsidRPr="003C5EDA">
        <w:rPr>
          <w:lang w:val="nl-NL"/>
        </w:rPr>
        <w:t>K</w:t>
      </w:r>
    </w:p>
    <w:p w:rsidR="003C5EDA" w:rsidRPr="003C5EDA" w:rsidRDefault="003C5EDA" w:rsidP="00CA11EB">
      <w:pPr>
        <w:pStyle w:val="Lijstalinea"/>
        <w:numPr>
          <w:ilvl w:val="0"/>
          <w:numId w:val="16"/>
        </w:numPr>
        <w:spacing w:after="0" w:line="240" w:lineRule="auto"/>
        <w:ind w:left="1800"/>
        <w:rPr>
          <w:lang w:val="nl-NL"/>
        </w:rPr>
      </w:pPr>
      <w:r w:rsidRPr="003C5EDA">
        <w:rPr>
          <w:lang w:val="nl-NL"/>
        </w:rPr>
        <w:t>Mediumdruk vloeibaar aan 58 bar en 27</w:t>
      </w:r>
      <w:r w:rsidR="00D46606">
        <w:rPr>
          <w:lang w:val="nl-NL"/>
        </w:rPr>
        <w:t xml:space="preserve"> </w:t>
      </w:r>
      <w:r w:rsidRPr="003C5EDA">
        <w:rPr>
          <w:lang w:val="nl-NL"/>
        </w:rPr>
        <w:t>K</w:t>
      </w:r>
    </w:p>
    <w:p w:rsidR="003C5EDA" w:rsidRDefault="003C5EDA" w:rsidP="00CA11EB">
      <w:pPr>
        <w:pStyle w:val="Lijstalinea"/>
        <w:numPr>
          <w:ilvl w:val="0"/>
          <w:numId w:val="16"/>
        </w:numPr>
        <w:spacing w:after="0" w:line="240" w:lineRule="auto"/>
        <w:ind w:left="1800"/>
        <w:rPr>
          <w:lang w:val="nl-NL"/>
        </w:rPr>
      </w:pPr>
      <w:r w:rsidRPr="003C5EDA">
        <w:rPr>
          <w:lang w:val="nl-NL"/>
        </w:rPr>
        <w:t>Laagdruk vloeibaar aan 8 bar en 20,9</w:t>
      </w:r>
      <w:r w:rsidR="00D46606">
        <w:rPr>
          <w:lang w:val="nl-NL"/>
        </w:rPr>
        <w:t xml:space="preserve"> </w:t>
      </w:r>
      <w:r w:rsidRPr="003C5EDA">
        <w:rPr>
          <w:lang w:val="nl-NL"/>
        </w:rPr>
        <w:t>K</w:t>
      </w:r>
    </w:p>
    <w:p w:rsidR="00D46606" w:rsidRPr="003C5EDA" w:rsidRDefault="00D46606" w:rsidP="00D46606">
      <w:pPr>
        <w:pStyle w:val="Lijstalinea"/>
        <w:spacing w:after="0" w:line="240" w:lineRule="auto"/>
        <w:ind w:left="1800"/>
        <w:rPr>
          <w:lang w:val="nl-NL"/>
        </w:rPr>
      </w:pPr>
    </w:p>
    <w:p w:rsidR="003C5EDA" w:rsidRDefault="003C5EDA" w:rsidP="00092696">
      <w:pPr>
        <w:ind w:left="851"/>
        <w:rPr>
          <w:noProof/>
          <w:lang w:val="nl-BE" w:eastAsia="nl-BE"/>
        </w:rPr>
      </w:pPr>
      <w:r w:rsidRPr="00092696">
        <w:rPr>
          <w:lang w:val="nl-NL"/>
        </w:rPr>
        <w:t>Waterstof</w:t>
      </w:r>
      <w:r w:rsidRPr="003C5EDA">
        <w:rPr>
          <w:lang w:val="nl-NL"/>
        </w:rPr>
        <w:t xml:space="preserve"> opgeslagen in vloeibare toestand en aan lage druk biedt de hoogste rusttoestand, namelijk 46</w:t>
      </w:r>
      <w:r w:rsidR="00D46606">
        <w:rPr>
          <w:lang w:val="nl-NL"/>
        </w:rPr>
        <w:t xml:space="preserve"> </w:t>
      </w:r>
      <w:proofErr w:type="spellStart"/>
      <w:r w:rsidRPr="003C5EDA">
        <w:rPr>
          <w:lang w:val="nl-NL"/>
        </w:rPr>
        <w:t>W</w:t>
      </w:r>
      <w:r w:rsidR="00D46606">
        <w:rPr>
          <w:lang w:val="nl-NL"/>
        </w:rPr>
        <w:t>d</w:t>
      </w:r>
      <w:proofErr w:type="spellEnd"/>
      <w:r w:rsidRPr="003C5EDA">
        <w:rPr>
          <w:lang w:val="nl-NL"/>
        </w:rPr>
        <w:t xml:space="preserve"> (3,95</w:t>
      </w:r>
      <w:r w:rsidR="00D46606">
        <w:rPr>
          <w:lang w:val="nl-NL"/>
        </w:rPr>
        <w:t xml:space="preserve"> </w:t>
      </w:r>
      <w:r w:rsidRPr="003C5EDA">
        <w:rPr>
          <w:lang w:val="nl-NL"/>
        </w:rPr>
        <w:t xml:space="preserve">MJ). Het </w:t>
      </w:r>
      <w:proofErr w:type="spellStart"/>
      <w:r w:rsidRPr="003C5EDA">
        <w:rPr>
          <w:lang w:val="nl-NL"/>
        </w:rPr>
        <w:t>cryo-gecomprimeerde</w:t>
      </w:r>
      <w:proofErr w:type="spellEnd"/>
      <w:r w:rsidRPr="003C5EDA">
        <w:rPr>
          <w:lang w:val="nl-NL"/>
        </w:rPr>
        <w:t xml:space="preserve"> gas biedt de laagste rusttoestand, namelijk 10</w:t>
      </w:r>
      <w:r w:rsidR="00D46606">
        <w:rPr>
          <w:lang w:val="nl-NL"/>
        </w:rPr>
        <w:t xml:space="preserve"> </w:t>
      </w:r>
      <w:proofErr w:type="spellStart"/>
      <w:r w:rsidRPr="003C5EDA">
        <w:rPr>
          <w:lang w:val="nl-NL"/>
        </w:rPr>
        <w:t>W</w:t>
      </w:r>
      <w:r w:rsidR="00D46606">
        <w:rPr>
          <w:lang w:val="nl-NL"/>
        </w:rPr>
        <w:t>d</w:t>
      </w:r>
      <w:proofErr w:type="spellEnd"/>
      <w:r w:rsidRPr="003C5EDA">
        <w:rPr>
          <w:lang w:val="nl-NL"/>
        </w:rPr>
        <w:t xml:space="preserve"> (0,85</w:t>
      </w:r>
      <w:r w:rsidR="00D46606">
        <w:rPr>
          <w:lang w:val="nl-NL"/>
        </w:rPr>
        <w:t xml:space="preserve"> </w:t>
      </w:r>
      <w:r w:rsidRPr="003C5EDA">
        <w:rPr>
          <w:lang w:val="nl-NL"/>
        </w:rPr>
        <w:t>MJ) en de vloeibare optie met middelmatige druk, biedt een rusttoestand van 41</w:t>
      </w:r>
      <w:r w:rsidR="00D46606">
        <w:rPr>
          <w:lang w:val="nl-NL"/>
        </w:rPr>
        <w:t xml:space="preserve"> </w:t>
      </w:r>
      <w:proofErr w:type="spellStart"/>
      <w:r w:rsidRPr="003C5EDA">
        <w:rPr>
          <w:lang w:val="nl-NL"/>
        </w:rPr>
        <w:t>W</w:t>
      </w:r>
      <w:r w:rsidR="00D46606">
        <w:rPr>
          <w:lang w:val="nl-NL"/>
        </w:rPr>
        <w:t>d</w:t>
      </w:r>
      <w:proofErr w:type="spellEnd"/>
      <w:r w:rsidRPr="003C5EDA">
        <w:rPr>
          <w:lang w:val="nl-NL"/>
        </w:rPr>
        <w:t xml:space="preserve"> (3,55</w:t>
      </w:r>
      <w:r w:rsidR="00D46606">
        <w:rPr>
          <w:lang w:val="nl-NL"/>
        </w:rPr>
        <w:t xml:space="preserve"> </w:t>
      </w:r>
      <w:r w:rsidRPr="003C5EDA">
        <w:rPr>
          <w:lang w:val="nl-NL"/>
        </w:rPr>
        <w:t>MJ).</w:t>
      </w:r>
      <w:r w:rsidR="00B25FA8" w:rsidRPr="00B25FA8">
        <w:rPr>
          <w:noProof/>
          <w:lang w:val="nl-BE" w:eastAsia="nl-BE"/>
        </w:rPr>
        <w:t xml:space="preserve"> </w:t>
      </w:r>
    </w:p>
    <w:p w:rsidR="00671E17" w:rsidRPr="003C5EDA" w:rsidRDefault="00671E17" w:rsidP="00671E17">
      <w:pPr>
        <w:rPr>
          <w:lang w:val="nl-NL"/>
        </w:rPr>
      </w:pPr>
      <w:r>
        <w:rPr>
          <w:noProof/>
          <w:lang w:val="nl-BE" w:eastAsia="nl-BE"/>
        </w:rPr>
        <w:drawing>
          <wp:anchor distT="0" distB="0" distL="114300" distR="114300" simplePos="0" relativeHeight="251653632" behindDoc="1" locked="0" layoutInCell="1" allowOverlap="1">
            <wp:simplePos x="0" y="0"/>
            <wp:positionH relativeFrom="column">
              <wp:posOffset>685800</wp:posOffset>
            </wp:positionH>
            <wp:positionV relativeFrom="paragraph">
              <wp:posOffset>14605</wp:posOffset>
            </wp:positionV>
            <wp:extent cx="4857750" cy="2019300"/>
            <wp:effectExtent l="19050" t="0" r="0" b="0"/>
            <wp:wrapTight wrapText="bothSides">
              <wp:wrapPolygon edited="0">
                <wp:start x="-85" y="0"/>
                <wp:lineTo x="-85" y="21396"/>
                <wp:lineTo x="21600" y="21396"/>
                <wp:lineTo x="21600" y="0"/>
                <wp:lineTo x="-85" y="0"/>
              </wp:wrapPolygon>
            </wp:wrapTight>
            <wp:docPr id="49"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srcRect/>
                    <a:stretch>
                      <a:fillRect/>
                    </a:stretch>
                  </pic:blipFill>
                  <pic:spPr bwMode="auto">
                    <a:xfrm>
                      <a:off x="0" y="0"/>
                      <a:ext cx="4857750" cy="2019300"/>
                    </a:xfrm>
                    <a:prstGeom prst="rect">
                      <a:avLst/>
                    </a:prstGeom>
                    <a:noFill/>
                    <a:ln w="9525">
                      <a:noFill/>
                      <a:miter lim="800000"/>
                      <a:headEnd/>
                      <a:tailEnd/>
                    </a:ln>
                  </pic:spPr>
                </pic:pic>
              </a:graphicData>
            </a:graphic>
          </wp:anchor>
        </w:drawing>
      </w:r>
    </w:p>
    <w:p w:rsidR="00CA11EB" w:rsidRPr="00CA11EB" w:rsidRDefault="003C5EDA" w:rsidP="00CA11EB">
      <w:pPr>
        <w:keepNext/>
        <w:ind w:left="1080" w:firstLine="360"/>
        <w:rPr>
          <w:lang w:val="nl-NL"/>
        </w:rPr>
      </w:pPr>
      <w:r w:rsidRPr="003C5EDA">
        <w:rPr>
          <w:lang w:val="nl-NL"/>
        </w:rPr>
        <w:t xml:space="preserve"> </w:t>
      </w:r>
    </w:p>
    <w:p w:rsidR="003C5EDA" w:rsidRPr="00CA11EB" w:rsidRDefault="00CA11EB" w:rsidP="00EA15AE">
      <w:pPr>
        <w:pStyle w:val="Bijschrift"/>
        <w:ind w:left="993"/>
        <w:rPr>
          <w:lang w:val="nl-NL"/>
        </w:rPr>
      </w:pPr>
      <w:bookmarkStart w:id="56" w:name="_Toc388825230"/>
      <w:r w:rsidRPr="00CA11EB">
        <w:rPr>
          <w:lang w:val="nl-NL"/>
        </w:rPr>
        <w:t xml:space="preserve">Figuur </w:t>
      </w:r>
      <w:r w:rsidR="003A5068">
        <w:fldChar w:fldCharType="begin"/>
      </w:r>
      <w:r w:rsidRPr="00CA11EB">
        <w:rPr>
          <w:lang w:val="nl-NL"/>
        </w:rPr>
        <w:instrText xml:space="preserve"> SEQ Figuur \* ARABIC </w:instrText>
      </w:r>
      <w:r w:rsidR="003A5068">
        <w:fldChar w:fldCharType="separate"/>
      </w:r>
      <w:r w:rsidR="00BF4DC0">
        <w:rPr>
          <w:noProof/>
          <w:lang w:val="nl-NL"/>
        </w:rPr>
        <w:t>23</w:t>
      </w:r>
      <w:r w:rsidR="003A5068">
        <w:fldChar w:fldCharType="end"/>
      </w:r>
      <w:r w:rsidRPr="00CA11EB">
        <w:rPr>
          <w:lang w:val="nl-NL"/>
        </w:rPr>
        <w:t xml:space="preserve">: </w:t>
      </w:r>
      <w:r w:rsidR="00547056">
        <w:rPr>
          <w:lang w:val="nl-NL"/>
        </w:rPr>
        <w:t>R</w:t>
      </w:r>
      <w:r w:rsidRPr="00CA11EB">
        <w:rPr>
          <w:lang w:val="nl-NL"/>
        </w:rPr>
        <w:t>usttoestand en waterstofverliezen</w:t>
      </w:r>
      <w:bookmarkEnd w:id="56"/>
    </w:p>
    <w:p w:rsidR="003C5EDA" w:rsidRDefault="00C04FD6" w:rsidP="00C04FD6">
      <w:pPr>
        <w:pStyle w:val="Kop2"/>
        <w:rPr>
          <w:lang w:val="nl-NL"/>
        </w:rPr>
      </w:pPr>
      <w:bookmarkStart w:id="57" w:name="_Toc388826424"/>
      <w:r>
        <w:rPr>
          <w:lang w:val="nl-NL"/>
        </w:rPr>
        <w:t>Methanol</w:t>
      </w:r>
      <w:bookmarkEnd w:id="57"/>
    </w:p>
    <w:p w:rsidR="00671E17" w:rsidRPr="00D46606" w:rsidRDefault="00671E17" w:rsidP="00671E17">
      <w:pPr>
        <w:ind w:left="360"/>
        <w:rPr>
          <w:lang w:val="nl-NL"/>
        </w:rPr>
      </w:pPr>
      <w:r>
        <w:rPr>
          <w:noProof/>
          <w:lang w:val="nl-BE" w:eastAsia="nl-BE"/>
        </w:rPr>
        <w:drawing>
          <wp:anchor distT="0" distB="0" distL="114300" distR="114300" simplePos="0" relativeHeight="251654656" behindDoc="1" locked="0" layoutInCell="1" allowOverlap="1">
            <wp:simplePos x="0" y="0"/>
            <wp:positionH relativeFrom="column">
              <wp:posOffset>3381375</wp:posOffset>
            </wp:positionH>
            <wp:positionV relativeFrom="paragraph">
              <wp:posOffset>1362075</wp:posOffset>
            </wp:positionV>
            <wp:extent cx="2552700" cy="1981200"/>
            <wp:effectExtent l="19050" t="0" r="0" b="0"/>
            <wp:wrapTight wrapText="bothSides">
              <wp:wrapPolygon edited="0">
                <wp:start x="-161" y="0"/>
                <wp:lineTo x="-161" y="21392"/>
                <wp:lineTo x="21600" y="21392"/>
                <wp:lineTo x="21600" y="0"/>
                <wp:lineTo x="-161" y="0"/>
              </wp:wrapPolygon>
            </wp:wrapTight>
            <wp:docPr id="1" name="Afbeelding 1" descr="http://www.engineersgarage.com/sites/default/files/imagecache/Original/wysiwyg_imageupload/1/Batter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gineersgarage.com/sites/default/files/imagecache/Original/wysiwyg_imageupload/1/Batteries1.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0" cy="1981200"/>
                    </a:xfrm>
                    <a:prstGeom prst="rect">
                      <a:avLst/>
                    </a:prstGeom>
                    <a:noFill/>
                    <a:ln>
                      <a:noFill/>
                    </a:ln>
                  </pic:spPr>
                </pic:pic>
              </a:graphicData>
            </a:graphic>
          </wp:anchor>
        </w:drawing>
      </w:r>
      <w:r w:rsidR="00C04FD6">
        <w:rPr>
          <w:lang w:val="nl-NL"/>
        </w:rPr>
        <w:t>Ook methanol kan zoals waterstof gebruikt worden in brandstofcellen. Deze brandstofcellen hebben echter slechts een rendement van 20% t.o.v. 60% bij de beste waterstofcellen. Daarenboven is de specifieke energiewaarde ongeveer 2</w:t>
      </w:r>
      <w:r w:rsidR="00C938D2">
        <w:rPr>
          <w:lang w:val="nl-NL"/>
        </w:rPr>
        <w:t>2,7</w:t>
      </w:r>
      <w:r w:rsidR="00D46606">
        <w:rPr>
          <w:lang w:val="nl-NL"/>
        </w:rPr>
        <w:t xml:space="preserve"> </w:t>
      </w:r>
      <w:r w:rsidR="00C04FD6">
        <w:rPr>
          <w:lang w:val="nl-NL"/>
        </w:rPr>
        <w:t>MJ/kg</w:t>
      </w:r>
      <w:r w:rsidR="00C938D2">
        <w:rPr>
          <w:lang w:val="nl-NL"/>
        </w:rPr>
        <w:t xml:space="preserve"> </w:t>
      </w:r>
      <w:sdt>
        <w:sdtPr>
          <w:rPr>
            <w:lang w:val="nl-NL"/>
          </w:rPr>
          <w:id w:val="-500739100"/>
          <w:citation/>
        </w:sdtPr>
        <w:sdtContent>
          <w:r w:rsidR="003A5068">
            <w:rPr>
              <w:lang w:val="nl-NL"/>
            </w:rPr>
            <w:fldChar w:fldCharType="begin"/>
          </w:r>
          <w:r w:rsidR="00C938D2" w:rsidRPr="00C938D2">
            <w:rPr>
              <w:lang w:val="nl-NL"/>
            </w:rPr>
            <w:instrText xml:space="preserve"> CITATION daR09 \l 1033 </w:instrText>
          </w:r>
          <w:r w:rsidR="003A5068">
            <w:rPr>
              <w:lang w:val="nl-NL"/>
            </w:rPr>
            <w:fldChar w:fldCharType="separate"/>
          </w:r>
          <w:r w:rsidR="00E16DE7" w:rsidRPr="00E16DE7">
            <w:rPr>
              <w:noProof/>
              <w:lang w:val="nl-NL"/>
            </w:rPr>
            <w:t>(da Rosa, 2009)</w:t>
          </w:r>
          <w:r w:rsidR="003A5068">
            <w:rPr>
              <w:lang w:val="nl-NL"/>
            </w:rPr>
            <w:fldChar w:fldCharType="end"/>
          </w:r>
        </w:sdtContent>
      </w:sdt>
      <w:r w:rsidR="00C04FD6">
        <w:rPr>
          <w:lang w:val="nl-NL"/>
        </w:rPr>
        <w:t xml:space="preserve"> en dus </w:t>
      </w:r>
      <w:r w:rsidR="00C938D2">
        <w:rPr>
          <w:lang w:val="nl-NL"/>
        </w:rPr>
        <w:t>ruim 6</w:t>
      </w:r>
      <w:r w:rsidR="00C04FD6">
        <w:rPr>
          <w:lang w:val="nl-NL"/>
        </w:rPr>
        <w:t xml:space="preserve"> keer kleiner dan bij waterstof. Dit </w:t>
      </w:r>
      <w:r w:rsidR="00C04FD6" w:rsidRPr="00C91576">
        <w:rPr>
          <w:lang w:val="nl-NL"/>
        </w:rPr>
        <w:t>betekent dat</w:t>
      </w:r>
      <w:r w:rsidR="00C04FD6">
        <w:rPr>
          <w:lang w:val="nl-NL"/>
        </w:rPr>
        <w:t xml:space="preserve"> er </w:t>
      </w:r>
      <w:r w:rsidR="00C938D2">
        <w:rPr>
          <w:lang w:val="nl-NL"/>
        </w:rPr>
        <w:t>meer dan 18</w:t>
      </w:r>
      <w:r w:rsidR="00C04FD6">
        <w:rPr>
          <w:lang w:val="nl-NL"/>
        </w:rPr>
        <w:t xml:space="preserve"> keer meer methanol aan boord moet zijn voor dezelfde </w:t>
      </w:r>
      <w:proofErr w:type="spellStart"/>
      <w:r w:rsidR="00C04FD6">
        <w:rPr>
          <w:lang w:val="nl-NL"/>
        </w:rPr>
        <w:t>hoeveelheelheid</w:t>
      </w:r>
      <w:proofErr w:type="spellEnd"/>
      <w:r w:rsidR="00C04FD6">
        <w:rPr>
          <w:lang w:val="nl-NL"/>
        </w:rPr>
        <w:t xml:space="preserve"> nuttige </w:t>
      </w:r>
      <w:r w:rsidR="00C04FD6" w:rsidRPr="00C91576">
        <w:rPr>
          <w:lang w:val="nl-NL"/>
        </w:rPr>
        <w:t>energie</w:t>
      </w:r>
      <w:r w:rsidR="00EA15AE" w:rsidRPr="00C91576">
        <w:rPr>
          <w:lang w:val="nl-NL"/>
        </w:rPr>
        <w:t xml:space="preserve"> en dat </w:t>
      </w:r>
      <w:r w:rsidR="00C04FD6" w:rsidRPr="00C91576">
        <w:rPr>
          <w:lang w:val="nl-NL"/>
        </w:rPr>
        <w:t>de totale</w:t>
      </w:r>
      <w:r w:rsidR="00C04FD6">
        <w:rPr>
          <w:lang w:val="nl-NL"/>
        </w:rPr>
        <w:t xml:space="preserve"> massa van de waterstoftank en waterstof </w:t>
      </w:r>
      <w:r w:rsidR="008E3F76">
        <w:rPr>
          <w:lang w:val="nl-NL"/>
        </w:rPr>
        <w:t xml:space="preserve">samen, </w:t>
      </w:r>
      <w:r w:rsidR="00C04FD6">
        <w:rPr>
          <w:lang w:val="nl-NL"/>
        </w:rPr>
        <w:t xml:space="preserve">lager zal liggen dan de massa van het methanol, ondanks het feit dat de waterstoftank behoorlijk zwaar is. </w:t>
      </w:r>
      <w:sdt>
        <w:sdtPr>
          <w:rPr>
            <w:lang w:val="nl-NL"/>
          </w:rPr>
          <w:id w:val="-704407397"/>
          <w:citation/>
        </w:sdtPr>
        <w:sdtContent>
          <w:r w:rsidR="003A5068">
            <w:rPr>
              <w:lang w:val="nl-NL"/>
            </w:rPr>
            <w:fldChar w:fldCharType="begin"/>
          </w:r>
          <w:r w:rsidR="006C6257" w:rsidRPr="004F7C5F">
            <w:rPr>
              <w:lang w:val="nl-NL"/>
            </w:rPr>
            <w:instrText xml:space="preserve"> CITATION Bat11 \l 1033 </w:instrText>
          </w:r>
          <w:r w:rsidR="003A5068">
            <w:rPr>
              <w:lang w:val="nl-NL"/>
            </w:rPr>
            <w:fldChar w:fldCharType="separate"/>
          </w:r>
          <w:r w:rsidR="00E16DE7" w:rsidRPr="00E16DE7">
            <w:rPr>
              <w:noProof/>
              <w:lang w:val="nl-NL"/>
            </w:rPr>
            <w:t>(Battery University, 2011)</w:t>
          </w:r>
          <w:r w:rsidR="003A5068">
            <w:rPr>
              <w:lang w:val="nl-NL"/>
            </w:rPr>
            <w:fldChar w:fldCharType="end"/>
          </w:r>
        </w:sdtContent>
      </w:sdt>
    </w:p>
    <w:p w:rsidR="000267CD" w:rsidRDefault="003A5068" w:rsidP="00D27624">
      <w:pPr>
        <w:pStyle w:val="Kop2"/>
        <w:rPr>
          <w:lang w:val="nl-NL"/>
        </w:rPr>
      </w:pPr>
      <w:r w:rsidRPr="003A5068">
        <w:rPr>
          <w:noProof/>
        </w:rPr>
        <w:pict>
          <v:shape id="Text Box 14" o:spid="_x0000_s1033" type="#_x0000_t202" style="position:absolute;left:0;text-align:left;margin-left:266.25pt;margin-top:164.35pt;width:201pt;height:21pt;z-index:251666944;visibility:visible" wrapcoords="-81 0 -81 20829 21600 20829 21600 0 -8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" stroked="f">
            <v:textbox style="mso-fit-shape-to-text:t" inset="0,0,0,0">
              <w:txbxContent>
                <w:p w:rsidR="002419B0" w:rsidRPr="008E676D" w:rsidRDefault="002419B0" w:rsidP="00671E17">
                  <w:pPr>
                    <w:pStyle w:val="Bijschrift"/>
                    <w:rPr>
                      <w:noProof/>
                      <w:color w:val="2E74B5" w:themeColor="accent1" w:themeShade="BF"/>
                    </w:rPr>
                  </w:pPr>
                  <w:bookmarkStart w:id="58" w:name="_Toc388825231"/>
                  <w:proofErr w:type="spellStart"/>
                  <w:r>
                    <w:t>Figuur</w:t>
                  </w:r>
                  <w:proofErr w:type="spellEnd"/>
                  <w:r>
                    <w:t xml:space="preserve"> </w:t>
                  </w:r>
                  <w:r w:rsidR="003A5068">
                    <w:fldChar w:fldCharType="begin"/>
                  </w:r>
                  <w:r>
                    <w:instrText xml:space="preserve"> SEQ Figuur \* ARABIC </w:instrText>
                  </w:r>
                  <w:r w:rsidR="003A5068">
                    <w:fldChar w:fldCharType="separate"/>
                  </w:r>
                  <w:r>
                    <w:rPr>
                      <w:noProof/>
                    </w:rPr>
                    <w:t>24</w:t>
                  </w:r>
                  <w:r w:rsidR="003A5068">
                    <w:rPr>
                      <w:noProof/>
                    </w:rPr>
                    <w:fldChar w:fldCharType="end"/>
                  </w:r>
                  <w:r>
                    <w:t xml:space="preserve">: </w:t>
                  </w:r>
                  <w:proofErr w:type="spellStart"/>
                  <w:r>
                    <w:t>Werking</w:t>
                  </w:r>
                  <w:proofErr w:type="spellEnd"/>
                  <w:r>
                    <w:t xml:space="preserve"> </w:t>
                  </w:r>
                  <w:proofErr w:type="spellStart"/>
                  <w:r>
                    <w:t>batterij</w:t>
                  </w:r>
                  <w:bookmarkEnd w:id="58"/>
                  <w:proofErr w:type="spellEnd"/>
                </w:p>
              </w:txbxContent>
            </v:textbox>
            <w10:wrap type="tight"/>
          </v:shape>
        </w:pict>
      </w:r>
      <w:bookmarkStart w:id="59" w:name="_Toc388826425"/>
      <w:r w:rsidR="000267CD">
        <w:rPr>
          <w:lang w:val="nl-NL"/>
        </w:rPr>
        <w:t>Batterijen</w:t>
      </w:r>
      <w:bookmarkEnd w:id="59"/>
    </w:p>
    <w:p w:rsidR="00671E17" w:rsidRDefault="00C95E93" w:rsidP="008E3F76">
      <w:pPr>
        <w:ind w:left="360"/>
        <w:rPr>
          <w:lang w:val="nl-NL"/>
        </w:rPr>
      </w:pPr>
      <w:r>
        <w:rPr>
          <w:lang w:val="nl-NL"/>
        </w:rPr>
        <w:t>In batterijen wordt energie op een chemische manier opgeslagen. Het omzetten van deze chemische energie in elektrische energie gebeurt door een gesloten</w:t>
      </w:r>
      <w:r w:rsidR="00D46606">
        <w:rPr>
          <w:lang w:val="nl-NL"/>
        </w:rPr>
        <w:t xml:space="preserve"> elektrische stroom</w:t>
      </w:r>
      <w:r w:rsidR="008E3F76">
        <w:rPr>
          <w:lang w:val="nl-NL"/>
        </w:rPr>
        <w:t>kring te maken.</w:t>
      </w:r>
    </w:p>
    <w:p w:rsidR="00C95E93" w:rsidRPr="00C95E93" w:rsidRDefault="00C95E93" w:rsidP="00656061">
      <w:pPr>
        <w:ind w:left="360"/>
        <w:rPr>
          <w:lang w:val="nl-NL"/>
        </w:rPr>
      </w:pPr>
      <w:r>
        <w:rPr>
          <w:lang w:val="nl-NL"/>
        </w:rPr>
        <w:t>In deze kring bevindt zich een elektrische geleider om de elektronenstroom toe te laten en een zout brug</w:t>
      </w:r>
      <w:r w:rsidR="00FA59A2">
        <w:rPr>
          <w:lang w:val="nl-NL"/>
        </w:rPr>
        <w:t xml:space="preserve"> om de ionenstroom toe te laten. Zo goed als alle draadloze elektrische toestellen maken gebruik van dit principe om energieopslag mogelijk te maken. Een groot nadeel van deze manier van energieopslag is echter de massa tot energie verhouding. Er is namelijk relatief veel massa aan batterijen nodig om een kleine hoeveelheid </w:t>
      </w:r>
      <w:r w:rsidR="00FA59A2">
        <w:rPr>
          <w:lang w:val="nl-NL"/>
        </w:rPr>
        <w:lastRenderedPageBreak/>
        <w:t xml:space="preserve">energie op te kunnen slaan. De </w:t>
      </w:r>
      <w:r w:rsidR="00C57826" w:rsidRPr="00C91576">
        <w:rPr>
          <w:lang w:val="nl-NL"/>
        </w:rPr>
        <w:t>efficiëntste herlaadbare</w:t>
      </w:r>
      <w:r w:rsidR="00FA59A2" w:rsidRPr="00C91576">
        <w:rPr>
          <w:lang w:val="nl-NL"/>
        </w:rPr>
        <w:t xml:space="preserve"> batterijen</w:t>
      </w:r>
      <w:r w:rsidR="00FA59A2">
        <w:rPr>
          <w:lang w:val="nl-NL"/>
        </w:rPr>
        <w:t xml:space="preserve"> die op commerciële basis gebruikt worden zijn de </w:t>
      </w:r>
      <w:proofErr w:type="spellStart"/>
      <w:r w:rsidR="00FA59A2">
        <w:rPr>
          <w:lang w:val="nl-NL"/>
        </w:rPr>
        <w:t>lithium-ion</w:t>
      </w:r>
      <w:proofErr w:type="spellEnd"/>
      <w:r w:rsidR="00FA59A2">
        <w:rPr>
          <w:lang w:val="nl-NL"/>
        </w:rPr>
        <w:t xml:space="preserve"> batterijen.</w:t>
      </w:r>
    </w:p>
    <w:p w:rsidR="005F6950" w:rsidRDefault="005F6950" w:rsidP="005F6950">
      <w:pPr>
        <w:pStyle w:val="Kop3"/>
        <w:rPr>
          <w:lang w:val="nl-NL"/>
        </w:rPr>
      </w:pPr>
      <w:bookmarkStart w:id="60" w:name="_Toc388826426"/>
      <w:proofErr w:type="spellStart"/>
      <w:r>
        <w:rPr>
          <w:lang w:val="nl-NL"/>
        </w:rPr>
        <w:t>Li-ion</w:t>
      </w:r>
      <w:bookmarkEnd w:id="60"/>
      <w:proofErr w:type="spellEnd"/>
      <w:r>
        <w:rPr>
          <w:lang w:val="nl-NL"/>
        </w:rPr>
        <w:t xml:space="preserve"> </w:t>
      </w:r>
    </w:p>
    <w:p w:rsidR="00C30F40" w:rsidRDefault="009A166D" w:rsidP="00656061">
      <w:pPr>
        <w:ind w:left="720"/>
        <w:rPr>
          <w:lang w:val="nl-NL"/>
        </w:rPr>
      </w:pPr>
      <w:r>
        <w:rPr>
          <w:lang w:val="nl-NL"/>
        </w:rPr>
        <w:t>Deze batterijen worden veelvuldig gebruikt in laptop</w:t>
      </w:r>
      <w:r w:rsidR="00FD73BB">
        <w:rPr>
          <w:lang w:val="nl-NL"/>
        </w:rPr>
        <w:t>s</w:t>
      </w:r>
      <w:r>
        <w:rPr>
          <w:lang w:val="nl-NL"/>
        </w:rPr>
        <w:t xml:space="preserve">, </w:t>
      </w:r>
      <w:proofErr w:type="spellStart"/>
      <w:r>
        <w:rPr>
          <w:lang w:val="nl-NL"/>
        </w:rPr>
        <w:t>gsm’s</w:t>
      </w:r>
      <w:proofErr w:type="spellEnd"/>
      <w:r>
        <w:rPr>
          <w:lang w:val="nl-NL"/>
        </w:rPr>
        <w:t xml:space="preserve"> en andere elektrische apparaten, door hun goede energie tot massa verhouding</w:t>
      </w:r>
      <w:r w:rsidR="00FD73BB">
        <w:rPr>
          <w:lang w:val="nl-NL"/>
        </w:rPr>
        <w:t xml:space="preserve"> t.o.v. andere batterijen</w:t>
      </w:r>
      <w:r>
        <w:rPr>
          <w:lang w:val="nl-NL"/>
        </w:rPr>
        <w:t>. Ze hebben een specifieke energiewaarde tussen 0,36</w:t>
      </w:r>
      <w:r w:rsidR="00FD73BB">
        <w:rPr>
          <w:lang w:val="nl-NL"/>
        </w:rPr>
        <w:t xml:space="preserve"> </w:t>
      </w:r>
      <w:r>
        <w:rPr>
          <w:lang w:val="nl-NL"/>
        </w:rPr>
        <w:t>MJ/kg en 0,95</w:t>
      </w:r>
      <w:r w:rsidR="00FD73BB">
        <w:rPr>
          <w:lang w:val="nl-NL"/>
        </w:rPr>
        <w:t xml:space="preserve"> </w:t>
      </w:r>
      <w:r>
        <w:rPr>
          <w:lang w:val="nl-NL"/>
        </w:rPr>
        <w:t>MJ/kg terwijl andere batterijen zoals loodaccumulatoren 0,164</w:t>
      </w:r>
      <w:r w:rsidR="00FD73BB">
        <w:rPr>
          <w:lang w:val="nl-NL"/>
        </w:rPr>
        <w:t xml:space="preserve"> </w:t>
      </w:r>
      <w:r>
        <w:rPr>
          <w:lang w:val="nl-NL"/>
        </w:rPr>
        <w:t>MJ/kg en alkaline batterijen 0,4</w:t>
      </w:r>
      <w:r w:rsidR="00FD73BB">
        <w:rPr>
          <w:lang w:val="nl-NL"/>
        </w:rPr>
        <w:t xml:space="preserve"> </w:t>
      </w:r>
      <w:r>
        <w:rPr>
          <w:lang w:val="nl-NL"/>
        </w:rPr>
        <w:t>MJ/kg tot 0,67</w:t>
      </w:r>
      <w:r w:rsidR="00FD73BB">
        <w:rPr>
          <w:lang w:val="nl-NL"/>
        </w:rPr>
        <w:t xml:space="preserve"> </w:t>
      </w:r>
      <w:r>
        <w:rPr>
          <w:lang w:val="nl-NL"/>
        </w:rPr>
        <w:t>MJ/kg hebben.</w:t>
      </w:r>
    </w:p>
    <w:p w:rsidR="00FA59A2" w:rsidRDefault="00C30F40" w:rsidP="00656061">
      <w:pPr>
        <w:ind w:left="720"/>
        <w:rPr>
          <w:lang w:val="nl-NL"/>
        </w:rPr>
      </w:pPr>
      <w:r>
        <w:rPr>
          <w:lang w:val="nl-NL"/>
        </w:rPr>
        <w:t xml:space="preserve">Om een vlucht van drie uur uit te voeren heeft men </w:t>
      </w:r>
      <w:r w:rsidR="00FD73BB">
        <w:rPr>
          <w:lang w:val="nl-NL"/>
        </w:rPr>
        <w:t xml:space="preserve">453,6 </w:t>
      </w:r>
      <w:r>
        <w:rPr>
          <w:lang w:val="nl-NL"/>
        </w:rPr>
        <w:t>MJ nodig. Als we uitgaan van een perfecte motor zonder verliezen en de beste specifieke energiewaarde van 0,95</w:t>
      </w:r>
      <w:r w:rsidR="00FD73BB">
        <w:rPr>
          <w:lang w:val="nl-NL"/>
        </w:rPr>
        <w:t xml:space="preserve"> </w:t>
      </w:r>
      <w:r>
        <w:rPr>
          <w:lang w:val="nl-NL"/>
        </w:rPr>
        <w:t xml:space="preserve">MJ/kg, dan heeft men nog </w:t>
      </w:r>
      <w:r w:rsidR="00FD73BB">
        <w:rPr>
          <w:lang w:val="nl-NL"/>
        </w:rPr>
        <w:t xml:space="preserve">453,6 </w:t>
      </w:r>
      <w:r>
        <w:rPr>
          <w:lang w:val="nl-NL"/>
        </w:rPr>
        <w:t>/</w:t>
      </w:r>
      <w:r w:rsidR="00FD73BB">
        <w:rPr>
          <w:lang w:val="nl-NL"/>
        </w:rPr>
        <w:t xml:space="preserve"> </w:t>
      </w:r>
      <w:r>
        <w:rPr>
          <w:lang w:val="nl-NL"/>
        </w:rPr>
        <w:t xml:space="preserve">0,95 = </w:t>
      </w:r>
      <w:r w:rsidR="00FD73BB">
        <w:rPr>
          <w:lang w:val="nl-NL"/>
        </w:rPr>
        <w:t xml:space="preserve">477 </w:t>
      </w:r>
      <w:r>
        <w:rPr>
          <w:lang w:val="nl-NL"/>
        </w:rPr>
        <w:t xml:space="preserve">kg aan enkel maar batterijen nodig, wat ver boven de maximale </w:t>
      </w:r>
      <w:r w:rsidR="00B472AD">
        <w:rPr>
          <w:lang w:val="nl-NL"/>
        </w:rPr>
        <w:t>167</w:t>
      </w:r>
      <w:r w:rsidR="00FD73BB">
        <w:rPr>
          <w:lang w:val="nl-NL"/>
        </w:rPr>
        <w:t xml:space="preserve"> </w:t>
      </w:r>
      <w:r w:rsidR="00B472AD">
        <w:rPr>
          <w:lang w:val="nl-NL"/>
        </w:rPr>
        <w:t>kg</w:t>
      </w:r>
      <w:r>
        <w:rPr>
          <w:lang w:val="nl-NL"/>
        </w:rPr>
        <w:t xml:space="preserve"> uitkomt. Daarom zijn </w:t>
      </w:r>
      <w:proofErr w:type="spellStart"/>
      <w:r>
        <w:rPr>
          <w:lang w:val="nl-NL"/>
        </w:rPr>
        <w:t>Li-ion</w:t>
      </w:r>
      <w:proofErr w:type="spellEnd"/>
      <w:r>
        <w:rPr>
          <w:lang w:val="nl-NL"/>
        </w:rPr>
        <w:t xml:space="preserve"> batterijen geen geschikte oplossing voor het </w:t>
      </w:r>
      <w:r w:rsidR="009E3920">
        <w:rPr>
          <w:lang w:val="nl-NL"/>
        </w:rPr>
        <w:t>opslaan van energie.</w:t>
      </w:r>
    </w:p>
    <w:p w:rsidR="00935A26" w:rsidRDefault="00935A26" w:rsidP="00935A26">
      <w:pPr>
        <w:pStyle w:val="Kop3"/>
        <w:rPr>
          <w:lang w:val="nl-NL"/>
        </w:rPr>
      </w:pPr>
      <w:bookmarkStart w:id="61" w:name="_Toc388826427"/>
      <w:proofErr w:type="spellStart"/>
      <w:r>
        <w:rPr>
          <w:lang w:val="nl-NL"/>
        </w:rPr>
        <w:t>Li-polymeer</w:t>
      </w:r>
      <w:bookmarkEnd w:id="61"/>
      <w:proofErr w:type="spellEnd"/>
    </w:p>
    <w:p w:rsidR="00FD73BB" w:rsidRPr="00935A26" w:rsidRDefault="00FE66D5" w:rsidP="00FD73BB">
      <w:pPr>
        <w:ind w:left="720"/>
        <w:rPr>
          <w:lang w:val="nl-NL"/>
        </w:rPr>
      </w:pPr>
      <w:r>
        <w:rPr>
          <w:lang w:val="nl-NL"/>
        </w:rPr>
        <w:t xml:space="preserve">Lithium polymeer batterijen kortweg </w:t>
      </w:r>
      <w:proofErr w:type="spellStart"/>
      <w:r>
        <w:rPr>
          <w:lang w:val="nl-NL"/>
        </w:rPr>
        <w:t>Lipo</w:t>
      </w:r>
      <w:proofErr w:type="spellEnd"/>
      <w:r>
        <w:rPr>
          <w:lang w:val="nl-NL"/>
        </w:rPr>
        <w:t xml:space="preserve"> genaamd, zijn zeer populaire batterijen bij vliegtuigen op afstandsbediening en </w:t>
      </w:r>
      <w:proofErr w:type="spellStart"/>
      <w:r>
        <w:rPr>
          <w:lang w:val="nl-NL"/>
        </w:rPr>
        <w:t>UAV’s</w:t>
      </w:r>
      <w:proofErr w:type="spellEnd"/>
      <w:r>
        <w:rPr>
          <w:lang w:val="nl-NL"/>
        </w:rPr>
        <w:t>. Ze hebben een energiedichtheid tot 0,25</w:t>
      </w:r>
      <w:r w:rsidR="00FD73BB">
        <w:rPr>
          <w:lang w:val="nl-NL"/>
        </w:rPr>
        <w:t xml:space="preserve"> </w:t>
      </w:r>
      <w:r>
        <w:rPr>
          <w:lang w:val="nl-NL"/>
        </w:rPr>
        <w:t>kWh/kg of 0,9</w:t>
      </w:r>
      <w:r w:rsidR="00FD73BB">
        <w:rPr>
          <w:lang w:val="nl-NL"/>
        </w:rPr>
        <w:t xml:space="preserve"> </w:t>
      </w:r>
      <w:r>
        <w:rPr>
          <w:lang w:val="nl-NL"/>
        </w:rPr>
        <w:t xml:space="preserve">MJ/kg. </w:t>
      </w:r>
      <w:sdt>
        <w:sdtPr>
          <w:rPr>
            <w:lang w:val="nl-NL"/>
          </w:rPr>
          <w:id w:val="-1396353720"/>
          <w:citation/>
        </w:sdtPr>
        <w:sdtContent>
          <w:r w:rsidR="003A5068">
            <w:rPr>
              <w:lang w:val="nl-NL"/>
            </w:rPr>
            <w:fldChar w:fldCharType="begin"/>
          </w:r>
          <w:r w:rsidRPr="00D6173A">
            <w:rPr>
              <w:lang w:val="nl-NL"/>
            </w:rPr>
            <w:instrText xml:space="preserve"> CITATION AMI14 \l 1033 </w:instrText>
          </w:r>
          <w:r w:rsidR="003A5068">
            <w:rPr>
              <w:lang w:val="nl-NL"/>
            </w:rPr>
            <w:fldChar w:fldCharType="separate"/>
          </w:r>
          <w:r w:rsidR="00E16DE7" w:rsidRPr="00E16DE7">
            <w:rPr>
              <w:noProof/>
              <w:lang w:val="nl-NL"/>
            </w:rPr>
            <w:t>(AMIT industries, n.d.)</w:t>
          </w:r>
          <w:r w:rsidR="003A5068">
            <w:rPr>
              <w:lang w:val="nl-NL"/>
            </w:rPr>
            <w:fldChar w:fldCharType="end"/>
          </w:r>
        </w:sdtContent>
      </w:sdt>
      <w:r>
        <w:rPr>
          <w:lang w:val="nl-NL"/>
        </w:rPr>
        <w:t xml:space="preserve"> Ook dit is behoorlijk goed voor batterijen, maar om het te kunnen toepassen in de </w:t>
      </w:r>
      <w:proofErr w:type="spellStart"/>
      <w:r>
        <w:rPr>
          <w:lang w:val="nl-NL"/>
        </w:rPr>
        <w:t>Ercoupe</w:t>
      </w:r>
      <w:proofErr w:type="spellEnd"/>
      <w:r>
        <w:rPr>
          <w:lang w:val="nl-NL"/>
        </w:rPr>
        <w:t xml:space="preserve"> is dit ondermaats, ze zijn zelfs minder goed dan d</w:t>
      </w:r>
      <w:r w:rsidR="00FD73BB">
        <w:rPr>
          <w:lang w:val="nl-NL"/>
        </w:rPr>
        <w:t xml:space="preserve">e beste </w:t>
      </w:r>
      <w:proofErr w:type="spellStart"/>
      <w:r w:rsidR="00FD73BB">
        <w:rPr>
          <w:lang w:val="nl-NL"/>
        </w:rPr>
        <w:t>Li-ion</w:t>
      </w:r>
      <w:proofErr w:type="spellEnd"/>
      <w:r w:rsidR="00FD73BB">
        <w:rPr>
          <w:lang w:val="nl-NL"/>
        </w:rPr>
        <w:t xml:space="preserve"> batterijen.</w:t>
      </w:r>
    </w:p>
    <w:p w:rsidR="005F6950" w:rsidRDefault="004E4591" w:rsidP="005F6950">
      <w:pPr>
        <w:pStyle w:val="Kop3"/>
        <w:rPr>
          <w:lang w:val="nl-NL"/>
        </w:rPr>
      </w:pPr>
      <w:bookmarkStart w:id="62" w:name="_Toc388826428"/>
      <w:r>
        <w:rPr>
          <w:lang w:val="nl-NL"/>
        </w:rPr>
        <w:t>Toekomstige</w:t>
      </w:r>
      <w:r w:rsidR="005F6950">
        <w:rPr>
          <w:lang w:val="nl-NL"/>
        </w:rPr>
        <w:t xml:space="preserve"> batterijen</w:t>
      </w:r>
      <w:bookmarkEnd w:id="62"/>
    </w:p>
    <w:p w:rsidR="009A166D" w:rsidRDefault="009A166D" w:rsidP="00656061">
      <w:pPr>
        <w:ind w:left="720"/>
        <w:rPr>
          <w:lang w:val="nl-NL"/>
        </w:rPr>
      </w:pPr>
      <w:r>
        <w:rPr>
          <w:lang w:val="nl-NL"/>
        </w:rPr>
        <w:t xml:space="preserve">Aangezien de </w:t>
      </w:r>
      <w:proofErr w:type="spellStart"/>
      <w:r>
        <w:rPr>
          <w:lang w:val="nl-NL"/>
        </w:rPr>
        <w:t>Li-ion</w:t>
      </w:r>
      <w:proofErr w:type="spellEnd"/>
      <w:r>
        <w:rPr>
          <w:lang w:val="nl-NL"/>
        </w:rPr>
        <w:t xml:space="preserve"> batterij momenteel de beste keuze is en andere batterijen </w:t>
      </w:r>
      <w:r w:rsidR="00C30F40">
        <w:rPr>
          <w:lang w:val="nl-NL"/>
        </w:rPr>
        <w:t>systematisch</w:t>
      </w:r>
      <w:r w:rsidR="00AF503C">
        <w:rPr>
          <w:lang w:val="nl-NL"/>
        </w:rPr>
        <w:t xml:space="preserve"> </w:t>
      </w:r>
      <w:r w:rsidR="00C30F40">
        <w:rPr>
          <w:lang w:val="nl-NL"/>
        </w:rPr>
        <w:t>een lagere specifieke energiewaarde hebben zal een batterij helaas nog niet tot de keuze behoren.</w:t>
      </w:r>
    </w:p>
    <w:p w:rsidR="00C30F40" w:rsidRDefault="00C30F40" w:rsidP="00656061">
      <w:pPr>
        <w:ind w:left="720"/>
        <w:rPr>
          <w:lang w:val="nl-NL"/>
        </w:rPr>
      </w:pPr>
      <w:r>
        <w:rPr>
          <w:lang w:val="nl-NL"/>
        </w:rPr>
        <w:t xml:space="preserve">In de toekomst echter, zal men er misschien wel in slagen betere batterijen te fabriceren. Zo is er momenteel een onderzoek aan de gang door JCESR gefinancierd </w:t>
      </w:r>
      <w:r w:rsidRPr="00C91576">
        <w:rPr>
          <w:lang w:val="nl-NL"/>
        </w:rPr>
        <w:t xml:space="preserve">door de US </w:t>
      </w:r>
      <w:proofErr w:type="spellStart"/>
      <w:r w:rsidRPr="00C91576">
        <w:rPr>
          <w:lang w:val="nl-NL"/>
        </w:rPr>
        <w:t>Department</w:t>
      </w:r>
      <w:proofErr w:type="spellEnd"/>
      <w:r w:rsidRPr="00C91576">
        <w:rPr>
          <w:lang w:val="nl-NL"/>
        </w:rPr>
        <w:t xml:space="preserve"> of Energy naar nieuwe batterijen. Het doel is om een</w:t>
      </w:r>
      <w:r w:rsidR="00FC7312" w:rsidRPr="00C91576">
        <w:rPr>
          <w:lang w:val="nl-NL"/>
        </w:rPr>
        <w:t xml:space="preserve"> her</w:t>
      </w:r>
      <w:r w:rsidRPr="00C91576">
        <w:rPr>
          <w:lang w:val="nl-NL"/>
        </w:rPr>
        <w:t>laadbare bat</w:t>
      </w:r>
      <w:r>
        <w:rPr>
          <w:lang w:val="nl-NL"/>
        </w:rPr>
        <w:t xml:space="preserve">terij te ontwikkelen met een specifieke energiewaarde </w:t>
      </w:r>
      <w:r w:rsidR="004F6E3D">
        <w:rPr>
          <w:lang w:val="nl-NL"/>
        </w:rPr>
        <w:t xml:space="preserve">van </w:t>
      </w:r>
      <w:r>
        <w:rPr>
          <w:lang w:val="nl-NL"/>
        </w:rPr>
        <w:t>1,44</w:t>
      </w:r>
      <w:r w:rsidR="00FD73BB">
        <w:rPr>
          <w:lang w:val="nl-NL"/>
        </w:rPr>
        <w:t xml:space="preserve"> </w:t>
      </w:r>
      <w:r>
        <w:rPr>
          <w:lang w:val="nl-NL"/>
        </w:rPr>
        <w:t>MJ/kg.</w:t>
      </w:r>
      <w:sdt>
        <w:sdtPr>
          <w:rPr>
            <w:lang w:val="nl-NL"/>
          </w:rPr>
          <w:id w:val="516735506"/>
          <w:citation/>
        </w:sdtPr>
        <w:sdtContent>
          <w:r w:rsidR="003A5068">
            <w:rPr>
              <w:lang w:val="nl-NL"/>
            </w:rPr>
            <w:fldChar w:fldCharType="begin"/>
          </w:r>
          <w:r w:rsidR="004E4591">
            <w:rPr>
              <w:lang w:val="nl-NL"/>
            </w:rPr>
            <w:instrText xml:space="preserve">CITATION Ric14 \l 1033 </w:instrText>
          </w:r>
          <w:r w:rsidR="003A5068">
            <w:rPr>
              <w:lang w:val="nl-NL"/>
            </w:rPr>
            <w:fldChar w:fldCharType="separate"/>
          </w:r>
          <w:r w:rsidR="00E16DE7">
            <w:rPr>
              <w:noProof/>
              <w:lang w:val="nl-NL"/>
            </w:rPr>
            <w:t xml:space="preserve"> </w:t>
          </w:r>
          <w:r w:rsidR="00E16DE7" w:rsidRPr="00E16DE7">
            <w:rPr>
              <w:noProof/>
              <w:lang w:val="nl-NL"/>
            </w:rPr>
            <w:t>(Van Noorden, 2014)</w:t>
          </w:r>
          <w:r w:rsidR="003A5068">
            <w:rPr>
              <w:lang w:val="nl-NL"/>
            </w:rPr>
            <w:fldChar w:fldCharType="end"/>
          </w:r>
        </w:sdtContent>
      </w:sdt>
    </w:p>
    <w:p w:rsidR="004E4591" w:rsidRDefault="004E4591" w:rsidP="00656061">
      <w:pPr>
        <w:ind w:left="720"/>
        <w:rPr>
          <w:lang w:val="nl-NL"/>
        </w:rPr>
      </w:pPr>
      <w:r>
        <w:rPr>
          <w:lang w:val="nl-NL"/>
        </w:rPr>
        <w:t xml:space="preserve">Zelfs al slaagt men er in deze batterij te ontwikkelen, dan nog zal men, uitgaande van dezelfde veronderstellingen als bij de </w:t>
      </w:r>
      <w:proofErr w:type="spellStart"/>
      <w:r>
        <w:rPr>
          <w:lang w:val="nl-NL"/>
        </w:rPr>
        <w:t>Li-ion</w:t>
      </w:r>
      <w:proofErr w:type="spellEnd"/>
      <w:r>
        <w:rPr>
          <w:lang w:val="nl-NL"/>
        </w:rPr>
        <w:t xml:space="preserve"> batterijen </w:t>
      </w:r>
      <w:r w:rsidR="00FD73BB">
        <w:rPr>
          <w:lang w:val="nl-NL"/>
        </w:rPr>
        <w:t xml:space="preserve">453,6 </w:t>
      </w:r>
      <w:r>
        <w:rPr>
          <w:lang w:val="nl-NL"/>
        </w:rPr>
        <w:t>/</w:t>
      </w:r>
      <w:r w:rsidR="00FD73BB">
        <w:rPr>
          <w:lang w:val="nl-NL"/>
        </w:rPr>
        <w:t xml:space="preserve"> </w:t>
      </w:r>
      <w:r>
        <w:rPr>
          <w:lang w:val="nl-NL"/>
        </w:rPr>
        <w:t xml:space="preserve">1,44 = </w:t>
      </w:r>
      <w:r w:rsidR="00FD73BB">
        <w:rPr>
          <w:lang w:val="nl-NL"/>
        </w:rPr>
        <w:t xml:space="preserve">315 </w:t>
      </w:r>
      <w:r>
        <w:rPr>
          <w:lang w:val="nl-NL"/>
        </w:rPr>
        <w:t xml:space="preserve">kg aan batterijen moeten meenemen wat nog steeds </w:t>
      </w:r>
      <w:r w:rsidR="004F6E3D">
        <w:rPr>
          <w:lang w:val="nl-NL"/>
        </w:rPr>
        <w:t>heel wat meer dan de mogelijke hoeveelheid gewicht is, en dat enkel voor de</w:t>
      </w:r>
      <w:r>
        <w:rPr>
          <w:lang w:val="nl-NL"/>
        </w:rPr>
        <w:t xml:space="preserve"> batterijen.</w:t>
      </w:r>
    </w:p>
    <w:p w:rsidR="004E4591" w:rsidRPr="009A166D" w:rsidRDefault="004E4591" w:rsidP="00656061">
      <w:pPr>
        <w:ind w:left="720"/>
        <w:rPr>
          <w:lang w:val="nl-NL"/>
        </w:rPr>
      </w:pPr>
      <w:r w:rsidRPr="00C91576">
        <w:rPr>
          <w:lang w:val="nl-NL"/>
        </w:rPr>
        <w:t>Men kan dus besluiten dat batterijen gee</w:t>
      </w:r>
      <w:r w:rsidR="00FC7312" w:rsidRPr="00C91576">
        <w:rPr>
          <w:lang w:val="nl-NL"/>
        </w:rPr>
        <w:t>n enkel mogelijke oplossing bied</w:t>
      </w:r>
      <w:r w:rsidR="00C91576" w:rsidRPr="00C91576">
        <w:rPr>
          <w:lang w:val="nl-NL"/>
        </w:rPr>
        <w:t>t,</w:t>
      </w:r>
      <w:r w:rsidRPr="00C91576">
        <w:rPr>
          <w:lang w:val="nl-NL"/>
        </w:rPr>
        <w:t xml:space="preserve"> om </w:t>
      </w:r>
      <w:r w:rsidR="00FC7312" w:rsidRPr="00C91576">
        <w:rPr>
          <w:lang w:val="nl-NL"/>
        </w:rPr>
        <w:t xml:space="preserve">als alleenstaande </w:t>
      </w:r>
      <w:r w:rsidR="00B90E04">
        <w:rPr>
          <w:lang w:val="nl-NL"/>
        </w:rPr>
        <w:t>energie</w:t>
      </w:r>
      <w:r w:rsidR="00C91576" w:rsidRPr="00C91576">
        <w:rPr>
          <w:lang w:val="nl-NL"/>
        </w:rPr>
        <w:t xml:space="preserve">bron voor de </w:t>
      </w:r>
      <w:proofErr w:type="spellStart"/>
      <w:r w:rsidR="00C91576" w:rsidRPr="00C91576">
        <w:rPr>
          <w:lang w:val="nl-NL"/>
        </w:rPr>
        <w:t>Ercoupe</w:t>
      </w:r>
      <w:proofErr w:type="spellEnd"/>
      <w:r w:rsidR="00C91576" w:rsidRPr="00C91576">
        <w:rPr>
          <w:lang w:val="nl-NL"/>
        </w:rPr>
        <w:t xml:space="preserve"> te gebruiken</w:t>
      </w:r>
      <w:r w:rsidRPr="00C91576">
        <w:rPr>
          <w:lang w:val="nl-NL"/>
        </w:rPr>
        <w:t>.</w:t>
      </w:r>
      <w:r w:rsidR="00FC7312" w:rsidRPr="00C91576">
        <w:rPr>
          <w:lang w:val="nl-NL"/>
        </w:rPr>
        <w:t xml:space="preserve"> Men kan echter wel combinaties maken met </w:t>
      </w:r>
      <w:r w:rsidR="00C91576" w:rsidRPr="00C91576">
        <w:rPr>
          <w:lang w:val="nl-NL"/>
        </w:rPr>
        <w:t>andere</w:t>
      </w:r>
      <w:r w:rsidR="00FC7312" w:rsidRPr="00C91576">
        <w:rPr>
          <w:lang w:val="nl-NL"/>
        </w:rPr>
        <w:t xml:space="preserve"> energiebronnen</w:t>
      </w:r>
      <w:r w:rsidR="00B90E04">
        <w:rPr>
          <w:lang w:val="nl-NL"/>
        </w:rPr>
        <w:t xml:space="preserve"> om bijvoorbeeld piekmomenten op te vangen</w:t>
      </w:r>
      <w:r w:rsidR="00FC7312" w:rsidRPr="00C91576">
        <w:rPr>
          <w:lang w:val="nl-NL"/>
        </w:rPr>
        <w:t>.</w:t>
      </w:r>
    </w:p>
    <w:p w:rsidR="00B90E04" w:rsidRDefault="00B90E04">
      <w:pPr>
        <w:jc w:val="left"/>
        <w:rPr>
          <w:rFonts w:asciiTheme="majorHAnsi" w:eastAsiaTheme="majorEastAsia" w:hAnsiTheme="majorHAnsi" w:cstheme="majorBidi"/>
          <w:color w:val="2E74B5" w:themeColor="accent1" w:themeShade="BF"/>
          <w:sz w:val="26"/>
          <w:szCs w:val="26"/>
          <w:lang w:val="nl-NL"/>
        </w:rPr>
      </w:pPr>
      <w:r>
        <w:rPr>
          <w:lang w:val="nl-NL"/>
        </w:rPr>
        <w:br w:type="page"/>
      </w:r>
    </w:p>
    <w:p w:rsidR="005F6950" w:rsidRDefault="005F6950" w:rsidP="00D27624">
      <w:pPr>
        <w:pStyle w:val="Kop2"/>
        <w:rPr>
          <w:lang w:val="nl-NL"/>
        </w:rPr>
      </w:pPr>
      <w:bookmarkStart w:id="63" w:name="_Toc388826429"/>
      <w:r>
        <w:rPr>
          <w:lang w:val="nl-NL"/>
        </w:rPr>
        <w:lastRenderedPageBreak/>
        <w:t>Condensators</w:t>
      </w:r>
      <w:bookmarkEnd w:id="63"/>
    </w:p>
    <w:p w:rsidR="004E4591" w:rsidRDefault="00514F7A" w:rsidP="00656061">
      <w:pPr>
        <w:ind w:left="360"/>
        <w:rPr>
          <w:lang w:val="nl-NL"/>
        </w:rPr>
      </w:pPr>
      <w:r>
        <w:rPr>
          <w:lang w:val="nl-NL"/>
        </w:rPr>
        <w:t>Condensators staan, zoals eerder al vermeld, er om bekend een groot piekvermogen te kunnen leveren. Deze kunnen dus als aanvullende energiebron gebruikt worden, maar niet als enige energiebron van het vliegtuig.</w:t>
      </w:r>
    </w:p>
    <w:p w:rsidR="00E72411" w:rsidRPr="000A4BD9" w:rsidRDefault="00671E17" w:rsidP="00E72411">
      <w:pPr>
        <w:keepNext/>
        <w:ind w:left="360"/>
        <w:rPr>
          <w:lang w:val="nl-NL"/>
        </w:rPr>
      </w:pPr>
      <w:r>
        <w:rPr>
          <w:noProof/>
          <w:lang w:val="nl-BE" w:eastAsia="nl-BE"/>
        </w:rPr>
        <w:drawing>
          <wp:anchor distT="0" distB="0" distL="114300" distR="114300" simplePos="0" relativeHeight="251655680" behindDoc="1" locked="0" layoutInCell="1" allowOverlap="1">
            <wp:simplePos x="0" y="0"/>
            <wp:positionH relativeFrom="column">
              <wp:posOffset>228600</wp:posOffset>
            </wp:positionH>
            <wp:positionV relativeFrom="paragraph">
              <wp:posOffset>153035</wp:posOffset>
            </wp:positionV>
            <wp:extent cx="2095500" cy="1885950"/>
            <wp:effectExtent l="0" t="0" r="0" b="0"/>
            <wp:wrapSquare wrapText="bothSides"/>
            <wp:docPr id="2" name="Afbeelding 2" descr="http://upload.wikimedia.org/wikipedia/commons/thumb/d/da/Kapacitans.svg/220px-Kapacitan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d/da/Kapacitans.svg/220px-Kapacitans.svg.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1885950"/>
                    </a:xfrm>
                    <a:prstGeom prst="rect">
                      <a:avLst/>
                    </a:prstGeom>
                    <a:noFill/>
                    <a:ln>
                      <a:noFill/>
                    </a:ln>
                  </pic:spPr>
                </pic:pic>
              </a:graphicData>
            </a:graphic>
          </wp:anchor>
        </w:drawing>
      </w:r>
    </w:p>
    <w:p w:rsidR="00514F7A" w:rsidRDefault="003A5068" w:rsidP="00656061">
      <w:pPr>
        <w:ind w:left="360"/>
        <w:rPr>
          <w:lang w:val="nl-NL"/>
        </w:rPr>
      </w:pPr>
      <w:r w:rsidRPr="003A5068">
        <w:rPr>
          <w:noProof/>
        </w:rPr>
        <w:pict>
          <v:shape id="Text Box 15" o:spid="_x0000_s1034" type="#_x0000_t202" style="position:absolute;left:0;text-align:left;margin-left:-174pt;margin-top:139.6pt;width:165pt;height:31.95pt;z-index:251667968;visibility:visible" wrapcoords="-98 0 -98 21098 21600 21098 21600 0 -9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" stroked="f">
            <v:textbox style="mso-fit-shape-to-text:t" inset="0,0,0,0">
              <w:txbxContent>
                <w:p w:rsidR="002419B0" w:rsidRPr="00712ECD" w:rsidRDefault="002419B0" w:rsidP="00671E17">
                  <w:pPr>
                    <w:pStyle w:val="Bijschrift"/>
                    <w:rPr>
                      <w:noProof/>
                    </w:rPr>
                  </w:pPr>
                  <w:bookmarkStart w:id="64" w:name="_Toc388825232"/>
                  <w:proofErr w:type="spellStart"/>
                  <w:r>
                    <w:t>Figuur</w:t>
                  </w:r>
                  <w:proofErr w:type="spellEnd"/>
                  <w:r>
                    <w:t xml:space="preserve"> </w:t>
                  </w:r>
                  <w:r w:rsidR="003A5068">
                    <w:fldChar w:fldCharType="begin"/>
                  </w:r>
                  <w:r>
                    <w:instrText xml:space="preserve"> SEQ Figuur \* ARABIC </w:instrText>
                  </w:r>
                  <w:r w:rsidR="003A5068">
                    <w:fldChar w:fldCharType="separate"/>
                  </w:r>
                  <w:r>
                    <w:rPr>
                      <w:noProof/>
                    </w:rPr>
                    <w:t>25</w:t>
                  </w:r>
                  <w:r w:rsidR="003A5068">
                    <w:rPr>
                      <w:noProof/>
                    </w:rPr>
                    <w:fldChar w:fldCharType="end"/>
                  </w:r>
                  <w:r>
                    <w:t xml:space="preserve">: </w:t>
                  </w:r>
                  <w:proofErr w:type="spellStart"/>
                  <w:r>
                    <w:t>Opladen</w:t>
                  </w:r>
                  <w:proofErr w:type="spellEnd"/>
                  <w:r>
                    <w:t xml:space="preserve"> </w:t>
                  </w:r>
                  <w:proofErr w:type="spellStart"/>
                  <w:r>
                    <w:t>condensator</w:t>
                  </w:r>
                  <w:proofErr w:type="spellEnd"/>
                  <w:r>
                    <w:t xml:space="preserve"> (</w:t>
                  </w:r>
                  <w:proofErr w:type="spellStart"/>
                  <w:r>
                    <w:t>wikipedia</w:t>
                  </w:r>
                  <w:proofErr w:type="spellEnd"/>
                  <w:r>
                    <w:t>, 2014)</w:t>
                  </w:r>
                  <w:bookmarkEnd w:id="64"/>
                </w:p>
              </w:txbxContent>
            </v:textbox>
            <w10:wrap type="tight"/>
          </v:shape>
        </w:pict>
      </w:r>
      <w:r w:rsidR="00514F7A">
        <w:rPr>
          <w:lang w:val="nl-NL"/>
        </w:rPr>
        <w:t>Het idee van condensators bestaat uit het aanbrengen van ladingen op twee stukken geleidend materiaal, met hiertussen een isolator. De eenvoudigste voorstelling is er dus een van twee metalen platen met hiertussen lucht als isolator. Zodra de twee</w:t>
      </w:r>
      <w:r w:rsidR="00E72411">
        <w:rPr>
          <w:lang w:val="nl-NL"/>
        </w:rPr>
        <w:t xml:space="preserve"> platen verbonden worden</w:t>
      </w:r>
      <w:r w:rsidR="00B90E04">
        <w:rPr>
          <w:lang w:val="nl-NL"/>
        </w:rPr>
        <w:t>,</w:t>
      </w:r>
      <w:r w:rsidR="00E72411">
        <w:rPr>
          <w:lang w:val="nl-NL"/>
        </w:rPr>
        <w:t xml:space="preserve"> met hiertussen eventueel een gebruiker of weerstand, zullen de ladingen zich verplaatsen</w:t>
      </w:r>
      <w:r w:rsidR="00B90E04">
        <w:rPr>
          <w:lang w:val="nl-NL"/>
        </w:rPr>
        <w:t>,</w:t>
      </w:r>
      <w:r w:rsidR="00E72411">
        <w:rPr>
          <w:lang w:val="nl-NL"/>
        </w:rPr>
        <w:t xml:space="preserve"> wat neerkomt op het ontladen van de condensator. Hier kan men al vlug inzien dat het piekvermogen zeer hoog kan liggen, maar dat het geen duurzame vorm is om energie langdurig te kunnen gebruiken. </w:t>
      </w:r>
      <w:sdt>
        <w:sdtPr>
          <w:rPr>
            <w:lang w:val="nl-NL"/>
          </w:rPr>
          <w:id w:val="1176684566"/>
          <w:citation/>
        </w:sdtPr>
        <w:sdtContent>
          <w:r>
            <w:rPr>
              <w:lang w:val="nl-NL"/>
            </w:rPr>
            <w:fldChar w:fldCharType="begin"/>
          </w:r>
          <w:r w:rsidR="00E72411" w:rsidRPr="002C4402">
            <w:rPr>
              <w:lang w:val="nl-NL"/>
            </w:rPr>
            <w:instrText xml:space="preserve"> CITATION Enc14 \l 1033 </w:instrText>
          </w:r>
          <w:r>
            <w:rPr>
              <w:lang w:val="nl-NL"/>
            </w:rPr>
            <w:fldChar w:fldCharType="separate"/>
          </w:r>
          <w:r w:rsidR="00E16DE7" w:rsidRPr="00E16DE7">
            <w:rPr>
              <w:noProof/>
              <w:lang w:val="nl-NL"/>
            </w:rPr>
            <w:t>(Enclopædia Britannica, n.d.)</w:t>
          </w:r>
          <w:r>
            <w:rPr>
              <w:lang w:val="nl-NL"/>
            </w:rPr>
            <w:fldChar w:fldCharType="end"/>
          </w:r>
        </w:sdtContent>
      </w:sdt>
    </w:p>
    <w:p w:rsidR="00671E17" w:rsidRPr="004E4591" w:rsidRDefault="00671E17" w:rsidP="00656061">
      <w:pPr>
        <w:ind w:left="360"/>
        <w:rPr>
          <w:lang w:val="nl-NL"/>
        </w:rPr>
      </w:pPr>
    </w:p>
    <w:p w:rsidR="005F6950" w:rsidRDefault="005F6950" w:rsidP="00D27624">
      <w:pPr>
        <w:pStyle w:val="Kop2"/>
        <w:rPr>
          <w:lang w:val="nl-NL"/>
        </w:rPr>
      </w:pPr>
      <w:bookmarkStart w:id="65" w:name="_Toc388826430"/>
      <w:r>
        <w:rPr>
          <w:lang w:val="nl-NL"/>
        </w:rPr>
        <w:t>Vloeibare lucht</w:t>
      </w:r>
      <w:bookmarkEnd w:id="65"/>
    </w:p>
    <w:p w:rsidR="007E2335" w:rsidRDefault="007E2335" w:rsidP="00656061">
      <w:pPr>
        <w:ind w:left="360"/>
        <w:rPr>
          <w:lang w:val="nl-NL"/>
        </w:rPr>
      </w:pPr>
      <w:r>
        <w:rPr>
          <w:lang w:val="nl-NL"/>
        </w:rPr>
        <w:t>Om een zuigermotor</w:t>
      </w:r>
      <w:r w:rsidR="00B90E04">
        <w:rPr>
          <w:lang w:val="nl-NL"/>
        </w:rPr>
        <w:t>,</w:t>
      </w:r>
      <w:r>
        <w:rPr>
          <w:lang w:val="nl-NL"/>
        </w:rPr>
        <w:t xml:space="preserve"> werkende op perslucht</w:t>
      </w:r>
      <w:r w:rsidR="00B90E04">
        <w:rPr>
          <w:lang w:val="nl-NL"/>
        </w:rPr>
        <w:t>,</w:t>
      </w:r>
      <w:r>
        <w:rPr>
          <w:lang w:val="nl-NL"/>
        </w:rPr>
        <w:t xml:space="preserve"> draaiende te houden voor drie uur, rekening houdend met het rendement van 70% van de </w:t>
      </w:r>
      <w:r w:rsidRPr="00C91576">
        <w:rPr>
          <w:lang w:val="nl-NL"/>
        </w:rPr>
        <w:t>motor, terwijl all</w:t>
      </w:r>
      <w:r w:rsidR="002529A3" w:rsidRPr="00C91576">
        <w:rPr>
          <w:lang w:val="nl-NL"/>
        </w:rPr>
        <w:t xml:space="preserve">e andere verliezen </w:t>
      </w:r>
      <w:r w:rsidRPr="00C91576">
        <w:rPr>
          <w:lang w:val="nl-NL"/>
        </w:rPr>
        <w:t>verwaarloos</w:t>
      </w:r>
      <w:r w:rsidR="00982AB9" w:rsidRPr="00C91576">
        <w:rPr>
          <w:lang w:val="nl-NL"/>
        </w:rPr>
        <w:t>d</w:t>
      </w:r>
      <w:r w:rsidRPr="00C91576">
        <w:rPr>
          <w:lang w:val="nl-NL"/>
        </w:rPr>
        <w:t xml:space="preserve"> word</w:t>
      </w:r>
      <w:r w:rsidR="00FC7312" w:rsidRPr="00C91576">
        <w:rPr>
          <w:lang w:val="nl-NL"/>
        </w:rPr>
        <w:t>en, kan men</w:t>
      </w:r>
      <w:r w:rsidRPr="00C91576">
        <w:rPr>
          <w:lang w:val="nl-NL"/>
        </w:rPr>
        <w:t xml:space="preserve"> volgende berekening </w:t>
      </w:r>
      <w:r w:rsidR="00FC7312" w:rsidRPr="00C91576">
        <w:rPr>
          <w:lang w:val="nl-NL"/>
        </w:rPr>
        <w:t>maken</w:t>
      </w:r>
      <w:r w:rsidRPr="00C91576">
        <w:rPr>
          <w:lang w:val="nl-NL"/>
        </w:rPr>
        <w:t>.</w:t>
      </w:r>
    </w:p>
    <w:p w:rsidR="002529A3" w:rsidRPr="002529A3" w:rsidRDefault="007E2335" w:rsidP="00656061">
      <w:pPr>
        <w:ind w:left="360"/>
        <w:rPr>
          <w:lang w:val="nl-NL"/>
        </w:rPr>
      </w:pPr>
      <w:r>
        <w:rPr>
          <w:lang w:val="nl-NL"/>
        </w:rPr>
        <w:t>Er is</w:t>
      </w:r>
      <w:r w:rsidR="002529A3" w:rsidRPr="002529A3">
        <w:rPr>
          <w:lang w:val="nl-NL"/>
        </w:rPr>
        <w:t xml:space="preserve"> </w:t>
      </w:r>
      <w:r w:rsidR="003F45BA">
        <w:rPr>
          <w:lang w:val="nl-NL"/>
        </w:rPr>
        <w:t xml:space="preserve">453,6 </w:t>
      </w:r>
      <w:r w:rsidR="002529A3" w:rsidRPr="002529A3">
        <w:rPr>
          <w:lang w:val="nl-NL"/>
        </w:rPr>
        <w:t xml:space="preserve">MJ nuttige energie nodig en </w:t>
      </w:r>
      <w:r>
        <w:rPr>
          <w:lang w:val="nl-NL"/>
        </w:rPr>
        <w:t>er moet</w:t>
      </w:r>
      <w:r w:rsidR="002529A3" w:rsidRPr="002529A3">
        <w:rPr>
          <w:lang w:val="nl-NL"/>
        </w:rPr>
        <w:t xml:space="preserve"> gecompenseerd worden voor de 30% verliezen.</w:t>
      </w:r>
    </w:p>
    <w:p w:rsidR="002529A3" w:rsidRPr="002529A3" w:rsidRDefault="003F45BA" w:rsidP="00656061">
      <w:pPr>
        <w:pStyle w:val="Lijstalinea"/>
        <w:ind w:left="360"/>
        <w:rPr>
          <w:rFonts w:eastAsiaTheme="minorEastAsia"/>
          <w:lang w:val="nl-NL"/>
        </w:rPr>
      </w:pPr>
      <w:r>
        <w:rPr>
          <w:lang w:val="nl-NL"/>
        </w:rPr>
        <w:t xml:space="preserve">453,6 </w:t>
      </w:r>
      <w:r w:rsidR="002529A3" w:rsidRPr="002529A3">
        <w:rPr>
          <w:lang w:val="nl-NL"/>
        </w:rPr>
        <w:t>MJ +</w:t>
      </w:r>
      <w:r w:rsidR="002529A3" w:rsidRPr="002529A3">
        <w:rPr>
          <w:rFonts w:eastAsiaTheme="minorEastAsia"/>
          <w:lang w:val="nl-NL"/>
        </w:rPr>
        <w:t xml:space="preserve"> </w:t>
      </w:r>
      <m:oMath>
        <m:f>
          <m:fPr>
            <m:ctrlPr>
              <w:rPr>
                <w:rFonts w:ascii="Cambria Math" w:hAnsi="Cambria Math"/>
                <w:i/>
              </w:rPr>
            </m:ctrlPr>
          </m:fPr>
          <m:num>
            <m:r>
              <w:rPr>
                <w:rFonts w:ascii="Cambria Math" w:hAnsi="Cambria Math"/>
                <w:lang w:val="nl-NL"/>
              </w:rPr>
              <m:t xml:space="preserve">453,6 </m:t>
            </m:r>
            <m:r>
              <w:rPr>
                <w:rFonts w:ascii="Cambria Math" w:hAnsi="Cambria Math"/>
              </w:rPr>
              <m:t>MJ</m:t>
            </m:r>
            <m:r>
              <w:rPr>
                <w:rFonts w:ascii="Cambria Math" w:hAnsi="Cambria Math"/>
                <w:lang w:val="nl-NL"/>
              </w:rPr>
              <m:t>×30</m:t>
            </m:r>
          </m:num>
          <m:den>
            <m:r>
              <w:rPr>
                <w:rFonts w:ascii="Cambria Math" w:hAnsi="Cambria Math"/>
                <w:lang w:val="nl-NL"/>
              </w:rPr>
              <m:t>100</m:t>
            </m:r>
          </m:den>
        </m:f>
      </m:oMath>
      <w:r w:rsidR="002529A3" w:rsidRPr="002529A3">
        <w:rPr>
          <w:rFonts w:eastAsiaTheme="minorEastAsia"/>
          <w:lang w:val="nl-NL"/>
        </w:rPr>
        <w:t xml:space="preserve"> </w:t>
      </w:r>
      <w:r>
        <w:rPr>
          <w:rFonts w:eastAsiaTheme="minorEastAsia"/>
          <w:lang w:val="nl-NL"/>
        </w:rPr>
        <w:t xml:space="preserve"> = 589,7 </w:t>
      </w:r>
      <w:r w:rsidR="002529A3" w:rsidRPr="002529A3">
        <w:rPr>
          <w:rFonts w:eastAsiaTheme="minorEastAsia"/>
          <w:lang w:val="nl-NL"/>
        </w:rPr>
        <w:t>MJ nodig voor 3 uur</w:t>
      </w:r>
    </w:p>
    <w:p w:rsidR="002529A3" w:rsidRPr="002529A3" w:rsidRDefault="002529A3" w:rsidP="00321AC6">
      <w:pPr>
        <w:ind w:left="360"/>
        <w:rPr>
          <w:rFonts w:eastAsiaTheme="minorEastAsia"/>
          <w:lang w:val="nl-NL"/>
        </w:rPr>
      </w:pPr>
      <w:r w:rsidRPr="002529A3">
        <w:rPr>
          <w:rFonts w:eastAsiaTheme="minorEastAsia"/>
          <w:lang w:val="nl-NL"/>
        </w:rPr>
        <w:t>De perslucht heeft een energie van 0,77</w:t>
      </w:r>
      <w:r w:rsidR="003F45BA">
        <w:rPr>
          <w:rFonts w:eastAsiaTheme="minorEastAsia"/>
          <w:lang w:val="nl-NL"/>
        </w:rPr>
        <w:t xml:space="preserve"> </w:t>
      </w:r>
      <w:r w:rsidRPr="002529A3">
        <w:rPr>
          <w:rFonts w:eastAsiaTheme="minorEastAsia"/>
          <w:lang w:val="nl-NL"/>
        </w:rPr>
        <w:t xml:space="preserve">MJ/kg. Daaruit volgt dat  </w:t>
      </w:r>
      <m:oMath>
        <m:f>
          <m:fPr>
            <m:ctrlPr>
              <w:rPr>
                <w:rFonts w:ascii="Cambria Math" w:hAnsi="Cambria Math"/>
                <w:i/>
              </w:rPr>
            </m:ctrlPr>
          </m:fPr>
          <m:num>
            <m:r>
              <w:rPr>
                <w:rFonts w:ascii="Cambria Math" w:hAnsi="Cambria Math"/>
                <w:lang w:val="nl-NL"/>
              </w:rPr>
              <m:t xml:space="preserve">589,7 </m:t>
            </m:r>
            <m:r>
              <w:rPr>
                <w:rFonts w:ascii="Cambria Math" w:hAnsi="Cambria Math"/>
              </w:rPr>
              <m:t>MJ</m:t>
            </m:r>
          </m:num>
          <m:den>
            <m:r>
              <w:rPr>
                <w:rFonts w:ascii="Cambria Math" w:hAnsi="Cambria Math"/>
                <w:lang w:val="nl-NL"/>
              </w:rPr>
              <m:t>0,77 MJ/kg</m:t>
            </m:r>
          </m:den>
        </m:f>
        <m:r>
          <w:rPr>
            <w:rFonts w:ascii="Cambria Math" w:hAnsi="Cambria Math"/>
            <w:lang w:val="nl-NL"/>
          </w:rPr>
          <m:t xml:space="preserve"> </m:t>
        </m:r>
      </m:oMath>
      <w:r w:rsidRPr="002529A3">
        <w:rPr>
          <w:rFonts w:eastAsiaTheme="minorEastAsia"/>
          <w:lang w:val="nl-NL"/>
        </w:rPr>
        <w:t>=</w:t>
      </w:r>
      <w:r w:rsidR="003F45BA">
        <w:rPr>
          <w:rFonts w:eastAsiaTheme="minorEastAsia"/>
          <w:lang w:val="nl-NL"/>
        </w:rPr>
        <w:t xml:space="preserve"> 766 </w:t>
      </w:r>
      <w:r w:rsidRPr="002529A3">
        <w:rPr>
          <w:rFonts w:eastAsiaTheme="minorEastAsia"/>
          <w:lang w:val="nl-NL"/>
        </w:rPr>
        <w:t>kg lucht nodig</w:t>
      </w:r>
      <w:r w:rsidR="00AF503C">
        <w:rPr>
          <w:rFonts w:eastAsiaTheme="minorEastAsia"/>
          <w:lang w:val="nl-NL"/>
        </w:rPr>
        <w:t xml:space="preserve"> is</w:t>
      </w:r>
      <w:r w:rsidRPr="002529A3">
        <w:rPr>
          <w:rFonts w:eastAsiaTheme="minorEastAsia"/>
          <w:lang w:val="nl-NL"/>
        </w:rPr>
        <w:t>.</w:t>
      </w:r>
    </w:p>
    <w:p w:rsidR="000439C2" w:rsidRPr="000439C2" w:rsidRDefault="002529A3" w:rsidP="00656061">
      <w:pPr>
        <w:pStyle w:val="Lijstalinea"/>
        <w:ind w:left="360"/>
        <w:rPr>
          <w:rFonts w:eastAsiaTheme="minorEastAsia"/>
          <w:lang w:val="nl-NL"/>
        </w:rPr>
      </w:pPr>
      <w:r w:rsidRPr="002529A3">
        <w:rPr>
          <w:rFonts w:eastAsiaTheme="minorEastAsia"/>
          <w:lang w:val="nl-NL"/>
        </w:rPr>
        <w:t xml:space="preserve">Deze hoeveelheid is uiteraard veel te </w:t>
      </w:r>
      <w:r w:rsidR="00541418">
        <w:rPr>
          <w:rFonts w:eastAsiaTheme="minorEastAsia"/>
          <w:lang w:val="nl-NL"/>
        </w:rPr>
        <w:t>groot</w:t>
      </w:r>
      <w:r w:rsidRPr="002529A3">
        <w:rPr>
          <w:rFonts w:eastAsiaTheme="minorEastAsia"/>
          <w:lang w:val="nl-NL"/>
        </w:rPr>
        <w:t xml:space="preserve"> om</w:t>
      </w:r>
      <w:r w:rsidR="00AF503C">
        <w:rPr>
          <w:rFonts w:eastAsiaTheme="minorEastAsia"/>
          <w:lang w:val="nl-NL"/>
        </w:rPr>
        <w:t xml:space="preserve"> mee</w:t>
      </w:r>
      <w:r w:rsidRPr="002529A3">
        <w:rPr>
          <w:rFonts w:eastAsiaTheme="minorEastAsia"/>
          <w:lang w:val="nl-NL"/>
        </w:rPr>
        <w:t xml:space="preserve"> te kunnen</w:t>
      </w:r>
      <w:r w:rsidR="007E2335">
        <w:rPr>
          <w:rFonts w:eastAsiaTheme="minorEastAsia"/>
          <w:lang w:val="nl-NL"/>
        </w:rPr>
        <w:t xml:space="preserve"> nemen aangezien </w:t>
      </w:r>
      <w:r w:rsidR="000439C2">
        <w:rPr>
          <w:rFonts w:eastAsiaTheme="minorEastAsia"/>
          <w:lang w:val="nl-NL"/>
        </w:rPr>
        <w:t xml:space="preserve">de brandstof samen met de installatie </w:t>
      </w:r>
      <w:r w:rsidR="000439C2" w:rsidRPr="00C91576">
        <w:rPr>
          <w:rFonts w:eastAsiaTheme="minorEastAsia"/>
          <w:lang w:val="nl-NL"/>
        </w:rPr>
        <w:t xml:space="preserve">slechts </w:t>
      </w:r>
      <w:r w:rsidR="000B5CAC" w:rsidRPr="00C91576">
        <w:rPr>
          <w:rFonts w:eastAsiaTheme="minorEastAsia"/>
          <w:lang w:val="nl-NL"/>
        </w:rPr>
        <w:t>189,6</w:t>
      </w:r>
      <w:r w:rsidR="003F45BA" w:rsidRPr="00C91576">
        <w:rPr>
          <w:rFonts w:eastAsiaTheme="minorEastAsia"/>
          <w:lang w:val="nl-NL"/>
        </w:rPr>
        <w:t xml:space="preserve"> </w:t>
      </w:r>
      <w:r w:rsidR="000439C2" w:rsidRPr="00C91576">
        <w:rPr>
          <w:rFonts w:eastAsiaTheme="minorEastAsia"/>
          <w:lang w:val="nl-NL"/>
        </w:rPr>
        <w:t>kg mag</w:t>
      </w:r>
      <w:r w:rsidR="000439C2">
        <w:rPr>
          <w:rFonts w:eastAsiaTheme="minorEastAsia"/>
          <w:lang w:val="nl-NL"/>
        </w:rPr>
        <w:t xml:space="preserve"> zijn.</w:t>
      </w:r>
    </w:p>
    <w:p w:rsidR="000439C2" w:rsidRDefault="000439C2" w:rsidP="00D27624">
      <w:pPr>
        <w:pStyle w:val="Kop2"/>
        <w:rPr>
          <w:lang w:val="nl-NL"/>
        </w:rPr>
      </w:pPr>
      <w:bookmarkStart w:id="66" w:name="_Toc388826431"/>
      <w:r>
        <w:rPr>
          <w:lang w:val="nl-NL"/>
        </w:rPr>
        <w:t>Lucht onder druk</w:t>
      </w:r>
      <w:bookmarkEnd w:id="66"/>
    </w:p>
    <w:p w:rsidR="00D075BF" w:rsidRDefault="000439C2" w:rsidP="003F45BA">
      <w:pPr>
        <w:ind w:left="360"/>
        <w:rPr>
          <w:lang w:val="nl-NL"/>
        </w:rPr>
      </w:pPr>
      <w:r>
        <w:rPr>
          <w:lang w:val="nl-NL"/>
        </w:rPr>
        <w:t>Als alternatief voor het meenemen van vloeibare lucht zou men ook buitenlucht tijdens de vlucht kunnen samendrukken en deze lucht gebruiken voor de motor. Het samenpersen van deze lucht zou echter gebruik maken van een compressor die ook aangedreven moet worden door een motor. Aangezien er altijd vermogensverlies is tijdens het converteren van energievormen zal dit onmogelijk een efficiënte oplossing kunnen zijn.</w:t>
      </w:r>
    </w:p>
    <w:p w:rsidR="002A3639" w:rsidRPr="00567721" w:rsidRDefault="002A3639" w:rsidP="002A3639">
      <w:pPr>
        <w:pStyle w:val="Kop2"/>
        <w:rPr>
          <w:lang w:val="nl-NL"/>
        </w:rPr>
      </w:pPr>
      <w:bookmarkStart w:id="67" w:name="_Toc388826432"/>
      <w:r w:rsidRPr="00567721">
        <w:rPr>
          <w:lang w:val="nl-NL"/>
        </w:rPr>
        <w:t>Aardgas</w:t>
      </w:r>
      <w:bookmarkEnd w:id="67"/>
    </w:p>
    <w:p w:rsidR="002A3639" w:rsidRDefault="002A3639" w:rsidP="00321AC6">
      <w:pPr>
        <w:ind w:left="360"/>
        <w:rPr>
          <w:lang w:val="nl-NL"/>
        </w:rPr>
      </w:pPr>
      <w:r>
        <w:rPr>
          <w:lang w:val="nl-NL"/>
        </w:rPr>
        <w:t xml:space="preserve">Aardgas is een fossiele brandstof die ontstaan is uit koolstofhoudende producten, zoals planten, die onder intense druk en temperatuur, duizenden </w:t>
      </w:r>
      <w:r w:rsidRPr="00C91576">
        <w:rPr>
          <w:lang w:val="nl-NL"/>
        </w:rPr>
        <w:t>jaren ondergrond</w:t>
      </w:r>
      <w:r w:rsidR="000B5CAC" w:rsidRPr="00C91576">
        <w:rPr>
          <w:lang w:val="nl-NL"/>
        </w:rPr>
        <w:t>s</w:t>
      </w:r>
      <w:r>
        <w:rPr>
          <w:lang w:val="nl-NL"/>
        </w:rPr>
        <w:t xml:space="preserve"> opgesla</w:t>
      </w:r>
      <w:r w:rsidR="00541418">
        <w:rPr>
          <w:lang w:val="nl-NL"/>
        </w:rPr>
        <w:t>ge</w:t>
      </w:r>
      <w:r>
        <w:rPr>
          <w:lang w:val="nl-NL"/>
        </w:rPr>
        <w:t xml:space="preserve">n zijn. Dit gas is een mengsel van verschillende soorten gassen, waarvan het best vertegenwoordigde gas methaan is. Er </w:t>
      </w:r>
      <w:r>
        <w:rPr>
          <w:lang w:val="nl-NL"/>
        </w:rPr>
        <w:lastRenderedPageBreak/>
        <w:t>zijn echter ook sporen van stikstof, CO</w:t>
      </w:r>
      <w:r w:rsidRPr="00DB2311">
        <w:rPr>
          <w:vertAlign w:val="subscript"/>
          <w:lang w:val="nl-NL"/>
        </w:rPr>
        <w:t>2</w:t>
      </w:r>
      <w:r>
        <w:rPr>
          <w:lang w:val="nl-NL"/>
        </w:rPr>
        <w:t>,</w:t>
      </w:r>
      <w:r>
        <w:rPr>
          <w:vertAlign w:val="subscript"/>
          <w:lang w:val="nl-NL"/>
        </w:rPr>
        <w:t xml:space="preserve"> </w:t>
      </w:r>
      <w:proofErr w:type="spellStart"/>
      <w:r>
        <w:rPr>
          <w:lang w:val="nl-NL"/>
        </w:rPr>
        <w:t>ethaan</w:t>
      </w:r>
      <w:proofErr w:type="spellEnd"/>
      <w:r>
        <w:rPr>
          <w:lang w:val="nl-NL"/>
        </w:rPr>
        <w:t xml:space="preserve">, propaan, butaan en pentaan terug te vinden. Hoewel het een niet duurzame oplossing is, is er vergeleken met benzine of diesel minder uitstoot van fijn stof en </w:t>
      </w:r>
      <w:proofErr w:type="spellStart"/>
      <w:r>
        <w:rPr>
          <w:lang w:val="nl-NL"/>
        </w:rPr>
        <w:t>NO</w:t>
      </w:r>
      <w:r w:rsidRPr="00CA6F77">
        <w:rPr>
          <w:vertAlign w:val="subscript"/>
          <w:lang w:val="nl-NL"/>
        </w:rPr>
        <w:t>x</w:t>
      </w:r>
      <w:proofErr w:type="spellEnd"/>
      <w:r>
        <w:rPr>
          <w:lang w:val="nl-NL"/>
        </w:rPr>
        <w:t>. Tevens is er een reductie van 20 tot 25% CO</w:t>
      </w:r>
      <w:r w:rsidRPr="00CA6F77">
        <w:rPr>
          <w:vertAlign w:val="subscript"/>
          <w:lang w:val="nl-NL"/>
        </w:rPr>
        <w:t>2</w:t>
      </w:r>
      <w:r>
        <w:rPr>
          <w:lang w:val="nl-NL"/>
        </w:rPr>
        <w:t xml:space="preserve"> uitstoot. Aardgas opgeslagen onder druk wordt ook wel CNG genoemd, wat staat voor “</w:t>
      </w:r>
      <w:proofErr w:type="spellStart"/>
      <w:r>
        <w:rPr>
          <w:lang w:val="nl-NL"/>
        </w:rPr>
        <w:t>Compressed</w:t>
      </w:r>
      <w:proofErr w:type="spellEnd"/>
      <w:r>
        <w:rPr>
          <w:lang w:val="nl-NL"/>
        </w:rPr>
        <w:t xml:space="preserve"> </w:t>
      </w:r>
      <w:proofErr w:type="spellStart"/>
      <w:r>
        <w:rPr>
          <w:lang w:val="nl-NL"/>
        </w:rPr>
        <w:t>Natural</w:t>
      </w:r>
      <w:proofErr w:type="spellEnd"/>
      <w:r>
        <w:rPr>
          <w:lang w:val="nl-NL"/>
        </w:rPr>
        <w:t xml:space="preserve"> Gas”. CNG heeft daarenboven het voordeel goedkoper te zijn dan huidige vloeibare fossiele brandstoffen. Het is mogelijk om de huidige motor om te bouwen naar een dergelijk verbrandingssysteem, maar dit wordt meestal niet gedaan. De verbrandingswaarde van aardgas ligt lager dan die van dieselbrandstoffen. Hierdoor zal de verbranding trager verlopen en zal het verbruik hoger liggen. </w:t>
      </w:r>
      <w:sdt>
        <w:sdtPr>
          <w:rPr>
            <w:lang w:val="nl-NL"/>
          </w:rPr>
          <w:id w:val="-682277327"/>
          <w:citation/>
        </w:sdtPr>
        <w:sdtContent>
          <w:r w:rsidR="003A5068">
            <w:rPr>
              <w:lang w:val="nl-NL"/>
            </w:rPr>
            <w:fldChar w:fldCharType="begin"/>
          </w:r>
          <w:r w:rsidRPr="006101DE">
            <w:rPr>
              <w:lang w:val="nl-NL"/>
            </w:rPr>
            <w:instrText xml:space="preserve">CITATION Com14 \l 1033 </w:instrText>
          </w:r>
          <w:r w:rsidR="003A5068">
            <w:rPr>
              <w:lang w:val="nl-NL"/>
            </w:rPr>
            <w:fldChar w:fldCharType="separate"/>
          </w:r>
          <w:r>
            <w:rPr>
              <w:noProof/>
            </w:rPr>
            <w:t>(Enbridge, 2014)</w:t>
          </w:r>
          <w:r w:rsidR="003A5068">
            <w:rPr>
              <w:lang w:val="nl-NL"/>
            </w:rPr>
            <w:fldChar w:fldCharType="end"/>
          </w:r>
        </w:sdtContent>
      </w:sdt>
    </w:p>
    <w:p w:rsidR="002E1C1A" w:rsidRPr="00567721" w:rsidRDefault="002E1C1A" w:rsidP="002E1C1A">
      <w:pPr>
        <w:pStyle w:val="Kop2"/>
        <w:rPr>
          <w:lang w:val="nl-NL"/>
        </w:rPr>
      </w:pPr>
      <w:bookmarkStart w:id="68" w:name="_Toc388826433"/>
      <w:r w:rsidRPr="00567721">
        <w:rPr>
          <w:lang w:val="nl-NL"/>
        </w:rPr>
        <w:t>Lpg</w:t>
      </w:r>
      <w:bookmarkEnd w:id="68"/>
    </w:p>
    <w:p w:rsidR="002E1C1A" w:rsidRDefault="002E1C1A" w:rsidP="00321AC6">
      <w:pPr>
        <w:ind w:left="360"/>
        <w:rPr>
          <w:lang w:val="nl-NL"/>
        </w:rPr>
      </w:pPr>
      <w:r>
        <w:rPr>
          <w:lang w:val="nl-NL"/>
        </w:rPr>
        <w:t>Lpg staat voor “</w:t>
      </w:r>
      <w:proofErr w:type="spellStart"/>
      <w:r>
        <w:rPr>
          <w:lang w:val="nl-NL"/>
        </w:rPr>
        <w:t>Liquified</w:t>
      </w:r>
      <w:proofErr w:type="spellEnd"/>
      <w:r>
        <w:rPr>
          <w:lang w:val="nl-NL"/>
        </w:rPr>
        <w:t xml:space="preserve"> Petroleum Gas” en is een mengsel </w:t>
      </w:r>
      <w:r w:rsidRPr="004A419C">
        <w:rPr>
          <w:lang w:val="nl-NL"/>
        </w:rPr>
        <w:t>van zowel propaan en butaan. Elk gas heeft zijn eigen eigenschap</w:t>
      </w:r>
      <w:r w:rsidR="00C91576" w:rsidRPr="004A419C">
        <w:rPr>
          <w:lang w:val="nl-NL"/>
        </w:rPr>
        <w:t>pen</w:t>
      </w:r>
      <w:r w:rsidRPr="004A419C">
        <w:rPr>
          <w:lang w:val="nl-NL"/>
        </w:rPr>
        <w:t xml:space="preserve"> en afhankelijk van </w:t>
      </w:r>
      <w:r w:rsidR="000B5CAC" w:rsidRPr="004A419C">
        <w:rPr>
          <w:lang w:val="nl-NL"/>
        </w:rPr>
        <w:t>de plaats waar het gas gebruikt zal worden</w:t>
      </w:r>
      <w:r w:rsidRPr="004A419C">
        <w:rPr>
          <w:lang w:val="nl-NL"/>
        </w:rPr>
        <w:t xml:space="preserve">, zal er een andere mengverhouding zijn. </w:t>
      </w:r>
      <w:r w:rsidR="000B5CAC" w:rsidRPr="004A419C">
        <w:rPr>
          <w:lang w:val="nl-NL"/>
        </w:rPr>
        <w:t xml:space="preserve">Bij gebruik in koudere omgevingen zal er meer propaan in het </w:t>
      </w:r>
      <w:r w:rsidR="004D7DD3" w:rsidRPr="004A419C">
        <w:rPr>
          <w:lang w:val="nl-NL"/>
        </w:rPr>
        <w:t>mengsel</w:t>
      </w:r>
      <w:r w:rsidR="000B5CAC" w:rsidRPr="004A419C">
        <w:rPr>
          <w:lang w:val="nl-NL"/>
        </w:rPr>
        <w:t xml:space="preserve"> </w:t>
      </w:r>
      <w:r w:rsidR="004A419C" w:rsidRPr="004A419C">
        <w:rPr>
          <w:lang w:val="nl-NL"/>
        </w:rPr>
        <w:t>zitten,</w:t>
      </w:r>
      <w:r w:rsidR="000B5CAC" w:rsidRPr="004A419C">
        <w:rPr>
          <w:lang w:val="nl-NL"/>
        </w:rPr>
        <w:t xml:space="preserve"> terwijl</w:t>
      </w:r>
      <w:r w:rsidR="004A419C" w:rsidRPr="004A419C">
        <w:rPr>
          <w:lang w:val="nl-NL"/>
        </w:rPr>
        <w:t xml:space="preserve"> </w:t>
      </w:r>
      <w:r w:rsidR="000B5CAC" w:rsidRPr="004A419C">
        <w:rPr>
          <w:lang w:val="nl-NL"/>
        </w:rPr>
        <w:t xml:space="preserve">het gebruik </w:t>
      </w:r>
      <w:r w:rsidR="004A419C" w:rsidRPr="004A419C">
        <w:rPr>
          <w:lang w:val="nl-NL"/>
        </w:rPr>
        <w:t>bij</w:t>
      </w:r>
      <w:r w:rsidR="000B5CAC" w:rsidRPr="004A419C">
        <w:rPr>
          <w:lang w:val="nl-NL"/>
        </w:rPr>
        <w:t xml:space="preserve"> hogere </w:t>
      </w:r>
      <w:r w:rsidR="004D7DD3" w:rsidRPr="004A419C">
        <w:rPr>
          <w:lang w:val="nl-NL"/>
        </w:rPr>
        <w:t>temperaturen</w:t>
      </w:r>
      <w:r w:rsidR="000B5CAC" w:rsidRPr="004A419C">
        <w:rPr>
          <w:lang w:val="nl-NL"/>
        </w:rPr>
        <w:t xml:space="preserve"> er</w:t>
      </w:r>
      <w:r w:rsidR="004A419C" w:rsidRPr="004A419C">
        <w:rPr>
          <w:lang w:val="nl-NL"/>
        </w:rPr>
        <w:t xml:space="preserve"> voor zal zorgen dat er</w:t>
      </w:r>
      <w:r w:rsidR="000B5CAC" w:rsidRPr="004A419C">
        <w:rPr>
          <w:lang w:val="nl-NL"/>
        </w:rPr>
        <w:t xml:space="preserve"> meer butaan aanwezig zal </w:t>
      </w:r>
      <w:r w:rsidR="004D7DD3" w:rsidRPr="004A419C">
        <w:rPr>
          <w:lang w:val="nl-NL"/>
        </w:rPr>
        <w:t>z</w:t>
      </w:r>
      <w:r w:rsidR="000B5CAC" w:rsidRPr="004A419C">
        <w:rPr>
          <w:lang w:val="nl-NL"/>
        </w:rPr>
        <w:t xml:space="preserve">ijn. </w:t>
      </w:r>
      <w:r w:rsidR="004D7DD3" w:rsidRPr="004A419C">
        <w:rPr>
          <w:lang w:val="nl-NL"/>
        </w:rPr>
        <w:t xml:space="preserve">Dit omdat butaan bij lage temperaturen niet genoeg verdampt. </w:t>
      </w:r>
      <w:r w:rsidRPr="004A419C">
        <w:rPr>
          <w:lang w:val="nl-NL"/>
        </w:rPr>
        <w:t>Ook</w:t>
      </w:r>
      <w:r>
        <w:rPr>
          <w:lang w:val="nl-NL"/>
        </w:rPr>
        <w:t xml:space="preserve"> hier kan er gebruik gemaakt worden van de huidige bestaande motor. </w:t>
      </w:r>
      <w:sdt>
        <w:sdtPr>
          <w:rPr>
            <w:lang w:val="nl-NL"/>
          </w:rPr>
          <w:id w:val="1095833547"/>
          <w:citation/>
        </w:sdtPr>
        <w:sdtContent>
          <w:r w:rsidR="003A5068">
            <w:rPr>
              <w:lang w:val="nl-NL"/>
            </w:rPr>
            <w:fldChar w:fldCharType="begin"/>
          </w:r>
          <w:r w:rsidRPr="006101DE">
            <w:rPr>
              <w:lang w:val="nl-NL"/>
            </w:rPr>
            <w:instrText xml:space="preserve"> CITATION Tot03 \l 1033 </w:instrText>
          </w:r>
          <w:r w:rsidR="003A5068">
            <w:rPr>
              <w:lang w:val="nl-NL"/>
            </w:rPr>
            <w:fldChar w:fldCharType="separate"/>
          </w:r>
          <w:r w:rsidRPr="006101DE">
            <w:rPr>
              <w:noProof/>
              <w:lang w:val="nl-NL"/>
            </w:rPr>
            <w:t>(Totten, Westbrook, &amp; Shah, 2003)</w:t>
          </w:r>
          <w:r w:rsidR="003A5068">
            <w:rPr>
              <w:lang w:val="nl-NL"/>
            </w:rPr>
            <w:fldChar w:fldCharType="end"/>
          </w:r>
        </w:sdtContent>
      </w:sdt>
    </w:p>
    <w:p w:rsidR="002A3639" w:rsidRDefault="002E1C1A" w:rsidP="00321AC6">
      <w:pPr>
        <w:ind w:left="360"/>
        <w:rPr>
          <w:lang w:val="nl-NL"/>
        </w:rPr>
      </w:pPr>
      <w:r>
        <w:rPr>
          <w:lang w:val="nl-NL"/>
        </w:rPr>
        <w:t>SOFC (</w:t>
      </w:r>
      <w:proofErr w:type="spellStart"/>
      <w:r>
        <w:rPr>
          <w:lang w:val="nl-NL"/>
        </w:rPr>
        <w:t>Solid</w:t>
      </w:r>
      <w:proofErr w:type="spellEnd"/>
      <w:r>
        <w:rPr>
          <w:lang w:val="nl-NL"/>
        </w:rPr>
        <w:t xml:space="preserve"> Oxide </w:t>
      </w:r>
      <w:proofErr w:type="spellStart"/>
      <w:r>
        <w:rPr>
          <w:lang w:val="nl-NL"/>
        </w:rPr>
        <w:t>Fuel</w:t>
      </w:r>
      <w:proofErr w:type="spellEnd"/>
      <w:r>
        <w:rPr>
          <w:lang w:val="nl-NL"/>
        </w:rPr>
        <w:t xml:space="preserve"> </w:t>
      </w:r>
      <w:proofErr w:type="spellStart"/>
      <w:r>
        <w:rPr>
          <w:lang w:val="nl-NL"/>
        </w:rPr>
        <w:t>Cell</w:t>
      </w:r>
      <w:proofErr w:type="spellEnd"/>
      <w:r>
        <w:rPr>
          <w:lang w:val="nl-NL"/>
        </w:rPr>
        <w:t xml:space="preserve">) brandstofcellen bieden de mogelijkheid om propaan, butaan en methaan inwendig om te vormen naar bruikbare waterstof. Deze brandstofcellen zijn echter nog maar in een vroeg ontwikkelingsstadium en hebben een zeer hoge werkingstemperaturen (800– 1000 °C), wat moeilijk haalbaar is. </w:t>
      </w:r>
    </w:p>
    <w:p w:rsidR="009D0810" w:rsidRPr="00E83155" w:rsidRDefault="009D0810" w:rsidP="00E83155">
      <w:pPr>
        <w:pStyle w:val="Kop2"/>
        <w:rPr>
          <w:szCs w:val="32"/>
        </w:rPr>
      </w:pPr>
      <w:bookmarkStart w:id="69" w:name="_Toc388826434"/>
      <w:proofErr w:type="spellStart"/>
      <w:r w:rsidRPr="00E83155">
        <w:t>Gekozen</w:t>
      </w:r>
      <w:proofErr w:type="spellEnd"/>
      <w:r w:rsidRPr="00E83155">
        <w:t xml:space="preserve"> </w:t>
      </w:r>
      <w:proofErr w:type="spellStart"/>
      <w:r w:rsidRPr="00E83155">
        <w:t>opslagmedium</w:t>
      </w:r>
      <w:bookmarkEnd w:id="69"/>
      <w:proofErr w:type="spellEnd"/>
    </w:p>
    <w:p w:rsidR="007D3413" w:rsidRDefault="009D0810" w:rsidP="009D0810">
      <w:pPr>
        <w:ind w:left="360"/>
        <w:rPr>
          <w:lang w:val="nl-NL"/>
        </w:rPr>
      </w:pPr>
      <w:r>
        <w:rPr>
          <w:lang w:val="nl-NL"/>
        </w:rPr>
        <w:t xml:space="preserve">Daar een </w:t>
      </w:r>
      <w:r w:rsidR="002E1A78">
        <w:rPr>
          <w:lang w:val="nl-NL"/>
        </w:rPr>
        <w:t>hybride synchrone</w:t>
      </w:r>
      <w:r w:rsidR="004A0868">
        <w:rPr>
          <w:lang w:val="nl-NL"/>
        </w:rPr>
        <w:t xml:space="preserve"> </w:t>
      </w:r>
      <w:r w:rsidR="00541418">
        <w:rPr>
          <w:lang w:val="nl-NL"/>
        </w:rPr>
        <w:t>elektromotor</w:t>
      </w:r>
      <w:r w:rsidR="004A0868">
        <w:rPr>
          <w:lang w:val="nl-NL"/>
        </w:rPr>
        <w:t xml:space="preserve">, met een rendement van </w:t>
      </w:r>
      <w:r w:rsidR="002E1A78">
        <w:rPr>
          <w:lang w:val="nl-NL"/>
        </w:rPr>
        <w:t>95</w:t>
      </w:r>
      <w:r w:rsidR="004A0868">
        <w:rPr>
          <w:lang w:val="nl-NL"/>
        </w:rPr>
        <w:t>%,</w:t>
      </w:r>
      <w:r w:rsidR="00541418">
        <w:rPr>
          <w:lang w:val="nl-NL"/>
        </w:rPr>
        <w:t xml:space="preserve"> als aandrijving gekozen werd,</w:t>
      </w:r>
      <w:r w:rsidR="004A0868">
        <w:rPr>
          <w:lang w:val="nl-NL"/>
        </w:rPr>
        <w:t xml:space="preserve"> zou </w:t>
      </w:r>
      <w:r>
        <w:rPr>
          <w:lang w:val="nl-NL"/>
        </w:rPr>
        <w:t xml:space="preserve">het opgeslagen medium </w:t>
      </w:r>
      <w:r w:rsidR="004A0868">
        <w:rPr>
          <w:lang w:val="nl-NL"/>
        </w:rPr>
        <w:t xml:space="preserve">in staat moeten zijn </w:t>
      </w:r>
      <w:r>
        <w:rPr>
          <w:lang w:val="nl-NL"/>
        </w:rPr>
        <w:t xml:space="preserve">elektrisch vermogen op te wekken. Van de hierboven vermelde </w:t>
      </w:r>
      <w:r w:rsidR="00541418">
        <w:rPr>
          <w:lang w:val="nl-NL"/>
        </w:rPr>
        <w:t>opslag</w:t>
      </w:r>
      <w:r>
        <w:rPr>
          <w:lang w:val="nl-NL"/>
        </w:rPr>
        <w:t>media</w:t>
      </w:r>
      <w:r w:rsidR="00541418">
        <w:rPr>
          <w:lang w:val="nl-NL"/>
        </w:rPr>
        <w:t>,</w:t>
      </w:r>
      <w:r>
        <w:rPr>
          <w:lang w:val="nl-NL"/>
        </w:rPr>
        <w:t xml:space="preserve"> </w:t>
      </w:r>
      <w:r w:rsidR="004A0868">
        <w:rPr>
          <w:lang w:val="nl-NL"/>
        </w:rPr>
        <w:t>zijn</w:t>
      </w:r>
      <w:r>
        <w:rPr>
          <w:lang w:val="nl-NL"/>
        </w:rPr>
        <w:t xml:space="preserve"> condensators, batterijen, methanol en waterstof </w:t>
      </w:r>
      <w:r w:rsidR="004A0868">
        <w:rPr>
          <w:lang w:val="nl-NL"/>
        </w:rPr>
        <w:t>in staat dit te doen</w:t>
      </w:r>
      <w:r>
        <w:rPr>
          <w:lang w:val="nl-NL"/>
        </w:rPr>
        <w:t>.</w:t>
      </w:r>
      <w:r w:rsidR="004A0868">
        <w:rPr>
          <w:lang w:val="nl-NL"/>
        </w:rPr>
        <w:t xml:space="preserve"> Hieronder zullen we uitdiepen welke oplossing de meest haalbare is</w:t>
      </w:r>
      <w:r w:rsidR="006569B2">
        <w:rPr>
          <w:lang w:val="nl-NL"/>
        </w:rPr>
        <w:t xml:space="preserve"> voor een vlucht van 3 uur</w:t>
      </w:r>
      <w:r w:rsidR="004A0868">
        <w:rPr>
          <w:lang w:val="nl-NL"/>
        </w:rPr>
        <w:t>.</w:t>
      </w:r>
      <w:r w:rsidR="006569B2">
        <w:rPr>
          <w:lang w:val="nl-NL"/>
        </w:rPr>
        <w:t xml:space="preserve"> Op de huidige </w:t>
      </w:r>
      <w:proofErr w:type="spellStart"/>
      <w:r w:rsidR="006569B2">
        <w:rPr>
          <w:lang w:val="nl-NL"/>
        </w:rPr>
        <w:t>Ercoupe</w:t>
      </w:r>
      <w:proofErr w:type="spellEnd"/>
      <w:r w:rsidR="006569B2">
        <w:rPr>
          <w:lang w:val="nl-NL"/>
        </w:rPr>
        <w:t xml:space="preserve"> met verbrandingsmotor staat een motor die 75</w:t>
      </w:r>
      <w:r w:rsidR="007D3413">
        <w:rPr>
          <w:lang w:val="nl-NL"/>
        </w:rPr>
        <w:t xml:space="preserve"> </w:t>
      </w:r>
      <w:r w:rsidR="006569B2">
        <w:rPr>
          <w:lang w:val="nl-NL"/>
        </w:rPr>
        <w:t>pk</w:t>
      </w:r>
      <w:r w:rsidR="007D3413">
        <w:rPr>
          <w:lang w:val="nl-NL"/>
        </w:rPr>
        <w:t xml:space="preserve"> (56 kW). Tijdens een klassieke vlucht wordt er gemiddeld op 75% vermogen gevlogen. Dit wilt zeggen dat er 42 kWh nodig is. Voor een 3</w:t>
      </w:r>
      <w:r w:rsidR="00541418">
        <w:rPr>
          <w:lang w:val="nl-NL"/>
        </w:rPr>
        <w:t xml:space="preserve"> </w:t>
      </w:r>
      <w:r w:rsidR="007D3413">
        <w:rPr>
          <w:lang w:val="nl-NL"/>
        </w:rPr>
        <w:t>uur</w:t>
      </w:r>
      <w:r w:rsidR="00541418">
        <w:rPr>
          <w:lang w:val="nl-NL"/>
        </w:rPr>
        <w:t xml:space="preserve"> durende</w:t>
      </w:r>
      <w:r w:rsidR="007D3413">
        <w:rPr>
          <w:lang w:val="nl-NL"/>
        </w:rPr>
        <w:t xml:space="preserve"> vlucht impliceert dit dat er 126 kWh nodig is of </w:t>
      </w:r>
      <w:r w:rsidR="00CD044B">
        <w:rPr>
          <w:lang w:val="nl-NL"/>
        </w:rPr>
        <w:t>453,6</w:t>
      </w:r>
      <w:r w:rsidR="007D3413">
        <w:rPr>
          <w:lang w:val="nl-NL"/>
        </w:rPr>
        <w:t xml:space="preserve"> MJ. </w:t>
      </w:r>
    </w:p>
    <w:p w:rsidR="004D7DD3" w:rsidRDefault="004D7DD3" w:rsidP="009D0810">
      <w:pPr>
        <w:ind w:left="360"/>
        <w:rPr>
          <w:u w:val="single"/>
          <w:lang w:val="nl-NL"/>
        </w:rPr>
      </w:pPr>
    </w:p>
    <w:p w:rsidR="004A0868" w:rsidRDefault="006E13C0" w:rsidP="009D0810">
      <w:pPr>
        <w:ind w:left="360"/>
        <w:rPr>
          <w:u w:val="single"/>
          <w:lang w:val="nl-NL"/>
        </w:rPr>
      </w:pPr>
      <w:r>
        <w:rPr>
          <w:u w:val="single"/>
          <w:lang w:val="nl-NL"/>
        </w:rPr>
        <w:t>Superc</w:t>
      </w:r>
      <w:r w:rsidR="004A0868" w:rsidRPr="004A0868">
        <w:rPr>
          <w:u w:val="single"/>
          <w:lang w:val="nl-NL"/>
        </w:rPr>
        <w:t>ondensator</w:t>
      </w:r>
      <w:r w:rsidR="00541418">
        <w:rPr>
          <w:u w:val="single"/>
          <w:lang w:val="nl-NL"/>
        </w:rPr>
        <w:t>s</w:t>
      </w:r>
      <w:r w:rsidR="004A0868" w:rsidRPr="004A0868">
        <w:rPr>
          <w:u w:val="single"/>
          <w:lang w:val="nl-NL"/>
        </w:rPr>
        <w:t xml:space="preserve"> </w:t>
      </w:r>
    </w:p>
    <w:p w:rsidR="006E13C0" w:rsidRDefault="00541418" w:rsidP="006E13C0">
      <w:pPr>
        <w:ind w:left="360"/>
        <w:rPr>
          <w:lang w:val="nl-NL"/>
        </w:rPr>
      </w:pPr>
      <w:r>
        <w:rPr>
          <w:lang w:val="nl-NL"/>
        </w:rPr>
        <w:t>Er wordt uitge</w:t>
      </w:r>
      <w:r w:rsidR="006E13C0">
        <w:rPr>
          <w:lang w:val="nl-NL"/>
        </w:rPr>
        <w:t xml:space="preserve">gaan van een motorverlies van </w:t>
      </w:r>
      <w:r w:rsidR="002E1A78">
        <w:rPr>
          <w:lang w:val="nl-NL"/>
        </w:rPr>
        <w:t>5</w:t>
      </w:r>
      <w:r w:rsidR="006E13C0">
        <w:rPr>
          <w:lang w:val="nl-NL"/>
        </w:rPr>
        <w:t>% e</w:t>
      </w:r>
      <w:r>
        <w:rPr>
          <w:lang w:val="nl-NL"/>
        </w:rPr>
        <w:t>n een condensatorverlies van 5%.</w:t>
      </w:r>
      <w:r w:rsidR="006E13C0">
        <w:rPr>
          <w:lang w:val="nl-NL"/>
        </w:rPr>
        <w:t xml:space="preserve"> </w:t>
      </w:r>
      <w:r>
        <w:rPr>
          <w:lang w:val="nl-NL"/>
        </w:rPr>
        <w:t>D</w:t>
      </w:r>
      <w:r w:rsidR="006E13C0">
        <w:rPr>
          <w:lang w:val="nl-NL"/>
        </w:rPr>
        <w:t xml:space="preserve">e verliezen in de bedrading </w:t>
      </w:r>
      <w:r>
        <w:rPr>
          <w:lang w:val="nl-NL"/>
        </w:rPr>
        <w:t>zijn verwaarloosbaar</w:t>
      </w:r>
      <w:r w:rsidR="006E13C0">
        <w:rPr>
          <w:lang w:val="nl-NL"/>
        </w:rPr>
        <w:t>.</w:t>
      </w:r>
    </w:p>
    <w:p w:rsidR="006E13C0" w:rsidRPr="006E13C0" w:rsidRDefault="006E13C0" w:rsidP="006E13C0">
      <w:pPr>
        <w:ind w:left="360"/>
        <w:rPr>
          <w:rFonts w:eastAsiaTheme="minorEastAsia"/>
          <w:lang w:val="nl-BE"/>
        </w:rPr>
      </w:pPr>
      <w:r w:rsidRPr="00D05413">
        <w:rPr>
          <w:lang w:val="nl-BE"/>
        </w:rPr>
        <w:t>453,6</w:t>
      </w:r>
      <w:r w:rsidR="003F45BA">
        <w:rPr>
          <w:lang w:val="nl-BE"/>
        </w:rPr>
        <w:t xml:space="preserve"> </w:t>
      </w:r>
      <w:r w:rsidRPr="00D05413">
        <w:rPr>
          <w:lang w:val="nl-BE"/>
        </w:rPr>
        <w:t xml:space="preserve">MJ + </w:t>
      </w:r>
      <m:oMath>
        <m:f>
          <m:fPr>
            <m:ctrlPr>
              <w:rPr>
                <w:rFonts w:ascii="Cambria Math" w:hAnsi="Cambria Math"/>
                <w:i/>
              </w:rPr>
            </m:ctrlPr>
          </m:fPr>
          <m:num>
            <m:r>
              <w:rPr>
                <w:rFonts w:ascii="Cambria Math" w:hAnsi="Cambria Math"/>
                <w:lang w:val="nl-BE"/>
              </w:rPr>
              <m:t>453,6 MJ×5</m:t>
            </m:r>
          </m:num>
          <m:den>
            <m:r>
              <w:rPr>
                <w:rFonts w:ascii="Cambria Math" w:hAnsi="Cambria Math"/>
                <w:lang w:val="nl-BE"/>
              </w:rPr>
              <m:t>100</m:t>
            </m:r>
          </m:den>
        </m:f>
      </m:oMath>
      <w:r w:rsidRPr="00D05413">
        <w:rPr>
          <w:lang w:val="nl-BE"/>
        </w:rPr>
        <w:t xml:space="preserve"> + </w:t>
      </w:r>
      <m:oMath>
        <m:d>
          <m:dPr>
            <m:ctrlPr>
              <w:rPr>
                <w:rFonts w:ascii="Cambria Math" w:hAnsi="Cambria Math"/>
                <w:i/>
              </w:rPr>
            </m:ctrlPr>
          </m:dPr>
          <m:e>
            <m:r>
              <w:rPr>
                <w:rFonts w:ascii="Cambria Math" w:hAnsi="Cambria Math"/>
                <w:lang w:val="nl-BE"/>
              </w:rPr>
              <m:t xml:space="preserve">453,6 MJ+ </m:t>
            </m:r>
            <m:f>
              <m:fPr>
                <m:ctrlPr>
                  <w:rPr>
                    <w:rFonts w:ascii="Cambria Math" w:hAnsi="Cambria Math"/>
                    <w:i/>
                  </w:rPr>
                </m:ctrlPr>
              </m:fPr>
              <m:num>
                <m:r>
                  <w:rPr>
                    <w:rFonts w:ascii="Cambria Math" w:hAnsi="Cambria Math"/>
                    <w:lang w:val="nl-BE"/>
                  </w:rPr>
                  <m:t>453,6 MJ×5</m:t>
                </m:r>
              </m:num>
              <m:den>
                <m:r>
                  <w:rPr>
                    <w:rFonts w:ascii="Cambria Math" w:hAnsi="Cambria Math"/>
                    <w:lang w:val="nl-BE"/>
                  </w:rPr>
                  <m:t>100</m:t>
                </m:r>
              </m:den>
            </m:f>
          </m:e>
        </m:d>
        <m:f>
          <m:fPr>
            <m:ctrlPr>
              <w:rPr>
                <w:rFonts w:ascii="Cambria Math" w:hAnsi="Cambria Math"/>
                <w:i/>
              </w:rPr>
            </m:ctrlPr>
          </m:fPr>
          <m:num>
            <m:r>
              <w:rPr>
                <w:rFonts w:ascii="Cambria Math" w:hAnsi="Cambria Math"/>
                <w:lang w:val="nl-BE"/>
              </w:rPr>
              <m:t>5</m:t>
            </m:r>
          </m:num>
          <m:den>
            <m:r>
              <w:rPr>
                <w:rFonts w:ascii="Cambria Math" w:hAnsi="Cambria Math"/>
                <w:lang w:val="nl-BE"/>
              </w:rPr>
              <m:t>100</m:t>
            </m:r>
          </m:den>
        </m:f>
      </m:oMath>
      <w:r w:rsidRPr="006E13C0">
        <w:rPr>
          <w:rFonts w:eastAsiaTheme="minorEastAsia"/>
          <w:lang w:val="nl-BE"/>
        </w:rPr>
        <w:t xml:space="preserve"> = 50</w:t>
      </w:r>
      <w:r w:rsidR="002E1A78">
        <w:rPr>
          <w:rFonts w:eastAsiaTheme="minorEastAsia"/>
          <w:lang w:val="nl-BE"/>
        </w:rPr>
        <w:t>0,1</w:t>
      </w:r>
      <w:r w:rsidRPr="006E13C0">
        <w:rPr>
          <w:rFonts w:eastAsiaTheme="minorEastAsia"/>
          <w:lang w:val="nl-BE"/>
        </w:rPr>
        <w:t xml:space="preserve"> MJ</w:t>
      </w:r>
    </w:p>
    <w:p w:rsidR="006E13C0" w:rsidRPr="006E13C0" w:rsidRDefault="00541418" w:rsidP="006E13C0">
      <w:pPr>
        <w:ind w:left="360"/>
        <w:rPr>
          <w:lang w:val="nl-BE"/>
        </w:rPr>
      </w:pPr>
      <w:r>
        <w:rPr>
          <w:rFonts w:eastAsiaTheme="minorEastAsia"/>
          <w:lang w:val="nl-BE"/>
        </w:rPr>
        <w:t>De</w:t>
      </w:r>
      <w:r w:rsidR="006E13C0" w:rsidRPr="006E13C0">
        <w:rPr>
          <w:rFonts w:eastAsiaTheme="minorEastAsia"/>
          <w:lang w:val="nl-BE"/>
        </w:rPr>
        <w:t xml:space="preserve"> specifieke energie voor</w:t>
      </w:r>
      <w:r w:rsidR="006E13C0">
        <w:rPr>
          <w:rFonts w:eastAsiaTheme="minorEastAsia"/>
          <w:lang w:val="nl-BE"/>
        </w:rPr>
        <w:t xml:space="preserve"> supercondensator</w:t>
      </w:r>
      <w:r>
        <w:rPr>
          <w:rFonts w:eastAsiaTheme="minorEastAsia"/>
          <w:lang w:val="nl-BE"/>
        </w:rPr>
        <w:t>s</w:t>
      </w:r>
      <w:r w:rsidR="006E13C0">
        <w:rPr>
          <w:rFonts w:eastAsiaTheme="minorEastAsia"/>
          <w:lang w:val="nl-BE"/>
        </w:rPr>
        <w:t xml:space="preserve"> bed</w:t>
      </w:r>
      <w:r>
        <w:rPr>
          <w:rFonts w:eastAsiaTheme="minorEastAsia"/>
          <w:lang w:val="nl-BE"/>
        </w:rPr>
        <w:t>raagt 0,018 MJ/Kg. D</w:t>
      </w:r>
      <w:r w:rsidR="006E13C0">
        <w:rPr>
          <w:rFonts w:eastAsiaTheme="minorEastAsia"/>
          <w:lang w:val="nl-BE"/>
        </w:rPr>
        <w:t xml:space="preserve">it wil zeggen dat als </w:t>
      </w:r>
      <w:r>
        <w:rPr>
          <w:rFonts w:eastAsiaTheme="minorEastAsia"/>
          <w:lang w:val="nl-BE"/>
        </w:rPr>
        <w:t>er</w:t>
      </w:r>
      <w:r w:rsidR="006E13C0">
        <w:rPr>
          <w:rFonts w:eastAsiaTheme="minorEastAsia"/>
          <w:lang w:val="nl-BE"/>
        </w:rPr>
        <w:t xml:space="preserve"> 3 uur </w:t>
      </w:r>
      <w:r>
        <w:rPr>
          <w:rFonts w:eastAsiaTheme="minorEastAsia"/>
          <w:lang w:val="nl-BE"/>
        </w:rPr>
        <w:t xml:space="preserve">gevlogen zou worden, </w:t>
      </w:r>
      <w:r w:rsidR="006E13C0">
        <w:rPr>
          <w:rFonts w:eastAsiaTheme="minorEastAsia"/>
          <w:lang w:val="nl-BE"/>
        </w:rPr>
        <w:t>alleen</w:t>
      </w:r>
      <w:r>
        <w:rPr>
          <w:rFonts w:eastAsiaTheme="minorEastAsia"/>
          <w:lang w:val="nl-BE"/>
        </w:rPr>
        <w:t xml:space="preserve"> maar gebruik makend van</w:t>
      </w:r>
      <w:r w:rsidR="006E13C0">
        <w:rPr>
          <w:rFonts w:eastAsiaTheme="minorEastAsia"/>
          <w:lang w:val="nl-BE"/>
        </w:rPr>
        <w:t xml:space="preserve"> condensator</w:t>
      </w:r>
      <w:r>
        <w:rPr>
          <w:rFonts w:eastAsiaTheme="minorEastAsia"/>
          <w:lang w:val="nl-BE"/>
        </w:rPr>
        <w:t>s</w:t>
      </w:r>
      <w:r w:rsidR="006E13C0">
        <w:rPr>
          <w:rFonts w:eastAsiaTheme="minorEastAsia"/>
          <w:lang w:val="nl-BE"/>
        </w:rPr>
        <w:t xml:space="preserve">, dat </w:t>
      </w:r>
      <w:r>
        <w:rPr>
          <w:rFonts w:eastAsiaTheme="minorEastAsia"/>
          <w:lang w:val="nl-BE"/>
        </w:rPr>
        <w:t>er</w:t>
      </w:r>
      <w:r w:rsidR="006E13C0">
        <w:rPr>
          <w:rFonts w:eastAsiaTheme="minorEastAsia"/>
          <w:lang w:val="nl-BE"/>
        </w:rPr>
        <w:t xml:space="preserve"> 2</w:t>
      </w:r>
      <w:r w:rsidR="002E1A78">
        <w:rPr>
          <w:rFonts w:eastAsiaTheme="minorEastAsia"/>
          <w:lang w:val="nl-BE"/>
        </w:rPr>
        <w:t>7</w:t>
      </w:r>
      <w:r w:rsidR="006E13C0">
        <w:rPr>
          <w:rFonts w:eastAsiaTheme="minorEastAsia"/>
          <w:lang w:val="nl-BE"/>
        </w:rPr>
        <w:t xml:space="preserve"> </w:t>
      </w:r>
      <w:r w:rsidR="002E1A78">
        <w:rPr>
          <w:rFonts w:eastAsiaTheme="minorEastAsia"/>
          <w:lang w:val="nl-BE"/>
        </w:rPr>
        <w:t>783</w:t>
      </w:r>
      <w:r w:rsidR="003F45BA">
        <w:rPr>
          <w:rFonts w:eastAsiaTheme="minorEastAsia"/>
          <w:lang w:val="nl-BE"/>
        </w:rPr>
        <w:t xml:space="preserve"> </w:t>
      </w:r>
      <w:r w:rsidR="006E13C0">
        <w:rPr>
          <w:rFonts w:eastAsiaTheme="minorEastAsia"/>
          <w:lang w:val="nl-BE"/>
        </w:rPr>
        <w:t>kg</w:t>
      </w:r>
      <w:r w:rsidR="00791D50">
        <w:rPr>
          <w:rFonts w:eastAsiaTheme="minorEastAsia"/>
          <w:lang w:val="nl-BE"/>
        </w:rPr>
        <w:t xml:space="preserve"> aan condensator</w:t>
      </w:r>
      <w:r>
        <w:rPr>
          <w:rFonts w:eastAsiaTheme="minorEastAsia"/>
          <w:lang w:val="nl-BE"/>
        </w:rPr>
        <w:t>s</w:t>
      </w:r>
      <w:r w:rsidR="00791D50">
        <w:rPr>
          <w:rFonts w:eastAsiaTheme="minorEastAsia"/>
          <w:lang w:val="nl-BE"/>
        </w:rPr>
        <w:t xml:space="preserve"> nodig </w:t>
      </w:r>
      <w:r w:rsidR="00A147C4">
        <w:rPr>
          <w:rFonts w:eastAsiaTheme="minorEastAsia"/>
          <w:lang w:val="nl-BE"/>
        </w:rPr>
        <w:t>zou zijn</w:t>
      </w:r>
      <w:r w:rsidR="00791D50">
        <w:rPr>
          <w:rFonts w:eastAsiaTheme="minorEastAsia"/>
          <w:lang w:val="nl-BE"/>
        </w:rPr>
        <w:t>.</w:t>
      </w:r>
    </w:p>
    <w:p w:rsidR="004D7DD3" w:rsidRDefault="004D7DD3" w:rsidP="009D0810">
      <w:pPr>
        <w:ind w:left="360"/>
        <w:rPr>
          <w:u w:val="single"/>
          <w:lang w:val="nl-NL"/>
        </w:rPr>
      </w:pPr>
    </w:p>
    <w:p w:rsidR="004A0868" w:rsidRDefault="004A0868" w:rsidP="009D0810">
      <w:pPr>
        <w:ind w:left="360"/>
        <w:rPr>
          <w:u w:val="single"/>
          <w:lang w:val="nl-NL"/>
        </w:rPr>
      </w:pPr>
      <w:proofErr w:type="spellStart"/>
      <w:r>
        <w:rPr>
          <w:u w:val="single"/>
          <w:lang w:val="nl-NL"/>
        </w:rPr>
        <w:lastRenderedPageBreak/>
        <w:t>Lithium-ion</w:t>
      </w:r>
      <w:proofErr w:type="spellEnd"/>
      <w:r>
        <w:rPr>
          <w:u w:val="single"/>
          <w:lang w:val="nl-NL"/>
        </w:rPr>
        <w:t xml:space="preserve"> batterijen</w:t>
      </w:r>
    </w:p>
    <w:p w:rsidR="004A0868" w:rsidRDefault="00A147C4" w:rsidP="009D0810">
      <w:pPr>
        <w:ind w:left="360"/>
        <w:rPr>
          <w:lang w:val="nl-NL"/>
        </w:rPr>
      </w:pPr>
      <w:r>
        <w:rPr>
          <w:lang w:val="nl-NL"/>
        </w:rPr>
        <w:t>Er wordt uitgegaan</w:t>
      </w:r>
      <w:r w:rsidR="00CD044B">
        <w:rPr>
          <w:lang w:val="nl-NL"/>
        </w:rPr>
        <w:t xml:space="preserve"> van een motorverlies van </w:t>
      </w:r>
      <w:r w:rsidR="002E1A78">
        <w:rPr>
          <w:lang w:val="nl-NL"/>
        </w:rPr>
        <w:t>5</w:t>
      </w:r>
      <w:r w:rsidR="003F45BA">
        <w:rPr>
          <w:lang w:val="nl-NL"/>
        </w:rPr>
        <w:t>%, een</w:t>
      </w:r>
      <w:r w:rsidR="00CD044B">
        <w:rPr>
          <w:lang w:val="nl-NL"/>
        </w:rPr>
        <w:t xml:space="preserve"> batterijverlies van 15% en het verlies in bedrading</w:t>
      </w:r>
      <w:r w:rsidR="003F45BA">
        <w:rPr>
          <w:lang w:val="nl-NL"/>
        </w:rPr>
        <w:t xml:space="preserve"> wordt verwaarloosd</w:t>
      </w:r>
      <w:r w:rsidR="00CD044B">
        <w:rPr>
          <w:lang w:val="nl-NL"/>
        </w:rPr>
        <w:t>.</w:t>
      </w:r>
    </w:p>
    <w:p w:rsidR="00D05413" w:rsidRPr="00D05413" w:rsidRDefault="00D05413" w:rsidP="00D05413">
      <w:pPr>
        <w:ind w:left="360"/>
        <w:rPr>
          <w:lang w:val="nl-BE"/>
        </w:rPr>
      </w:pPr>
      <w:r w:rsidRPr="00D05413">
        <w:rPr>
          <w:lang w:val="nl-BE"/>
        </w:rPr>
        <w:t>453,6</w:t>
      </w:r>
      <w:r w:rsidR="003F45BA">
        <w:rPr>
          <w:lang w:val="nl-BE"/>
        </w:rPr>
        <w:t xml:space="preserve"> </w:t>
      </w:r>
      <w:r w:rsidRPr="00D05413">
        <w:rPr>
          <w:lang w:val="nl-BE"/>
        </w:rPr>
        <w:t xml:space="preserve">MJ + </w:t>
      </w:r>
      <m:oMath>
        <m:f>
          <m:fPr>
            <m:ctrlPr>
              <w:rPr>
                <w:rFonts w:ascii="Cambria Math" w:hAnsi="Cambria Math"/>
                <w:i/>
              </w:rPr>
            </m:ctrlPr>
          </m:fPr>
          <m:num>
            <m:r>
              <w:rPr>
                <w:rFonts w:ascii="Cambria Math" w:hAnsi="Cambria Math"/>
                <w:lang w:val="nl-BE"/>
              </w:rPr>
              <m:t>453,6 MJ×5</m:t>
            </m:r>
          </m:num>
          <m:den>
            <m:r>
              <w:rPr>
                <w:rFonts w:ascii="Cambria Math" w:hAnsi="Cambria Math"/>
                <w:lang w:val="nl-BE"/>
              </w:rPr>
              <m:t>100</m:t>
            </m:r>
          </m:den>
        </m:f>
      </m:oMath>
      <w:r w:rsidRPr="00D05413">
        <w:rPr>
          <w:lang w:val="nl-BE"/>
        </w:rPr>
        <w:t xml:space="preserve"> + </w:t>
      </w:r>
      <m:oMath>
        <m:d>
          <m:dPr>
            <m:ctrlPr>
              <w:rPr>
                <w:rFonts w:ascii="Cambria Math" w:hAnsi="Cambria Math"/>
                <w:i/>
              </w:rPr>
            </m:ctrlPr>
          </m:dPr>
          <m:e>
            <m:r>
              <w:rPr>
                <w:rFonts w:ascii="Cambria Math" w:hAnsi="Cambria Math"/>
                <w:lang w:val="nl-BE"/>
              </w:rPr>
              <m:t xml:space="preserve">453,6 MJ+ </m:t>
            </m:r>
            <m:f>
              <m:fPr>
                <m:ctrlPr>
                  <w:rPr>
                    <w:rFonts w:ascii="Cambria Math" w:hAnsi="Cambria Math"/>
                    <w:i/>
                  </w:rPr>
                </m:ctrlPr>
              </m:fPr>
              <m:num>
                <m:r>
                  <w:rPr>
                    <w:rFonts w:ascii="Cambria Math" w:hAnsi="Cambria Math"/>
                    <w:lang w:val="nl-BE"/>
                  </w:rPr>
                  <m:t>453,6 MJ×5</m:t>
                </m:r>
              </m:num>
              <m:den>
                <m:r>
                  <w:rPr>
                    <w:rFonts w:ascii="Cambria Math" w:hAnsi="Cambria Math"/>
                    <w:lang w:val="nl-BE"/>
                  </w:rPr>
                  <m:t>100</m:t>
                </m:r>
              </m:den>
            </m:f>
          </m:e>
        </m:d>
        <m:f>
          <m:fPr>
            <m:ctrlPr>
              <w:rPr>
                <w:rFonts w:ascii="Cambria Math" w:hAnsi="Cambria Math"/>
                <w:i/>
              </w:rPr>
            </m:ctrlPr>
          </m:fPr>
          <m:num>
            <m:r>
              <w:rPr>
                <w:rFonts w:ascii="Cambria Math" w:hAnsi="Cambria Math"/>
                <w:lang w:val="nl-BE"/>
              </w:rPr>
              <m:t>15</m:t>
            </m:r>
          </m:num>
          <m:den>
            <m:r>
              <w:rPr>
                <w:rFonts w:ascii="Cambria Math" w:hAnsi="Cambria Math"/>
                <w:lang w:val="nl-BE"/>
              </w:rPr>
              <m:t>100</m:t>
            </m:r>
          </m:den>
        </m:f>
      </m:oMath>
      <w:r w:rsidR="003F45BA" w:rsidRPr="003F45BA">
        <w:rPr>
          <w:rFonts w:eastAsiaTheme="minorEastAsia"/>
          <w:lang w:val="nl-NL"/>
        </w:rPr>
        <w:t xml:space="preserve"> </w:t>
      </w:r>
      <w:r w:rsidR="002E1A78">
        <w:rPr>
          <w:lang w:val="nl-BE"/>
        </w:rPr>
        <w:t xml:space="preserve">= 547,7 </w:t>
      </w:r>
      <w:r w:rsidRPr="00D05413">
        <w:rPr>
          <w:lang w:val="nl-BE"/>
        </w:rPr>
        <w:t xml:space="preserve">MJ </w:t>
      </w:r>
    </w:p>
    <w:p w:rsidR="0027318C" w:rsidRPr="004A419C" w:rsidRDefault="00A147C4" w:rsidP="0027318C">
      <w:pPr>
        <w:ind w:left="360"/>
        <w:rPr>
          <w:lang w:val="nl-BE"/>
        </w:rPr>
      </w:pPr>
      <w:r>
        <w:rPr>
          <w:lang w:val="nl-BE"/>
        </w:rPr>
        <w:t>De</w:t>
      </w:r>
      <w:r w:rsidR="0027318C">
        <w:rPr>
          <w:lang w:val="nl-BE"/>
        </w:rPr>
        <w:t xml:space="preserve"> specifieke energie </w:t>
      </w:r>
      <w:r w:rsidR="00A55F80">
        <w:rPr>
          <w:lang w:val="nl-BE"/>
        </w:rPr>
        <w:t xml:space="preserve">voor </w:t>
      </w:r>
      <w:proofErr w:type="spellStart"/>
      <w:r w:rsidR="00A55F80">
        <w:rPr>
          <w:lang w:val="nl-BE"/>
        </w:rPr>
        <w:t>lithiu</w:t>
      </w:r>
      <w:r w:rsidR="003F45BA">
        <w:rPr>
          <w:lang w:val="nl-BE"/>
        </w:rPr>
        <w:t>m</w:t>
      </w:r>
      <w:r w:rsidR="00A55F80">
        <w:rPr>
          <w:lang w:val="nl-BE"/>
        </w:rPr>
        <w:t>-ion</w:t>
      </w:r>
      <w:proofErr w:type="spellEnd"/>
      <w:r w:rsidR="00A55F80">
        <w:rPr>
          <w:lang w:val="nl-BE"/>
        </w:rPr>
        <w:t xml:space="preserve"> batterijen is </w:t>
      </w:r>
      <w:r w:rsidR="00D05413" w:rsidRPr="00D05413">
        <w:rPr>
          <w:lang w:val="nl-BE"/>
        </w:rPr>
        <w:t xml:space="preserve">0,8 MJ/kg </w:t>
      </w:r>
      <w:r>
        <w:rPr>
          <w:lang w:val="nl-BE"/>
        </w:rPr>
        <w:t>en de energie</w:t>
      </w:r>
      <w:r w:rsidR="0027318C">
        <w:rPr>
          <w:lang w:val="nl-BE"/>
        </w:rPr>
        <w:t xml:space="preserve">densiteit </w:t>
      </w:r>
      <w:r w:rsidR="00242B77">
        <w:rPr>
          <w:lang w:val="nl-BE"/>
        </w:rPr>
        <w:t>bedraagt</w:t>
      </w:r>
      <w:r w:rsidR="00CB3D40">
        <w:rPr>
          <w:lang w:val="nl-BE"/>
        </w:rPr>
        <w:t xml:space="preserve"> in het beste geval 2,23 MJ</w:t>
      </w:r>
      <w:r w:rsidR="00CB3D40" w:rsidRPr="004A419C">
        <w:rPr>
          <w:lang w:val="nl-BE"/>
        </w:rPr>
        <w:t>/l</w:t>
      </w:r>
    </w:p>
    <w:p w:rsidR="00D05413" w:rsidRDefault="00A55F80" w:rsidP="003F45BA">
      <w:pPr>
        <w:ind w:left="360"/>
        <w:rPr>
          <w:lang w:val="nl-BE"/>
        </w:rPr>
      </w:pPr>
      <w:r w:rsidRPr="004A419C">
        <w:rPr>
          <w:lang w:val="nl-BE"/>
        </w:rPr>
        <w:t xml:space="preserve">Dit wil zeggen dat er </w:t>
      </w:r>
      <w:r w:rsidR="002E1A78" w:rsidRPr="004A419C">
        <w:rPr>
          <w:lang w:val="nl-BE"/>
        </w:rPr>
        <w:t>685</w:t>
      </w:r>
      <w:r w:rsidR="00D05413" w:rsidRPr="004A419C">
        <w:rPr>
          <w:lang w:val="nl-BE"/>
        </w:rPr>
        <w:t xml:space="preserve"> kg </w:t>
      </w:r>
      <w:r w:rsidR="004D7DD3" w:rsidRPr="004A419C">
        <w:rPr>
          <w:lang w:val="nl-BE"/>
        </w:rPr>
        <w:t>nodig is</w:t>
      </w:r>
      <w:r w:rsidR="004A419C" w:rsidRPr="004A419C">
        <w:rPr>
          <w:lang w:val="nl-BE"/>
        </w:rPr>
        <w:t>,</w:t>
      </w:r>
      <w:r w:rsidR="004D7DD3" w:rsidRPr="004A419C">
        <w:rPr>
          <w:lang w:val="nl-BE"/>
        </w:rPr>
        <w:t xml:space="preserve"> die </w:t>
      </w:r>
      <w:r w:rsidR="00CB3D40" w:rsidRPr="004A419C">
        <w:rPr>
          <w:lang w:val="nl-BE"/>
        </w:rPr>
        <w:t>een volume van 2</w:t>
      </w:r>
      <w:r w:rsidR="00FB2324" w:rsidRPr="004A419C">
        <w:rPr>
          <w:lang w:val="nl-BE"/>
        </w:rPr>
        <w:t>45,6</w:t>
      </w:r>
      <w:r w:rsidR="00CB3D40" w:rsidRPr="004A419C">
        <w:rPr>
          <w:lang w:val="nl-BE"/>
        </w:rPr>
        <w:t xml:space="preserve"> liter in beslag </w:t>
      </w:r>
      <w:r w:rsidR="004D7DD3" w:rsidRPr="004A419C">
        <w:rPr>
          <w:lang w:val="nl-BE"/>
        </w:rPr>
        <w:t xml:space="preserve">zal </w:t>
      </w:r>
      <w:r w:rsidR="00CB3D40" w:rsidRPr="004A419C">
        <w:rPr>
          <w:lang w:val="nl-BE"/>
        </w:rPr>
        <w:t>nemen</w:t>
      </w:r>
      <w:r w:rsidR="00CB3D40">
        <w:rPr>
          <w:lang w:val="nl-BE"/>
        </w:rPr>
        <w:t xml:space="preserve"> </w:t>
      </w:r>
      <w:r>
        <w:rPr>
          <w:lang w:val="nl-BE"/>
        </w:rPr>
        <w:t xml:space="preserve">voor </w:t>
      </w:r>
      <w:r w:rsidR="00CB3D40">
        <w:rPr>
          <w:lang w:val="nl-BE"/>
        </w:rPr>
        <w:t xml:space="preserve">een vlucht van </w:t>
      </w:r>
      <w:r>
        <w:rPr>
          <w:lang w:val="nl-BE"/>
        </w:rPr>
        <w:t>3</w:t>
      </w:r>
      <w:r w:rsidR="003F45BA">
        <w:rPr>
          <w:lang w:val="nl-BE"/>
        </w:rPr>
        <w:t xml:space="preserve"> </w:t>
      </w:r>
      <w:r>
        <w:rPr>
          <w:lang w:val="nl-BE"/>
        </w:rPr>
        <w:t xml:space="preserve">uur </w:t>
      </w:r>
      <w:r w:rsidR="00A147C4">
        <w:rPr>
          <w:lang w:val="nl-BE"/>
        </w:rPr>
        <w:t>tijd</w:t>
      </w:r>
      <w:r w:rsidR="00CB3D40">
        <w:rPr>
          <w:lang w:val="nl-BE"/>
        </w:rPr>
        <w:t>.</w:t>
      </w:r>
    </w:p>
    <w:p w:rsidR="003F45BA" w:rsidRPr="003F45BA" w:rsidRDefault="003F45BA" w:rsidP="003F45BA">
      <w:pPr>
        <w:ind w:left="360"/>
        <w:rPr>
          <w:lang w:val="nl-BE"/>
        </w:rPr>
      </w:pPr>
    </w:p>
    <w:p w:rsidR="00D05413" w:rsidRDefault="00D05413" w:rsidP="00D05413">
      <w:pPr>
        <w:ind w:left="360"/>
        <w:rPr>
          <w:u w:val="single"/>
          <w:lang w:val="nl-BE"/>
        </w:rPr>
      </w:pPr>
      <w:r w:rsidRPr="00D05413">
        <w:rPr>
          <w:u w:val="single"/>
          <w:lang w:val="nl-BE"/>
        </w:rPr>
        <w:t>Methanol</w:t>
      </w:r>
    </w:p>
    <w:p w:rsidR="00D05413" w:rsidRDefault="00A147C4" w:rsidP="00D05413">
      <w:pPr>
        <w:ind w:left="360"/>
        <w:rPr>
          <w:lang w:val="nl-BE"/>
        </w:rPr>
      </w:pPr>
      <w:r>
        <w:rPr>
          <w:lang w:val="nl-BE"/>
        </w:rPr>
        <w:t>Er wordt uitgegaan</w:t>
      </w:r>
      <w:r w:rsidR="00362823">
        <w:rPr>
          <w:lang w:val="nl-BE"/>
        </w:rPr>
        <w:t xml:space="preserve"> van een motorverlies van </w:t>
      </w:r>
      <w:r w:rsidR="00A97243">
        <w:rPr>
          <w:lang w:val="nl-BE"/>
        </w:rPr>
        <w:t>5</w:t>
      </w:r>
      <w:r>
        <w:rPr>
          <w:lang w:val="nl-BE"/>
        </w:rPr>
        <w:t>% en brandstofcel</w:t>
      </w:r>
      <w:r w:rsidR="00362823">
        <w:rPr>
          <w:lang w:val="nl-BE"/>
        </w:rPr>
        <w:t>verlies van 80% en het verlies in bedrading</w:t>
      </w:r>
      <w:r>
        <w:rPr>
          <w:lang w:val="nl-BE"/>
        </w:rPr>
        <w:t xml:space="preserve"> wordt verwaarloosd.</w:t>
      </w:r>
    </w:p>
    <w:p w:rsidR="00362823" w:rsidRDefault="00362823" w:rsidP="00D05413">
      <w:pPr>
        <w:ind w:left="360"/>
        <w:rPr>
          <w:lang w:val="nl-BE"/>
        </w:rPr>
      </w:pPr>
      <w:r w:rsidRPr="00D05413">
        <w:rPr>
          <w:lang w:val="nl-BE"/>
        </w:rPr>
        <w:t>453,6</w:t>
      </w:r>
      <w:r w:rsidR="003F45BA">
        <w:rPr>
          <w:lang w:val="nl-BE"/>
        </w:rPr>
        <w:t xml:space="preserve"> </w:t>
      </w:r>
      <w:r w:rsidRPr="00D05413">
        <w:rPr>
          <w:lang w:val="nl-BE"/>
        </w:rPr>
        <w:t xml:space="preserve">MJ + </w:t>
      </w:r>
      <m:oMath>
        <m:f>
          <m:fPr>
            <m:ctrlPr>
              <w:rPr>
                <w:rFonts w:ascii="Cambria Math" w:hAnsi="Cambria Math"/>
                <w:i/>
              </w:rPr>
            </m:ctrlPr>
          </m:fPr>
          <m:num>
            <m:r>
              <w:rPr>
                <w:rFonts w:ascii="Cambria Math" w:hAnsi="Cambria Math"/>
                <w:lang w:val="nl-BE"/>
              </w:rPr>
              <m:t>453,6 MJ×5</m:t>
            </m:r>
          </m:num>
          <m:den>
            <m:r>
              <w:rPr>
                <w:rFonts w:ascii="Cambria Math" w:hAnsi="Cambria Math"/>
                <w:lang w:val="nl-BE"/>
              </w:rPr>
              <m:t>100</m:t>
            </m:r>
          </m:den>
        </m:f>
      </m:oMath>
      <w:r w:rsidRPr="00D05413">
        <w:rPr>
          <w:lang w:val="nl-BE"/>
        </w:rPr>
        <w:t xml:space="preserve"> + </w:t>
      </w:r>
      <m:oMath>
        <m:d>
          <m:dPr>
            <m:ctrlPr>
              <w:rPr>
                <w:rFonts w:ascii="Cambria Math" w:hAnsi="Cambria Math"/>
                <w:i/>
              </w:rPr>
            </m:ctrlPr>
          </m:dPr>
          <m:e>
            <m:r>
              <w:rPr>
                <w:rFonts w:ascii="Cambria Math" w:hAnsi="Cambria Math"/>
                <w:lang w:val="nl-BE"/>
              </w:rPr>
              <m:t xml:space="preserve">453,6 MJ+ </m:t>
            </m:r>
            <m:f>
              <m:fPr>
                <m:ctrlPr>
                  <w:rPr>
                    <w:rFonts w:ascii="Cambria Math" w:hAnsi="Cambria Math"/>
                    <w:i/>
                  </w:rPr>
                </m:ctrlPr>
              </m:fPr>
              <m:num>
                <m:r>
                  <w:rPr>
                    <w:rFonts w:ascii="Cambria Math" w:hAnsi="Cambria Math"/>
                    <w:lang w:val="nl-BE"/>
                  </w:rPr>
                  <m:t>453,6 MJ × 5</m:t>
                </m:r>
              </m:num>
              <m:den>
                <m:r>
                  <w:rPr>
                    <w:rFonts w:ascii="Cambria Math" w:hAnsi="Cambria Math"/>
                    <w:lang w:val="nl-BE"/>
                  </w:rPr>
                  <m:t>100</m:t>
                </m:r>
              </m:den>
            </m:f>
          </m:e>
        </m:d>
        <m:f>
          <m:fPr>
            <m:ctrlPr>
              <w:rPr>
                <w:rFonts w:ascii="Cambria Math" w:hAnsi="Cambria Math"/>
                <w:i/>
              </w:rPr>
            </m:ctrlPr>
          </m:fPr>
          <m:num>
            <m:r>
              <w:rPr>
                <w:rFonts w:ascii="Cambria Math" w:hAnsi="Cambria Math"/>
                <w:lang w:val="nl-BE"/>
              </w:rPr>
              <m:t>80</m:t>
            </m:r>
          </m:num>
          <m:den>
            <m:r>
              <w:rPr>
                <w:rFonts w:ascii="Cambria Math" w:hAnsi="Cambria Math"/>
                <w:lang w:val="nl-BE"/>
              </w:rPr>
              <m:t>100</m:t>
            </m:r>
          </m:den>
        </m:f>
      </m:oMath>
      <w:r w:rsidR="003F45BA" w:rsidRPr="00531A46">
        <w:rPr>
          <w:rFonts w:eastAsiaTheme="minorEastAsia"/>
          <w:lang w:val="nl-NL"/>
        </w:rPr>
        <w:t xml:space="preserve"> </w:t>
      </w:r>
      <w:r w:rsidRPr="00D05413">
        <w:rPr>
          <w:lang w:val="nl-BE"/>
        </w:rPr>
        <w:t>=</w:t>
      </w:r>
      <w:r>
        <w:rPr>
          <w:lang w:val="nl-BE"/>
        </w:rPr>
        <w:t xml:space="preserve"> </w:t>
      </w:r>
      <w:r w:rsidR="00A97243">
        <w:rPr>
          <w:lang w:val="nl-BE"/>
        </w:rPr>
        <w:t>857</w:t>
      </w:r>
      <w:r>
        <w:rPr>
          <w:lang w:val="nl-BE"/>
        </w:rPr>
        <w:t xml:space="preserve"> MJ</w:t>
      </w:r>
    </w:p>
    <w:p w:rsidR="00362823" w:rsidRDefault="00362823" w:rsidP="00D05413">
      <w:pPr>
        <w:ind w:left="360"/>
        <w:rPr>
          <w:lang w:val="nl-BE"/>
        </w:rPr>
      </w:pPr>
      <w:r>
        <w:rPr>
          <w:lang w:val="nl-BE"/>
        </w:rPr>
        <w:t>De energetische waarde en energiedensiteit van methanol is respectievelijk 20,16 MJ/kg en 15,912 MJ/l</w:t>
      </w:r>
    </w:p>
    <w:p w:rsidR="00E2674B" w:rsidRPr="00D05413" w:rsidRDefault="00E2674B" w:rsidP="00D05413">
      <w:pPr>
        <w:ind w:left="360"/>
        <w:rPr>
          <w:lang w:val="nl-BE"/>
        </w:rPr>
      </w:pPr>
      <w:r>
        <w:rPr>
          <w:lang w:val="nl-BE"/>
        </w:rPr>
        <w:t>Er zal dus voor een vlucht van 3 uur</w:t>
      </w:r>
      <w:r w:rsidR="00A147C4">
        <w:rPr>
          <w:lang w:val="nl-BE"/>
        </w:rPr>
        <w:t>,</w:t>
      </w:r>
      <w:r>
        <w:rPr>
          <w:lang w:val="nl-BE"/>
        </w:rPr>
        <w:t xml:space="preserve"> </w:t>
      </w:r>
      <w:r w:rsidR="00A97243">
        <w:rPr>
          <w:lang w:val="nl-BE"/>
        </w:rPr>
        <w:t>42,5</w:t>
      </w:r>
      <w:r>
        <w:rPr>
          <w:lang w:val="nl-BE"/>
        </w:rPr>
        <w:t xml:space="preserve"> kg methanol aan boord nodig zijn die een volume van </w:t>
      </w:r>
      <w:r w:rsidR="00A97243">
        <w:rPr>
          <w:lang w:val="nl-BE"/>
        </w:rPr>
        <w:t>53,9</w:t>
      </w:r>
      <w:r>
        <w:rPr>
          <w:lang w:val="nl-BE"/>
        </w:rPr>
        <w:t xml:space="preserve"> liter zal innemen. Deze berekening is exclusief de tanks. </w:t>
      </w:r>
      <w:r w:rsidR="00097DC7">
        <w:rPr>
          <w:lang w:val="nl-BE"/>
        </w:rPr>
        <w:t>Daar dit een vloeistof is kunnen we zonder proble</w:t>
      </w:r>
      <w:r w:rsidR="00A147C4">
        <w:rPr>
          <w:lang w:val="nl-BE"/>
        </w:rPr>
        <w:t>men</w:t>
      </w:r>
      <w:r w:rsidR="00097DC7">
        <w:rPr>
          <w:lang w:val="nl-BE"/>
        </w:rPr>
        <w:t xml:space="preserve"> de aanwezige aluminium tanks gebruiken. De aanwezig tanks hebben een capaciteit van 24 gal (90,8 l) waardoor we met volle tanks een kleine 5</w:t>
      </w:r>
      <w:r w:rsidR="003F45BA">
        <w:rPr>
          <w:lang w:val="nl-BE"/>
        </w:rPr>
        <w:t xml:space="preserve"> </w:t>
      </w:r>
      <w:r w:rsidR="00097DC7">
        <w:rPr>
          <w:lang w:val="nl-BE"/>
        </w:rPr>
        <w:t>uur durende vlucht kunnen maken.</w:t>
      </w:r>
    </w:p>
    <w:p w:rsidR="00567721" w:rsidRDefault="00567721" w:rsidP="00D05413">
      <w:pPr>
        <w:ind w:left="360"/>
        <w:rPr>
          <w:u w:val="single"/>
          <w:lang w:val="nl-BE"/>
        </w:rPr>
      </w:pPr>
    </w:p>
    <w:p w:rsidR="00D05413" w:rsidRPr="004A419C" w:rsidRDefault="00D05413" w:rsidP="00D05413">
      <w:pPr>
        <w:ind w:left="360"/>
        <w:rPr>
          <w:u w:val="single"/>
          <w:lang w:val="nl-BE"/>
        </w:rPr>
      </w:pPr>
      <w:r w:rsidRPr="004A419C">
        <w:rPr>
          <w:u w:val="single"/>
          <w:lang w:val="nl-BE"/>
        </w:rPr>
        <w:t>Waterstof</w:t>
      </w:r>
      <w:r w:rsidR="009B7E28" w:rsidRPr="004A419C">
        <w:rPr>
          <w:u w:val="single"/>
          <w:lang w:val="nl-BE"/>
        </w:rPr>
        <w:t xml:space="preserve"> 350 bar</w:t>
      </w:r>
    </w:p>
    <w:p w:rsidR="00EC6E6B" w:rsidRPr="004A419C" w:rsidRDefault="00EC6E6B" w:rsidP="00EC6E6B">
      <w:pPr>
        <w:ind w:left="360"/>
        <w:rPr>
          <w:lang w:val="nl-NL"/>
        </w:rPr>
      </w:pPr>
      <w:r w:rsidRPr="004A419C">
        <w:rPr>
          <w:lang w:val="nl-NL"/>
        </w:rPr>
        <w:t>Indien een waterstof</w:t>
      </w:r>
      <w:r w:rsidR="004A419C" w:rsidRPr="004A419C">
        <w:rPr>
          <w:lang w:val="nl-NL"/>
        </w:rPr>
        <w:t>verbrandingsmotor gebruikt zou worden</w:t>
      </w:r>
      <w:r w:rsidRPr="004A419C">
        <w:rPr>
          <w:lang w:val="nl-NL"/>
        </w:rPr>
        <w:t xml:space="preserve">, heeft deze een rendement van 32,5% </w:t>
      </w:r>
      <w:sdt>
        <w:sdtPr>
          <w:rPr>
            <w:lang w:val="nl-NL"/>
          </w:rPr>
          <w:id w:val="1263575943"/>
          <w:citation/>
        </w:sdtPr>
        <w:sdtContent>
          <w:r w:rsidR="003A5068" w:rsidRPr="004A419C">
            <w:rPr>
              <w:lang w:val="nl-NL"/>
            </w:rPr>
            <w:fldChar w:fldCharType="begin"/>
          </w:r>
          <w:r w:rsidRPr="004A419C">
            <w:rPr>
              <w:lang w:val="nl-NL"/>
            </w:rPr>
            <w:instrText xml:space="preserve"> CITATION Ken07 \l 1033 </w:instrText>
          </w:r>
          <w:r w:rsidR="003A5068" w:rsidRPr="004A419C">
            <w:rPr>
              <w:lang w:val="nl-NL"/>
            </w:rPr>
            <w:fldChar w:fldCharType="separate"/>
          </w:r>
          <w:r w:rsidRPr="004A419C">
            <w:rPr>
              <w:noProof/>
              <w:lang w:val="nl-NL"/>
            </w:rPr>
            <w:t>(Gillingham, 2007)</w:t>
          </w:r>
          <w:r w:rsidR="003A5068" w:rsidRPr="004A419C">
            <w:rPr>
              <w:lang w:val="nl-NL"/>
            </w:rPr>
            <w:fldChar w:fldCharType="end"/>
          </w:r>
        </w:sdtContent>
      </w:sdt>
      <w:r w:rsidRPr="004A419C">
        <w:rPr>
          <w:lang w:val="nl-NL"/>
        </w:rPr>
        <w:t xml:space="preserve"> of ond</w:t>
      </w:r>
      <w:r w:rsidR="004A419C" w:rsidRPr="004A419C">
        <w:rPr>
          <w:lang w:val="nl-NL"/>
        </w:rPr>
        <w:t>er bepaalde ideale laboratorium</w:t>
      </w:r>
      <w:r w:rsidRPr="004A419C">
        <w:rPr>
          <w:lang w:val="nl-NL"/>
        </w:rPr>
        <w:t xml:space="preserve">omstandigheden maximaal 42% </w:t>
      </w:r>
      <w:sdt>
        <w:sdtPr>
          <w:rPr>
            <w:lang w:val="nl-NL"/>
          </w:rPr>
          <w:id w:val="-490713694"/>
          <w:citation/>
        </w:sdtPr>
        <w:sdtContent>
          <w:r w:rsidR="003A5068" w:rsidRPr="004A419C">
            <w:rPr>
              <w:lang w:val="nl-NL"/>
            </w:rPr>
            <w:fldChar w:fldCharType="begin"/>
          </w:r>
          <w:r w:rsidR="00A147C4">
            <w:rPr>
              <w:lang w:val="nl-NL"/>
            </w:rPr>
            <w:instrText xml:space="preserve">CITATION BMW09 \l 1033 </w:instrText>
          </w:r>
          <w:r w:rsidR="003A5068" w:rsidRPr="004A419C">
            <w:rPr>
              <w:lang w:val="nl-NL"/>
            </w:rPr>
            <w:fldChar w:fldCharType="separate"/>
          </w:r>
          <w:r w:rsidR="00A147C4" w:rsidRPr="00A147C4">
            <w:rPr>
              <w:noProof/>
              <w:lang w:val="nl-NL"/>
            </w:rPr>
            <w:t>(Autoblog Green, 2009)</w:t>
          </w:r>
          <w:r w:rsidR="003A5068" w:rsidRPr="004A419C">
            <w:rPr>
              <w:lang w:val="nl-NL"/>
            </w:rPr>
            <w:fldChar w:fldCharType="end"/>
          </w:r>
        </w:sdtContent>
      </w:sdt>
      <w:r w:rsidRPr="004A419C">
        <w:rPr>
          <w:lang w:val="nl-NL"/>
        </w:rPr>
        <w:t>. Als waterstof opslagen</w:t>
      </w:r>
      <w:r w:rsidR="004A419C" w:rsidRPr="004A419C">
        <w:rPr>
          <w:lang w:val="nl-NL"/>
        </w:rPr>
        <w:t xml:space="preserve"> wordt</w:t>
      </w:r>
      <w:r w:rsidRPr="004A419C">
        <w:rPr>
          <w:lang w:val="nl-NL"/>
        </w:rPr>
        <w:t xml:space="preserve"> onder 350 bar</w:t>
      </w:r>
      <w:r w:rsidR="004A419C" w:rsidRPr="004A419C">
        <w:rPr>
          <w:lang w:val="nl-NL"/>
        </w:rPr>
        <w:t>,</w:t>
      </w:r>
      <w:r w:rsidRPr="004A419C">
        <w:rPr>
          <w:lang w:val="nl-NL"/>
        </w:rPr>
        <w:t xml:space="preserve"> is de energiedichtheid hiervan</w:t>
      </w:r>
      <w:r w:rsidRPr="004A419C">
        <w:rPr>
          <w:lang w:val="nl-BE"/>
        </w:rPr>
        <w:t xml:space="preserve"> 120 MJ/kg</w:t>
      </w:r>
      <w:r w:rsidRPr="004A419C">
        <w:rPr>
          <w:lang w:val="nl-NL"/>
        </w:rPr>
        <w:t xml:space="preserve">. </w:t>
      </w:r>
    </w:p>
    <w:p w:rsidR="00EC6E6B" w:rsidRPr="004A419C" w:rsidRDefault="00EC6E6B" w:rsidP="00EC6E6B">
      <w:pPr>
        <w:pStyle w:val="Lijstalinea"/>
        <w:ind w:left="360"/>
        <w:rPr>
          <w:rFonts w:eastAsiaTheme="minorEastAsia"/>
          <w:lang w:val="nl-NL"/>
        </w:rPr>
      </w:pPr>
      <w:r w:rsidRPr="004A419C">
        <w:rPr>
          <w:lang w:val="nl-NL"/>
        </w:rPr>
        <w:t>453,6 MJ +</w:t>
      </w:r>
      <w:r w:rsidRPr="004A419C">
        <w:rPr>
          <w:rFonts w:eastAsiaTheme="minorEastAsia"/>
          <w:lang w:val="nl-NL"/>
        </w:rPr>
        <w:t xml:space="preserve"> </w:t>
      </w:r>
      <m:oMath>
        <m:f>
          <m:fPr>
            <m:ctrlPr>
              <w:rPr>
                <w:rFonts w:ascii="Cambria Math" w:hAnsi="Cambria Math"/>
                <w:i/>
              </w:rPr>
            </m:ctrlPr>
          </m:fPr>
          <m:num>
            <m:r>
              <w:rPr>
                <w:rFonts w:ascii="Cambria Math" w:hAnsi="Cambria Math"/>
                <w:lang w:val="nl-NL"/>
              </w:rPr>
              <m:t xml:space="preserve">453,6 </m:t>
            </m:r>
            <m:r>
              <w:rPr>
                <w:rFonts w:ascii="Cambria Math" w:hAnsi="Cambria Math"/>
              </w:rPr>
              <m:t>MJ</m:t>
            </m:r>
            <m:r>
              <w:rPr>
                <w:rFonts w:ascii="Cambria Math" w:hAnsi="Cambria Math"/>
                <w:lang w:val="nl-NL"/>
              </w:rPr>
              <m:t xml:space="preserve"> × 67,5</m:t>
            </m:r>
          </m:num>
          <m:den>
            <m:r>
              <w:rPr>
                <w:rFonts w:ascii="Cambria Math" w:hAnsi="Cambria Math"/>
                <w:lang w:val="nl-NL"/>
              </w:rPr>
              <m:t>100</m:t>
            </m:r>
          </m:den>
        </m:f>
      </m:oMath>
      <w:r w:rsidRPr="004A419C">
        <w:rPr>
          <w:rFonts w:eastAsiaTheme="minorEastAsia"/>
          <w:lang w:val="nl-NL"/>
        </w:rPr>
        <w:t xml:space="preserve"> = 759,78 MJ nod</w:t>
      </w:r>
      <w:proofErr w:type="spellStart"/>
      <w:r w:rsidRPr="004A419C">
        <w:rPr>
          <w:rFonts w:eastAsiaTheme="minorEastAsia"/>
          <w:lang w:val="nl-NL"/>
        </w:rPr>
        <w:t>ig</w:t>
      </w:r>
      <w:proofErr w:type="spellEnd"/>
      <w:r w:rsidRPr="004A419C">
        <w:rPr>
          <w:rFonts w:eastAsiaTheme="minorEastAsia"/>
          <w:lang w:val="nl-NL"/>
        </w:rPr>
        <w:t xml:space="preserve"> voor 3 uur</w:t>
      </w:r>
    </w:p>
    <w:p w:rsidR="00EC6E6B" w:rsidRPr="004A419C" w:rsidRDefault="00EC6E6B" w:rsidP="00EC6E6B">
      <w:pPr>
        <w:ind w:firstLine="360"/>
        <w:rPr>
          <w:rFonts w:eastAsiaTheme="minorEastAsia"/>
          <w:lang w:val="nl-NL"/>
        </w:rPr>
      </w:pPr>
      <w:r w:rsidRPr="004A419C">
        <w:rPr>
          <w:rFonts w:eastAsiaTheme="minorEastAsia"/>
          <w:lang w:val="nl-NL"/>
        </w:rPr>
        <w:t xml:space="preserve"> </w:t>
      </w:r>
      <m:oMath>
        <m:f>
          <m:fPr>
            <m:ctrlPr>
              <w:rPr>
                <w:rFonts w:ascii="Cambria Math" w:hAnsi="Cambria Math"/>
                <w:i/>
              </w:rPr>
            </m:ctrlPr>
          </m:fPr>
          <m:num>
            <m:r>
              <w:rPr>
                <w:rFonts w:ascii="Cambria Math" w:hAnsi="Cambria Math"/>
                <w:lang w:val="nl-NL"/>
              </w:rPr>
              <m:t xml:space="preserve">759,78 </m:t>
            </m:r>
            <m:r>
              <w:rPr>
                <w:rFonts w:ascii="Cambria Math" w:hAnsi="Cambria Math"/>
              </w:rPr>
              <m:t>MJ</m:t>
            </m:r>
          </m:num>
          <m:den>
            <m:r>
              <w:rPr>
                <w:rFonts w:ascii="Cambria Math" w:hAnsi="Cambria Math"/>
                <w:lang w:val="nl-NL"/>
              </w:rPr>
              <m:t xml:space="preserve">120 </m:t>
            </m:r>
            <m:r>
              <w:rPr>
                <w:rFonts w:ascii="Cambria Math" w:hAnsi="Cambria Math"/>
              </w:rPr>
              <m:t>MJ</m:t>
            </m:r>
            <m:r>
              <w:rPr>
                <w:rFonts w:ascii="Cambria Math" w:hAnsi="Cambria Math"/>
                <w:lang w:val="nl-NL"/>
              </w:rPr>
              <m:t>/</m:t>
            </m:r>
            <m:r>
              <w:rPr>
                <w:rFonts w:ascii="Cambria Math" w:hAnsi="Cambria Math"/>
              </w:rPr>
              <m:t>kg</m:t>
            </m:r>
          </m:den>
        </m:f>
      </m:oMath>
      <w:r w:rsidRPr="004A419C">
        <w:rPr>
          <w:rFonts w:eastAsiaTheme="minorEastAsia"/>
          <w:lang w:val="nl-NL"/>
        </w:rPr>
        <w:t xml:space="preserve"> = 6,33 kg waterstof nodig</w:t>
      </w:r>
    </w:p>
    <w:p w:rsidR="00EC6E6B" w:rsidRPr="00EC6E6B" w:rsidRDefault="004A419C" w:rsidP="00EC6E6B">
      <w:pPr>
        <w:ind w:left="360"/>
        <w:rPr>
          <w:lang w:val="nl-BE"/>
        </w:rPr>
      </w:pPr>
      <w:r w:rsidRPr="004A419C">
        <w:rPr>
          <w:lang w:val="nl-BE"/>
        </w:rPr>
        <w:t>Indien</w:t>
      </w:r>
      <w:r w:rsidR="00EC6E6B" w:rsidRPr="004A419C">
        <w:rPr>
          <w:lang w:val="nl-BE"/>
        </w:rPr>
        <w:t xml:space="preserve"> een elektromotor gebruik</w:t>
      </w:r>
      <w:r w:rsidRPr="004A419C">
        <w:rPr>
          <w:lang w:val="nl-BE"/>
        </w:rPr>
        <w:t>t zou worden,</w:t>
      </w:r>
      <w:r w:rsidR="00EC6E6B" w:rsidRPr="004A419C">
        <w:rPr>
          <w:lang w:val="nl-BE"/>
        </w:rPr>
        <w:t xml:space="preserve"> heeft deze </w:t>
      </w:r>
      <w:r w:rsidRPr="004A419C">
        <w:rPr>
          <w:lang w:val="nl-BE"/>
        </w:rPr>
        <w:t xml:space="preserve">motor een </w:t>
      </w:r>
      <w:r w:rsidR="00EC6E6B" w:rsidRPr="004A419C">
        <w:rPr>
          <w:lang w:val="nl-BE"/>
        </w:rPr>
        <w:t>verlies van 5% en de brandstofcel een verlies van 40%</w:t>
      </w:r>
      <w:r w:rsidRPr="004A419C">
        <w:rPr>
          <w:lang w:val="nl-BE"/>
        </w:rPr>
        <w:t xml:space="preserve">, waarbij </w:t>
      </w:r>
      <w:r w:rsidR="00EC6E6B" w:rsidRPr="004A419C">
        <w:rPr>
          <w:lang w:val="nl-BE"/>
        </w:rPr>
        <w:t>het verlies in bedrading</w:t>
      </w:r>
      <w:r w:rsidRPr="004A419C">
        <w:rPr>
          <w:lang w:val="nl-BE"/>
        </w:rPr>
        <w:t xml:space="preserve"> verwaarloosbaar is.</w:t>
      </w:r>
    </w:p>
    <w:p w:rsidR="00D05413" w:rsidRDefault="00D05413" w:rsidP="00EC6E6B">
      <w:pPr>
        <w:ind w:left="360"/>
        <w:rPr>
          <w:lang w:val="nl-BE"/>
        </w:rPr>
      </w:pPr>
      <w:r w:rsidRPr="00D05413">
        <w:rPr>
          <w:lang w:val="nl-BE"/>
        </w:rPr>
        <w:t>453,6</w:t>
      </w:r>
      <w:r w:rsidR="003F45BA">
        <w:rPr>
          <w:lang w:val="nl-BE"/>
        </w:rPr>
        <w:t xml:space="preserve"> </w:t>
      </w:r>
      <w:r w:rsidRPr="00D05413">
        <w:rPr>
          <w:lang w:val="nl-BE"/>
        </w:rPr>
        <w:t xml:space="preserve">MJ + </w:t>
      </w:r>
      <m:oMath>
        <m:f>
          <m:fPr>
            <m:ctrlPr>
              <w:rPr>
                <w:rFonts w:ascii="Cambria Math" w:hAnsi="Cambria Math"/>
                <w:lang w:val="nl-BE"/>
              </w:rPr>
            </m:ctrlPr>
          </m:fPr>
          <m:num>
            <m:r>
              <m:rPr>
                <m:sty m:val="p"/>
              </m:rPr>
              <w:rPr>
                <w:rFonts w:ascii="Cambria Math" w:hAnsi="Cambria Math"/>
                <w:lang w:val="nl-BE"/>
              </w:rPr>
              <m:t>453,6 MJ × 5</m:t>
            </m:r>
          </m:num>
          <m:den>
            <m:r>
              <m:rPr>
                <m:sty m:val="p"/>
              </m:rPr>
              <w:rPr>
                <w:rFonts w:ascii="Cambria Math" w:hAnsi="Cambria Math"/>
                <w:lang w:val="nl-BE"/>
              </w:rPr>
              <m:t>100</m:t>
            </m:r>
          </m:den>
        </m:f>
      </m:oMath>
      <w:r w:rsidRPr="00D05413">
        <w:rPr>
          <w:lang w:val="nl-BE"/>
        </w:rPr>
        <w:t xml:space="preserve"> + </w:t>
      </w:r>
      <m:oMath>
        <m:d>
          <m:dPr>
            <m:ctrlPr>
              <w:rPr>
                <w:rFonts w:ascii="Cambria Math" w:hAnsi="Cambria Math"/>
                <w:i/>
              </w:rPr>
            </m:ctrlPr>
          </m:dPr>
          <m:e>
            <m:r>
              <w:rPr>
                <w:rFonts w:ascii="Cambria Math" w:hAnsi="Cambria Math"/>
                <w:lang w:val="nl-BE"/>
              </w:rPr>
              <m:t xml:space="preserve">453,6 MJ+ </m:t>
            </m:r>
            <m:f>
              <m:fPr>
                <m:ctrlPr>
                  <w:rPr>
                    <w:rFonts w:ascii="Cambria Math" w:hAnsi="Cambria Math"/>
                    <w:i/>
                  </w:rPr>
                </m:ctrlPr>
              </m:fPr>
              <m:num>
                <m:r>
                  <w:rPr>
                    <w:rFonts w:ascii="Cambria Math" w:hAnsi="Cambria Math"/>
                    <w:lang w:val="nl-BE"/>
                  </w:rPr>
                  <m:t>453,6 MJ × 5</m:t>
                </m:r>
              </m:num>
              <m:den>
                <m:r>
                  <w:rPr>
                    <w:rFonts w:ascii="Cambria Math" w:hAnsi="Cambria Math"/>
                    <w:lang w:val="nl-BE"/>
                  </w:rPr>
                  <m:t>100</m:t>
                </m:r>
              </m:den>
            </m:f>
          </m:e>
        </m:d>
        <m:f>
          <m:fPr>
            <m:ctrlPr>
              <w:rPr>
                <w:rFonts w:ascii="Cambria Math" w:hAnsi="Cambria Math"/>
                <w:i/>
              </w:rPr>
            </m:ctrlPr>
          </m:fPr>
          <m:num>
            <m:r>
              <w:rPr>
                <w:rFonts w:ascii="Cambria Math" w:hAnsi="Cambria Math"/>
                <w:lang w:val="nl-BE"/>
              </w:rPr>
              <m:t>40</m:t>
            </m:r>
          </m:num>
          <m:den>
            <m:r>
              <w:rPr>
                <w:rFonts w:ascii="Cambria Math" w:hAnsi="Cambria Math"/>
                <w:lang w:val="nl-BE"/>
              </w:rPr>
              <m:t>100</m:t>
            </m:r>
          </m:den>
        </m:f>
        <m:r>
          <w:rPr>
            <w:rFonts w:ascii="Cambria Math" w:hAnsi="Cambria Math"/>
            <w:lang w:val="nl-NL"/>
          </w:rPr>
          <m:t xml:space="preserve"> </m:t>
        </m:r>
      </m:oMath>
      <w:r w:rsidRPr="00D05413">
        <w:rPr>
          <w:lang w:val="nl-BE"/>
        </w:rPr>
        <w:t xml:space="preserve">= </w:t>
      </w:r>
      <w:r w:rsidR="00A97243">
        <w:rPr>
          <w:lang w:val="nl-BE"/>
        </w:rPr>
        <w:t>666,8</w:t>
      </w:r>
      <w:r w:rsidRPr="00D05413">
        <w:rPr>
          <w:lang w:val="nl-BE"/>
        </w:rPr>
        <w:t xml:space="preserve"> MJ </w:t>
      </w:r>
    </w:p>
    <w:p w:rsidR="00A55F80" w:rsidRDefault="00362823" w:rsidP="009D0810">
      <w:pPr>
        <w:ind w:left="360"/>
        <w:rPr>
          <w:lang w:val="nl-BE"/>
        </w:rPr>
      </w:pPr>
      <w:r>
        <w:rPr>
          <w:lang w:val="nl-BE"/>
        </w:rPr>
        <w:t xml:space="preserve">De energetische waarde </w:t>
      </w:r>
      <w:r w:rsidR="00242B77">
        <w:rPr>
          <w:lang w:val="nl-BE"/>
        </w:rPr>
        <w:t>van</w:t>
      </w:r>
      <w:r w:rsidR="00A55F80">
        <w:rPr>
          <w:lang w:val="nl-BE"/>
        </w:rPr>
        <w:t xml:space="preserve"> waterstof </w:t>
      </w:r>
      <w:r w:rsidR="00D421E5">
        <w:rPr>
          <w:lang w:val="nl-BE"/>
        </w:rPr>
        <w:t xml:space="preserve">bij omgevingstemperatuur </w:t>
      </w:r>
      <w:r w:rsidR="00A55F80">
        <w:rPr>
          <w:lang w:val="nl-BE"/>
        </w:rPr>
        <w:t xml:space="preserve">onder 350 bar is </w:t>
      </w:r>
      <w:r w:rsidR="00E15407">
        <w:rPr>
          <w:lang w:val="nl-BE"/>
        </w:rPr>
        <w:t>120 MJ/kg.</w:t>
      </w:r>
    </w:p>
    <w:p w:rsidR="00242B77" w:rsidRDefault="00242B77" w:rsidP="009D0810">
      <w:pPr>
        <w:ind w:left="360"/>
        <w:rPr>
          <w:lang w:val="nl-BE"/>
        </w:rPr>
      </w:pPr>
      <w:r>
        <w:rPr>
          <w:lang w:val="nl-BE"/>
        </w:rPr>
        <w:lastRenderedPageBreak/>
        <w:t xml:space="preserve">Er zal dus </w:t>
      </w:r>
      <w:r w:rsidR="00097DC7">
        <w:rPr>
          <w:lang w:val="nl-BE"/>
        </w:rPr>
        <w:t>5,</w:t>
      </w:r>
      <w:r w:rsidR="00A97243">
        <w:rPr>
          <w:lang w:val="nl-BE"/>
        </w:rPr>
        <w:t>56</w:t>
      </w:r>
      <w:r>
        <w:rPr>
          <w:lang w:val="nl-BE"/>
        </w:rPr>
        <w:t xml:space="preserve"> kg waterstof nodig zijn om een vlucht van 3 uur mogelijk te maken.</w:t>
      </w:r>
      <w:r w:rsidR="00097DC7">
        <w:rPr>
          <w:lang w:val="nl-BE"/>
        </w:rPr>
        <w:t xml:space="preserve"> Dit is exclusief de massa en volume die de opslagtank nog zal </w:t>
      </w:r>
      <w:r w:rsidR="003F45BA">
        <w:rPr>
          <w:lang w:val="nl-BE"/>
        </w:rPr>
        <w:t>in</w:t>
      </w:r>
      <w:r w:rsidR="00097DC7">
        <w:rPr>
          <w:lang w:val="nl-BE"/>
        </w:rPr>
        <w:t xml:space="preserve">nemen. </w:t>
      </w:r>
      <w:r w:rsidR="009B7E28">
        <w:rPr>
          <w:lang w:val="nl-BE"/>
        </w:rPr>
        <w:t xml:space="preserve">Voor deze studie </w:t>
      </w:r>
      <w:r w:rsidR="00A147C4">
        <w:rPr>
          <w:lang w:val="nl-BE"/>
        </w:rPr>
        <w:t>werd een</w:t>
      </w:r>
      <w:r w:rsidR="009B7E28">
        <w:rPr>
          <w:lang w:val="nl-BE"/>
        </w:rPr>
        <w:t xml:space="preserve"> 350 bar gecomprimeerd waterstof</w:t>
      </w:r>
      <w:r w:rsidR="00A147C4">
        <w:rPr>
          <w:lang w:val="nl-BE"/>
        </w:rPr>
        <w:t>gas</w:t>
      </w:r>
      <w:r w:rsidR="009B7E28">
        <w:rPr>
          <w:lang w:val="nl-BE"/>
        </w:rPr>
        <w:t xml:space="preserve">tank vergeleken met de lineaire trend uit de grafieken uit punt 5.2 waterstofopslag. </w:t>
      </w:r>
      <w:r w:rsidR="00A147C4">
        <w:rPr>
          <w:lang w:val="nl-BE"/>
        </w:rPr>
        <w:t>Er wordt vanuit</w:t>
      </w:r>
      <w:r w:rsidR="009B7E28">
        <w:rPr>
          <w:lang w:val="nl-BE"/>
        </w:rPr>
        <w:t xml:space="preserve"> </w:t>
      </w:r>
      <w:r w:rsidR="00A147C4">
        <w:rPr>
          <w:lang w:val="nl-BE"/>
        </w:rPr>
        <w:t xml:space="preserve">gegaan dat </w:t>
      </w:r>
      <w:r w:rsidR="009B7E28">
        <w:rPr>
          <w:lang w:val="nl-BE"/>
        </w:rPr>
        <w:t>een op m</w:t>
      </w:r>
      <w:r w:rsidR="00CC0071">
        <w:rPr>
          <w:lang w:val="nl-BE"/>
        </w:rPr>
        <w:t>aat ontworpen tank gebruikt zal worden</w:t>
      </w:r>
      <w:r w:rsidR="009B7E28">
        <w:rPr>
          <w:lang w:val="nl-BE"/>
        </w:rPr>
        <w:t xml:space="preserve"> en dat deze gelijkaardige karakteristieken zal hebben </w:t>
      </w:r>
      <w:r w:rsidR="00CC0071">
        <w:rPr>
          <w:lang w:val="nl-BE"/>
        </w:rPr>
        <w:t>aan</w:t>
      </w:r>
      <w:r w:rsidR="009B7E28">
        <w:rPr>
          <w:lang w:val="nl-BE"/>
        </w:rPr>
        <w:t xml:space="preserve"> bestaande modellen. De vergelijking die </w:t>
      </w:r>
      <w:r w:rsidR="00CC0071">
        <w:rPr>
          <w:lang w:val="nl-BE"/>
        </w:rPr>
        <w:t>gebruikt werd</w:t>
      </w:r>
      <w:r w:rsidR="009B7E28">
        <w:rPr>
          <w:lang w:val="nl-BE"/>
        </w:rPr>
        <w:t xml:space="preserve"> om de grootte van</w:t>
      </w:r>
      <w:r w:rsidR="004A419C">
        <w:rPr>
          <w:lang w:val="nl-BE"/>
        </w:rPr>
        <w:t xml:space="preserve"> de tankmassa te berekenen</w:t>
      </w:r>
      <w:r w:rsidR="00CC0071">
        <w:rPr>
          <w:lang w:val="nl-BE"/>
        </w:rPr>
        <w:t>,</w:t>
      </w:r>
      <w:r w:rsidR="004A419C">
        <w:rPr>
          <w:lang w:val="nl-BE"/>
        </w:rPr>
        <w:t xml:space="preserve"> is </w:t>
      </w:r>
      <w:r w:rsidR="009B7E28">
        <w:rPr>
          <w:lang w:val="nl-BE"/>
        </w:rPr>
        <w:t xml:space="preserve">lineair </w:t>
      </w:r>
      <w:r w:rsidR="004A419C">
        <w:rPr>
          <w:lang w:val="nl-BE"/>
        </w:rPr>
        <w:t xml:space="preserve">en </w:t>
      </w:r>
      <w:r w:rsidR="009B7E28">
        <w:rPr>
          <w:lang w:val="nl-BE"/>
        </w:rPr>
        <w:t>past in de data van de fabrikanten.</w:t>
      </w:r>
    </w:p>
    <w:p w:rsidR="009B7E28" w:rsidRPr="000A7E31" w:rsidRDefault="009B7E28" w:rsidP="009D0810">
      <w:pPr>
        <w:ind w:left="360"/>
        <w:rPr>
          <w:lang w:val="nl-BE"/>
        </w:rPr>
      </w:pPr>
      <w:r w:rsidRPr="000A7E31">
        <w:rPr>
          <w:lang w:val="nl-BE"/>
        </w:rPr>
        <w:t>Tankmassa = 16,19 x H</w:t>
      </w:r>
      <w:r w:rsidRPr="000A7E31">
        <w:rPr>
          <w:vertAlign w:val="subscript"/>
          <w:lang w:val="nl-BE"/>
        </w:rPr>
        <w:t>2</w:t>
      </w:r>
      <w:r w:rsidRPr="000A7E31">
        <w:rPr>
          <w:lang w:val="nl-BE"/>
        </w:rPr>
        <w:t xml:space="preserve"> massa</w:t>
      </w:r>
      <w:r w:rsidR="00D82A6D" w:rsidRPr="000A7E31">
        <w:rPr>
          <w:lang w:val="nl-BE"/>
        </w:rPr>
        <w:t xml:space="preserve"> </w:t>
      </w:r>
      <w:r w:rsidR="00731FDE" w:rsidRPr="000A7E31">
        <w:rPr>
          <w:lang w:val="nl-BE"/>
        </w:rPr>
        <w:t>(lb)</w:t>
      </w:r>
      <w:r w:rsidRPr="000A7E31">
        <w:rPr>
          <w:lang w:val="nl-BE"/>
        </w:rPr>
        <w:t xml:space="preserve"> +</w:t>
      </w:r>
      <w:r w:rsidR="00731FDE" w:rsidRPr="000A7E31">
        <w:rPr>
          <w:lang w:val="nl-BE"/>
        </w:rPr>
        <w:t xml:space="preserve"> </w:t>
      </w:r>
      <w:r w:rsidRPr="000A7E31">
        <w:rPr>
          <w:lang w:val="nl-BE"/>
        </w:rPr>
        <w:t>0,3862</w:t>
      </w:r>
      <w:r w:rsidR="00731FDE" w:rsidRPr="000A7E31">
        <w:rPr>
          <w:lang w:val="nl-BE"/>
        </w:rPr>
        <w:t xml:space="preserve"> (lb)</w:t>
      </w:r>
    </w:p>
    <w:p w:rsidR="00E66267" w:rsidRDefault="00E66267" w:rsidP="009D0810">
      <w:pPr>
        <w:ind w:left="360"/>
        <w:rPr>
          <w:lang w:val="nl-BE"/>
        </w:rPr>
      </w:pPr>
      <w:r>
        <w:rPr>
          <w:lang w:val="nl-BE"/>
        </w:rPr>
        <w:t>Volgens de</w:t>
      </w:r>
      <w:r w:rsidR="00056C15">
        <w:rPr>
          <w:lang w:val="nl-BE"/>
        </w:rPr>
        <w:t xml:space="preserve"> gegevens die de fabrikanten</w:t>
      </w:r>
      <w:r w:rsidR="00CC0071">
        <w:rPr>
          <w:lang w:val="nl-BE"/>
        </w:rPr>
        <w:t xml:space="preserve"> geven</w:t>
      </w:r>
      <w:r w:rsidR="00056C15">
        <w:rPr>
          <w:lang w:val="nl-BE"/>
        </w:rPr>
        <w:t>,</w:t>
      </w:r>
      <w:r w:rsidR="00CC0071">
        <w:rPr>
          <w:lang w:val="nl-BE"/>
        </w:rPr>
        <w:t xml:space="preserve"> kan</w:t>
      </w:r>
      <w:r>
        <w:rPr>
          <w:lang w:val="nl-BE"/>
        </w:rPr>
        <w:t xml:space="preserve"> af</w:t>
      </w:r>
      <w:r w:rsidR="00CC0071">
        <w:rPr>
          <w:lang w:val="nl-BE"/>
        </w:rPr>
        <w:t>geleidt worden,</w:t>
      </w:r>
      <w:r>
        <w:rPr>
          <w:lang w:val="nl-BE"/>
        </w:rPr>
        <w:t xml:space="preserve"> dat de relatie tussen massa en volume voor </w:t>
      </w:r>
      <w:r w:rsidR="00056C15">
        <w:rPr>
          <w:lang w:val="nl-BE"/>
        </w:rPr>
        <w:t xml:space="preserve">tanks van </w:t>
      </w:r>
      <w:r>
        <w:rPr>
          <w:lang w:val="nl-BE"/>
        </w:rPr>
        <w:t>350 bar</w:t>
      </w:r>
      <w:r w:rsidR="00056C15">
        <w:rPr>
          <w:lang w:val="nl-BE"/>
        </w:rPr>
        <w:t>,</w:t>
      </w:r>
      <w:r>
        <w:rPr>
          <w:lang w:val="nl-BE"/>
        </w:rPr>
        <w:t xml:space="preserve"> 17,</w:t>
      </w:r>
      <w:r w:rsidR="004A0BA2">
        <w:rPr>
          <w:lang w:val="nl-BE"/>
        </w:rPr>
        <w:t>7</w:t>
      </w:r>
      <w:r w:rsidR="001B6F2B">
        <w:rPr>
          <w:lang w:val="nl-BE"/>
        </w:rPr>
        <w:t xml:space="preserve"> </w:t>
      </w:r>
      <w:r>
        <w:rPr>
          <w:lang w:val="nl-BE"/>
        </w:rPr>
        <w:t>g</w:t>
      </w:r>
      <w:r w:rsidR="00056C15">
        <w:rPr>
          <w:lang w:val="nl-BE"/>
        </w:rPr>
        <w:t xml:space="preserve"> </w:t>
      </w:r>
      <w:r w:rsidR="004A0BA2">
        <w:rPr>
          <w:lang w:val="nl-BE"/>
        </w:rPr>
        <w:t>waterstof per liter</w:t>
      </w:r>
      <w:r>
        <w:rPr>
          <w:lang w:val="nl-BE"/>
        </w:rPr>
        <w:t xml:space="preserve"> is.</w:t>
      </w:r>
      <w:r w:rsidR="004A0BA2">
        <w:rPr>
          <w:lang w:val="nl-BE"/>
        </w:rPr>
        <w:t xml:space="preserve"> </w:t>
      </w:r>
      <w:sdt>
        <w:sdtPr>
          <w:rPr>
            <w:lang w:val="nl-BE"/>
          </w:rPr>
          <w:id w:val="1499690432"/>
          <w:citation/>
        </w:sdtPr>
        <w:sdtContent>
          <w:r w:rsidR="003A5068">
            <w:rPr>
              <w:lang w:val="nl-BE"/>
            </w:rPr>
            <w:fldChar w:fldCharType="begin"/>
          </w:r>
          <w:r w:rsidR="007F3FFE" w:rsidRPr="005B277C">
            <w:rPr>
              <w:lang w:val="nl-NL"/>
            </w:rPr>
            <w:instrText xml:space="preserve"> CITATION McW13 \l 1033 </w:instrText>
          </w:r>
          <w:r w:rsidR="003A5068">
            <w:rPr>
              <w:lang w:val="nl-BE"/>
            </w:rPr>
            <w:fldChar w:fldCharType="separate"/>
          </w:r>
          <w:r w:rsidR="007F3FFE" w:rsidRPr="005B277C">
            <w:rPr>
              <w:noProof/>
              <w:lang w:val="nl-NL"/>
            </w:rPr>
            <w:t>(McWorther &amp; Ordaz, 2013)</w:t>
          </w:r>
          <w:r w:rsidR="003A5068">
            <w:rPr>
              <w:lang w:val="nl-BE"/>
            </w:rPr>
            <w:fldChar w:fldCharType="end"/>
          </w:r>
        </w:sdtContent>
      </w:sdt>
    </w:p>
    <w:p w:rsidR="004A0868" w:rsidRPr="004A0868" w:rsidRDefault="009B7E28" w:rsidP="009D0810">
      <w:pPr>
        <w:ind w:left="360"/>
        <w:rPr>
          <w:u w:val="single"/>
          <w:lang w:val="nl-NL"/>
        </w:rPr>
      </w:pPr>
      <w:r>
        <w:rPr>
          <w:lang w:val="nl-BE"/>
        </w:rPr>
        <w:t xml:space="preserve">Voor </w:t>
      </w:r>
      <w:r w:rsidR="00D82A6D">
        <w:rPr>
          <w:lang w:val="nl-BE"/>
        </w:rPr>
        <w:t xml:space="preserve">de </w:t>
      </w:r>
      <w:proofErr w:type="spellStart"/>
      <w:r w:rsidR="00D82A6D">
        <w:rPr>
          <w:lang w:val="nl-BE"/>
        </w:rPr>
        <w:t>Ercoupe</w:t>
      </w:r>
      <w:proofErr w:type="spellEnd"/>
      <w:r w:rsidR="00D82A6D">
        <w:rPr>
          <w:lang w:val="nl-BE"/>
        </w:rPr>
        <w:t xml:space="preserve"> wil</w:t>
      </w:r>
      <w:r>
        <w:rPr>
          <w:lang w:val="nl-BE"/>
        </w:rPr>
        <w:t xml:space="preserve"> </w:t>
      </w:r>
      <w:r w:rsidR="00D82A6D">
        <w:rPr>
          <w:lang w:val="nl-BE"/>
        </w:rPr>
        <w:t>dit zeggen dat de tank een</w:t>
      </w:r>
      <w:r w:rsidR="00731FDE">
        <w:rPr>
          <w:lang w:val="nl-BE"/>
        </w:rPr>
        <w:t xml:space="preserve"> massa van 91,3</w:t>
      </w:r>
      <w:r>
        <w:rPr>
          <w:lang w:val="nl-BE"/>
        </w:rPr>
        <w:t xml:space="preserve"> kg</w:t>
      </w:r>
      <w:r w:rsidR="00731FDE">
        <w:rPr>
          <w:lang w:val="nl-BE"/>
        </w:rPr>
        <w:t xml:space="preserve"> (201,3 </w:t>
      </w:r>
      <w:proofErr w:type="spellStart"/>
      <w:r w:rsidR="00731FDE">
        <w:rPr>
          <w:lang w:val="nl-BE"/>
        </w:rPr>
        <w:t>lb</w:t>
      </w:r>
      <w:proofErr w:type="spellEnd"/>
      <w:r w:rsidR="00731FDE">
        <w:rPr>
          <w:lang w:val="nl-BE"/>
        </w:rPr>
        <w:t>)</w:t>
      </w:r>
      <w:r w:rsidR="00E66267">
        <w:rPr>
          <w:lang w:val="nl-BE"/>
        </w:rPr>
        <w:t xml:space="preserve"> </w:t>
      </w:r>
      <w:r w:rsidR="00D82A6D">
        <w:rPr>
          <w:lang w:val="nl-BE"/>
        </w:rPr>
        <w:t>zou</w:t>
      </w:r>
      <w:r w:rsidR="00E66267">
        <w:rPr>
          <w:lang w:val="nl-BE"/>
        </w:rPr>
        <w:t xml:space="preserve"> hebben en dat deze een volume </w:t>
      </w:r>
      <w:r w:rsidR="003A595B">
        <w:rPr>
          <w:lang w:val="nl-BE"/>
        </w:rPr>
        <w:t>van ongeveer 318</w:t>
      </w:r>
      <w:r w:rsidR="00E66267">
        <w:rPr>
          <w:lang w:val="nl-BE"/>
        </w:rPr>
        <w:t xml:space="preserve"> liter</w:t>
      </w:r>
      <w:r w:rsidR="00CC0071" w:rsidRPr="00CC0071">
        <w:rPr>
          <w:lang w:val="nl-BE"/>
        </w:rPr>
        <w:t xml:space="preserve"> </w:t>
      </w:r>
      <w:r w:rsidR="00CC0071">
        <w:rPr>
          <w:lang w:val="nl-BE"/>
        </w:rPr>
        <w:t>in beslag zal nemen</w:t>
      </w:r>
      <w:r w:rsidR="00E66267">
        <w:rPr>
          <w:lang w:val="nl-BE"/>
        </w:rPr>
        <w:t>.</w:t>
      </w:r>
    </w:p>
    <w:p w:rsidR="009D0810" w:rsidRDefault="009D0810">
      <w:pPr>
        <w:rPr>
          <w:rFonts w:asciiTheme="majorHAnsi" w:eastAsiaTheme="majorEastAsia" w:hAnsiTheme="majorHAnsi" w:cstheme="majorBidi"/>
          <w:color w:val="2E74B5" w:themeColor="accent1" w:themeShade="BF"/>
          <w:sz w:val="32"/>
          <w:szCs w:val="32"/>
          <w:lang w:val="nl-NL"/>
        </w:rPr>
      </w:pPr>
      <w:r w:rsidRPr="009D0810">
        <w:rPr>
          <w:lang w:val="nl-BE"/>
        </w:rPr>
        <w:br w:type="page"/>
      </w:r>
    </w:p>
    <w:p w:rsidR="005445FA" w:rsidRDefault="00D075BF" w:rsidP="000321F5">
      <w:pPr>
        <w:pStyle w:val="Kop1"/>
      </w:pPr>
      <w:bookmarkStart w:id="70" w:name="_Toc388826435"/>
      <w:r>
        <w:lastRenderedPageBreak/>
        <w:t>Energieomzetting m.b.v. een brandstofcel</w:t>
      </w:r>
      <w:bookmarkEnd w:id="70"/>
    </w:p>
    <w:p w:rsidR="00BB23CB" w:rsidRPr="00BB23CB" w:rsidRDefault="00BB23CB" w:rsidP="00BB23CB">
      <w:pPr>
        <w:rPr>
          <w:lang w:val="nl-NL"/>
        </w:rPr>
      </w:pPr>
      <w:r>
        <w:rPr>
          <w:lang w:val="nl-NL"/>
        </w:rPr>
        <w:t>Om elektriciteit op te wekken uit waterstof kan gebruik gemaakt worden van brandstofcellen. Deze hebben heel wat voordelen ten opzicht van standaard motoren. Er bestaan ook meerdere soorten brandstofcellen die elk hun eigen mogelijkheden</w:t>
      </w:r>
      <w:r w:rsidR="002E11D1">
        <w:rPr>
          <w:lang w:val="nl-NL"/>
        </w:rPr>
        <w:t xml:space="preserve"> en specifieke eigenschappen</w:t>
      </w:r>
      <w:r>
        <w:rPr>
          <w:lang w:val="nl-NL"/>
        </w:rPr>
        <w:t xml:space="preserve"> hebben.</w:t>
      </w:r>
    </w:p>
    <w:p w:rsidR="009E1865" w:rsidRPr="009E1865" w:rsidRDefault="009E1865" w:rsidP="00D27624">
      <w:pPr>
        <w:pStyle w:val="Kop2"/>
        <w:rPr>
          <w:lang w:val="nl-NL"/>
        </w:rPr>
      </w:pPr>
      <w:bookmarkStart w:id="71" w:name="_Toc388826436"/>
      <w:r>
        <w:rPr>
          <w:lang w:val="nl-NL"/>
        </w:rPr>
        <w:t>Principe brandstofcel</w:t>
      </w:r>
      <w:bookmarkEnd w:id="71"/>
    </w:p>
    <w:p w:rsidR="006B3241" w:rsidRPr="006B3241" w:rsidRDefault="009E1865" w:rsidP="006B3241">
      <w:pPr>
        <w:ind w:left="360"/>
        <w:rPr>
          <w:strike/>
          <w:sz w:val="16"/>
          <w:szCs w:val="16"/>
          <w:lang w:val="nl-NL"/>
        </w:rPr>
      </w:pPr>
      <w:r>
        <w:rPr>
          <w:lang w:val="nl-NL"/>
        </w:rPr>
        <w:t xml:space="preserve">Een brandstofcel is een </w:t>
      </w:r>
      <w:r w:rsidR="00BC1451">
        <w:rPr>
          <w:lang w:val="nl-NL"/>
        </w:rPr>
        <w:t>toestel</w:t>
      </w:r>
      <w:r>
        <w:rPr>
          <w:lang w:val="nl-NL"/>
        </w:rPr>
        <w:t xml:space="preserve"> dat </w:t>
      </w:r>
      <w:r w:rsidR="00BC1451">
        <w:rPr>
          <w:lang w:val="nl-NL"/>
        </w:rPr>
        <w:t xml:space="preserve">op een elektrochemische manier vrije </w:t>
      </w:r>
      <w:r>
        <w:rPr>
          <w:lang w:val="nl-NL"/>
        </w:rPr>
        <w:t xml:space="preserve">chemische energie </w:t>
      </w:r>
      <w:r w:rsidR="00BC1451">
        <w:rPr>
          <w:lang w:val="nl-NL"/>
        </w:rPr>
        <w:t>op een continue manier uit</w:t>
      </w:r>
      <w:r>
        <w:rPr>
          <w:lang w:val="nl-NL"/>
        </w:rPr>
        <w:t xml:space="preserve"> een </w:t>
      </w:r>
      <w:r w:rsidR="00BC1451">
        <w:rPr>
          <w:lang w:val="nl-NL"/>
        </w:rPr>
        <w:t>gasvormig of vloeiba</w:t>
      </w:r>
      <w:r w:rsidR="002E11D1">
        <w:rPr>
          <w:lang w:val="nl-NL"/>
        </w:rPr>
        <w:t>ar</w:t>
      </w:r>
      <w:r w:rsidR="00BC1451">
        <w:rPr>
          <w:lang w:val="nl-NL"/>
        </w:rPr>
        <w:t xml:space="preserve"> </w:t>
      </w:r>
      <w:r w:rsidR="004A3049">
        <w:rPr>
          <w:lang w:val="nl-NL"/>
        </w:rPr>
        <w:t>reactieproduct</w:t>
      </w:r>
      <w:r w:rsidR="00BC1451">
        <w:rPr>
          <w:lang w:val="nl-NL"/>
        </w:rPr>
        <w:t xml:space="preserve"> </w:t>
      </w:r>
      <w:r>
        <w:rPr>
          <w:lang w:val="nl-NL"/>
        </w:rPr>
        <w:t xml:space="preserve">omzet in elektrische energie. </w:t>
      </w:r>
      <w:sdt>
        <w:sdtPr>
          <w:rPr>
            <w:lang w:val="nl-NL"/>
          </w:rPr>
          <w:id w:val="343295719"/>
          <w:citation/>
        </w:sdtPr>
        <w:sdtContent>
          <w:r w:rsidR="003A5068">
            <w:rPr>
              <w:lang w:val="nl-NL"/>
            </w:rPr>
            <w:fldChar w:fldCharType="begin"/>
          </w:r>
          <w:r w:rsidRPr="00533C5D">
            <w:rPr>
              <w:lang w:val="nl-NL"/>
            </w:rPr>
            <w:instrText xml:space="preserve"> CITATION Hel14 \l 1033 </w:instrText>
          </w:r>
          <w:r w:rsidR="003A5068">
            <w:rPr>
              <w:lang w:val="nl-NL"/>
            </w:rPr>
            <w:fldChar w:fldCharType="separate"/>
          </w:r>
          <w:r w:rsidR="00E16DE7" w:rsidRPr="00E16DE7">
            <w:rPr>
              <w:noProof/>
              <w:lang w:val="nl-NL"/>
            </w:rPr>
            <w:t>(Helmenstine, 2014)</w:t>
          </w:r>
          <w:r w:rsidR="003A5068">
            <w:rPr>
              <w:lang w:val="nl-NL"/>
            </w:rPr>
            <w:fldChar w:fldCharType="end"/>
          </w:r>
        </w:sdtContent>
      </w:sdt>
      <w:r>
        <w:rPr>
          <w:lang w:val="nl-NL"/>
        </w:rPr>
        <w:t xml:space="preserve"> </w:t>
      </w:r>
      <w:r w:rsidR="004A3049">
        <w:rPr>
          <w:lang w:val="nl-NL"/>
        </w:rPr>
        <w:t>Net als bij batterijen wordt er v</w:t>
      </w:r>
      <w:r w:rsidR="002E11D1">
        <w:rPr>
          <w:lang w:val="nl-NL"/>
        </w:rPr>
        <w:t xml:space="preserve">oorkomen dat </w:t>
      </w:r>
      <w:r w:rsidR="004A3049">
        <w:rPr>
          <w:lang w:val="nl-NL"/>
        </w:rPr>
        <w:t xml:space="preserve">er </w:t>
      </w:r>
      <w:r w:rsidR="002E11D1">
        <w:rPr>
          <w:lang w:val="nl-NL"/>
        </w:rPr>
        <w:t xml:space="preserve">op het verkeerde moment een chemische reactie </w:t>
      </w:r>
      <w:r w:rsidR="004A3049">
        <w:rPr>
          <w:lang w:val="nl-NL"/>
        </w:rPr>
        <w:t>plaatsvindt tussen de reactieproducten</w:t>
      </w:r>
      <w:r w:rsidR="002E11D1">
        <w:rPr>
          <w:lang w:val="nl-NL"/>
        </w:rPr>
        <w:t xml:space="preserve">, door </w:t>
      </w:r>
      <w:r w:rsidR="004A3049">
        <w:rPr>
          <w:lang w:val="nl-NL"/>
        </w:rPr>
        <w:t>ze met behulp van een elektrolyt van elkaar</w:t>
      </w:r>
      <w:r w:rsidR="00CC0071" w:rsidRPr="00CC0071">
        <w:rPr>
          <w:lang w:val="nl-NL"/>
        </w:rPr>
        <w:t xml:space="preserve"> </w:t>
      </w:r>
      <w:r w:rsidR="00CC0071">
        <w:rPr>
          <w:lang w:val="nl-NL"/>
        </w:rPr>
        <w:t>te scheiden</w:t>
      </w:r>
      <w:r w:rsidR="004A3049">
        <w:rPr>
          <w:lang w:val="nl-NL"/>
        </w:rPr>
        <w:t>. D</w:t>
      </w:r>
      <w:r w:rsidR="002E11D1">
        <w:rPr>
          <w:lang w:val="nl-NL"/>
        </w:rPr>
        <w:t>it</w:t>
      </w:r>
      <w:r w:rsidR="006E65DD">
        <w:rPr>
          <w:lang w:val="nl-NL"/>
        </w:rPr>
        <w:t xml:space="preserve"> elektrolyt membraan</w:t>
      </w:r>
      <w:r w:rsidR="004A3049">
        <w:rPr>
          <w:lang w:val="nl-NL"/>
        </w:rPr>
        <w:t xml:space="preserve"> </w:t>
      </w:r>
      <w:r w:rsidR="002E11D1">
        <w:rPr>
          <w:lang w:val="nl-NL"/>
        </w:rPr>
        <w:t>staat in contact met</w:t>
      </w:r>
      <w:r w:rsidR="004A3049">
        <w:rPr>
          <w:lang w:val="nl-NL"/>
        </w:rPr>
        <w:t xml:space="preserve"> een </w:t>
      </w:r>
      <w:proofErr w:type="spellStart"/>
      <w:r w:rsidR="004A3049">
        <w:rPr>
          <w:lang w:val="nl-NL"/>
        </w:rPr>
        <w:t>ele</w:t>
      </w:r>
      <w:r w:rsidR="00CC1DE6">
        <w:rPr>
          <w:lang w:val="nl-NL"/>
        </w:rPr>
        <w:t>k</w:t>
      </w:r>
      <w:r w:rsidR="004A3049">
        <w:rPr>
          <w:lang w:val="nl-NL"/>
        </w:rPr>
        <w:t>tro-katalytisch</w:t>
      </w:r>
      <w:proofErr w:type="spellEnd"/>
      <w:r w:rsidR="004A3049">
        <w:rPr>
          <w:lang w:val="nl-NL"/>
        </w:rPr>
        <w:t xml:space="preserve"> actief poreu</w:t>
      </w:r>
      <w:r w:rsidR="002E11D1">
        <w:rPr>
          <w:lang w:val="nl-NL"/>
        </w:rPr>
        <w:t>ze</w:t>
      </w:r>
      <w:r w:rsidR="004A3049">
        <w:rPr>
          <w:lang w:val="nl-NL"/>
        </w:rPr>
        <w:t xml:space="preserve"> elektrode structuur. Naast het fysiek </w:t>
      </w:r>
      <w:r w:rsidR="00270C45">
        <w:rPr>
          <w:lang w:val="nl-NL"/>
        </w:rPr>
        <w:t>scheiden</w:t>
      </w:r>
      <w:r w:rsidR="004A3049">
        <w:rPr>
          <w:lang w:val="nl-NL"/>
        </w:rPr>
        <w:t xml:space="preserve"> van de an</w:t>
      </w:r>
      <w:r>
        <w:rPr>
          <w:lang w:val="nl-NL"/>
        </w:rPr>
        <w:t xml:space="preserve">ode en kathode </w:t>
      </w:r>
      <w:r w:rsidR="00270C45">
        <w:rPr>
          <w:lang w:val="nl-NL"/>
        </w:rPr>
        <w:t xml:space="preserve">zal </w:t>
      </w:r>
      <w:r w:rsidR="00CC0071">
        <w:rPr>
          <w:lang w:val="nl-NL"/>
        </w:rPr>
        <w:t>het</w:t>
      </w:r>
      <w:r w:rsidR="00270C45">
        <w:rPr>
          <w:lang w:val="nl-NL"/>
        </w:rPr>
        <w:t xml:space="preserve"> elektrolyt de elektrochemische reacties die plaatsvinden aan de elektrode bemiddelen. Dit </w:t>
      </w:r>
      <w:r w:rsidR="008F5F13">
        <w:rPr>
          <w:lang w:val="nl-NL"/>
        </w:rPr>
        <w:t xml:space="preserve">gebeurd </w:t>
      </w:r>
      <w:r w:rsidR="00270C45">
        <w:rPr>
          <w:lang w:val="nl-NL"/>
        </w:rPr>
        <w:t>door</w:t>
      </w:r>
      <w:r w:rsidR="008F5F13">
        <w:rPr>
          <w:lang w:val="nl-NL"/>
        </w:rPr>
        <w:t xml:space="preserve"> tijdens de werking van de </w:t>
      </w:r>
      <w:r w:rsidR="00452791">
        <w:rPr>
          <w:lang w:val="nl-NL"/>
        </w:rPr>
        <w:t>brandstofcel</w:t>
      </w:r>
      <w:r w:rsidR="008F5F13">
        <w:rPr>
          <w:lang w:val="nl-NL"/>
        </w:rPr>
        <w:t xml:space="preserve"> </w:t>
      </w:r>
      <w:r w:rsidR="00270C45">
        <w:rPr>
          <w:lang w:val="nl-NL"/>
        </w:rPr>
        <w:t>een specifiek ion aan zeer hoog debiet te geleiden</w:t>
      </w:r>
      <w:r>
        <w:rPr>
          <w:lang w:val="nl-NL"/>
        </w:rPr>
        <w:t>.</w:t>
      </w:r>
      <w:r w:rsidR="006E65DD">
        <w:rPr>
          <w:lang w:val="nl-NL"/>
        </w:rPr>
        <w:t xml:space="preserve"> </w:t>
      </w:r>
      <w:r w:rsidR="008F5F13">
        <w:rPr>
          <w:lang w:val="nl-NL"/>
        </w:rPr>
        <w:t xml:space="preserve">In de eenvoudigste vorm van een </w:t>
      </w:r>
      <w:r w:rsidR="00452791" w:rsidRPr="004A419C">
        <w:rPr>
          <w:lang w:val="nl-NL"/>
        </w:rPr>
        <w:t>brandstofcel</w:t>
      </w:r>
      <w:r w:rsidR="008F5F13" w:rsidRPr="004A419C">
        <w:rPr>
          <w:lang w:val="nl-NL"/>
        </w:rPr>
        <w:t>, die als reagerende gassen waterstof</w:t>
      </w:r>
      <w:r w:rsidR="002E11D1" w:rsidRPr="004A419C">
        <w:rPr>
          <w:lang w:val="nl-NL"/>
        </w:rPr>
        <w:t>gas</w:t>
      </w:r>
      <w:r w:rsidR="008F5F13" w:rsidRPr="004A419C">
        <w:rPr>
          <w:lang w:val="nl-NL"/>
        </w:rPr>
        <w:t xml:space="preserve"> en zuurstof</w:t>
      </w:r>
      <w:r w:rsidR="002E11D1" w:rsidRPr="004A419C">
        <w:rPr>
          <w:lang w:val="nl-NL"/>
        </w:rPr>
        <w:t>gas</w:t>
      </w:r>
      <w:r w:rsidR="008F5F13" w:rsidRPr="004A419C">
        <w:rPr>
          <w:lang w:val="nl-NL"/>
        </w:rPr>
        <w:t xml:space="preserve"> heeft</w:t>
      </w:r>
      <w:r w:rsidR="00116F5D" w:rsidRPr="004A419C">
        <w:rPr>
          <w:lang w:val="nl-NL"/>
        </w:rPr>
        <w:t>, zal een proton die equivalent</w:t>
      </w:r>
      <w:r w:rsidR="008F5F13" w:rsidRPr="004A419C">
        <w:rPr>
          <w:lang w:val="nl-NL"/>
        </w:rPr>
        <w:t xml:space="preserve"> is aan</w:t>
      </w:r>
      <w:r w:rsidR="008F5F13">
        <w:rPr>
          <w:lang w:val="nl-NL"/>
        </w:rPr>
        <w:t xml:space="preserve"> de </w:t>
      </w:r>
      <w:r w:rsidR="004174D7">
        <w:rPr>
          <w:lang w:val="nl-NL"/>
        </w:rPr>
        <w:t>elektrische</w:t>
      </w:r>
      <w:r w:rsidR="008F5F13">
        <w:rPr>
          <w:lang w:val="nl-NL"/>
        </w:rPr>
        <w:t xml:space="preserve"> stroom</w:t>
      </w:r>
      <w:r w:rsidR="004174D7">
        <w:rPr>
          <w:lang w:val="nl-NL"/>
        </w:rPr>
        <w:t xml:space="preserve"> </w:t>
      </w:r>
      <w:r w:rsidR="008F5F13">
        <w:rPr>
          <w:lang w:val="nl-NL"/>
        </w:rPr>
        <w:t xml:space="preserve">door </w:t>
      </w:r>
      <w:r w:rsidR="002E11D1">
        <w:rPr>
          <w:lang w:val="nl-NL"/>
        </w:rPr>
        <w:t>het</w:t>
      </w:r>
      <w:r w:rsidR="008F5F13">
        <w:rPr>
          <w:lang w:val="nl-NL"/>
        </w:rPr>
        <w:t xml:space="preserve"> elektrolyt en delen van </w:t>
      </w:r>
      <w:r w:rsidR="002E11D1">
        <w:rPr>
          <w:lang w:val="nl-NL"/>
        </w:rPr>
        <w:t>de</w:t>
      </w:r>
      <w:r w:rsidR="008F5F13">
        <w:rPr>
          <w:lang w:val="nl-NL"/>
        </w:rPr>
        <w:t xml:space="preserve"> heterogene </w:t>
      </w:r>
      <w:r w:rsidR="004174D7">
        <w:rPr>
          <w:lang w:val="nl-NL"/>
        </w:rPr>
        <w:t>elektrode</w:t>
      </w:r>
      <w:r w:rsidR="008F5F13">
        <w:rPr>
          <w:lang w:val="nl-NL"/>
        </w:rPr>
        <w:t xml:space="preserve"> structuur</w:t>
      </w:r>
      <w:r w:rsidR="004174D7">
        <w:rPr>
          <w:lang w:val="nl-NL"/>
        </w:rPr>
        <w:t xml:space="preserve"> gedreven worden</w:t>
      </w:r>
      <w:r w:rsidR="008F5F13">
        <w:rPr>
          <w:lang w:val="nl-NL"/>
        </w:rPr>
        <w:t>.</w:t>
      </w:r>
      <w:r w:rsidR="006B3241" w:rsidRPr="006B3241">
        <w:rPr>
          <w:lang w:val="nl-NL"/>
        </w:rPr>
        <w:t xml:space="preserve"> </w:t>
      </w:r>
      <w:sdt>
        <w:sdtPr>
          <w:rPr>
            <w:lang w:val="nl-NL"/>
          </w:rPr>
          <w:id w:val="-229999576"/>
          <w:citation/>
        </w:sdtPr>
        <w:sdtContent>
          <w:r w:rsidR="003A5068">
            <w:rPr>
              <w:lang w:val="nl-NL"/>
            </w:rPr>
            <w:fldChar w:fldCharType="begin"/>
          </w:r>
          <w:r w:rsidR="006B3241" w:rsidRPr="006B3241">
            <w:rPr>
              <w:lang w:val="nl-BE"/>
            </w:rPr>
            <w:instrText xml:space="preserve"> CITATION All10 \l 1033 </w:instrText>
          </w:r>
          <w:r w:rsidR="003A5068">
            <w:rPr>
              <w:lang w:val="nl-NL"/>
            </w:rPr>
            <w:fldChar w:fldCharType="separate"/>
          </w:r>
          <w:r w:rsidR="00E16DE7" w:rsidRPr="00E16DE7">
            <w:rPr>
              <w:noProof/>
              <w:lang w:val="nl-BE"/>
            </w:rPr>
            <w:t>(Jones A. , 2010)</w:t>
          </w:r>
          <w:r w:rsidR="003A5068">
            <w:rPr>
              <w:lang w:val="nl-NL"/>
            </w:rPr>
            <w:fldChar w:fldCharType="end"/>
          </w:r>
        </w:sdtContent>
      </w:sdt>
      <w:sdt>
        <w:sdtPr>
          <w:rPr>
            <w:lang w:val="nl-NL"/>
          </w:rPr>
          <w:id w:val="-1114672628"/>
          <w:citation/>
        </w:sdtPr>
        <w:sdtContent>
          <w:r w:rsidR="003A5068" w:rsidRPr="00C74171">
            <w:rPr>
              <w:lang w:val="nl-NL"/>
            </w:rPr>
            <w:fldChar w:fldCharType="begin"/>
          </w:r>
          <w:r w:rsidR="00C74171" w:rsidRPr="002E11D1">
            <w:rPr>
              <w:lang w:val="nl-NL"/>
            </w:rPr>
            <w:instrText xml:space="preserve"> CITATION EER10 \l 1033 </w:instrText>
          </w:r>
          <w:r w:rsidR="003A5068" w:rsidRPr="00C74171">
            <w:rPr>
              <w:lang w:val="nl-NL"/>
            </w:rPr>
            <w:fldChar w:fldCharType="separate"/>
          </w:r>
          <w:r w:rsidR="00E16DE7">
            <w:rPr>
              <w:noProof/>
              <w:lang w:val="nl-NL"/>
            </w:rPr>
            <w:t xml:space="preserve"> </w:t>
          </w:r>
          <w:r w:rsidR="00E16DE7" w:rsidRPr="00E16DE7">
            <w:rPr>
              <w:noProof/>
              <w:lang w:val="nl-NL"/>
            </w:rPr>
            <w:t>(EERE, 2010)</w:t>
          </w:r>
          <w:r w:rsidR="003A5068" w:rsidRPr="00C74171">
            <w:rPr>
              <w:lang w:val="nl-NL"/>
            </w:rPr>
            <w:fldChar w:fldCharType="end"/>
          </w:r>
        </w:sdtContent>
      </w:sdt>
    </w:p>
    <w:p w:rsidR="00FE2848" w:rsidRDefault="00423CCC" w:rsidP="00FE2848">
      <w:pPr>
        <w:keepNext/>
        <w:ind w:left="360"/>
      </w:pPr>
      <w:r>
        <w:rPr>
          <w:noProof/>
          <w:lang w:val="nl-BE" w:eastAsia="nl-BE"/>
        </w:rPr>
        <w:drawing>
          <wp:inline distT="0" distB="0" distL="0" distR="0">
            <wp:extent cx="5572125" cy="3762375"/>
            <wp:effectExtent l="19050" t="0" r="9525" b="0"/>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572125" cy="3762375"/>
                    </a:xfrm>
                    <a:prstGeom prst="rect">
                      <a:avLst/>
                    </a:prstGeom>
                    <a:noFill/>
                    <a:ln w="9525">
                      <a:noFill/>
                      <a:miter lim="800000"/>
                      <a:headEnd/>
                      <a:tailEnd/>
                    </a:ln>
                  </pic:spPr>
                </pic:pic>
              </a:graphicData>
            </a:graphic>
          </wp:inline>
        </w:drawing>
      </w:r>
    </w:p>
    <w:p w:rsidR="004174D7" w:rsidRDefault="00FE2848" w:rsidP="00FE2848">
      <w:pPr>
        <w:pStyle w:val="Bijschrift"/>
        <w:rPr>
          <w:lang w:val="nl-NL"/>
        </w:rPr>
      </w:pPr>
      <w:bookmarkStart w:id="72" w:name="_Toc388825233"/>
      <w:r w:rsidRPr="006E6C7E">
        <w:rPr>
          <w:lang w:val="nl-BE"/>
        </w:rPr>
        <w:t xml:space="preserve">Figuur </w:t>
      </w:r>
      <w:r w:rsidR="003A5068">
        <w:fldChar w:fldCharType="begin"/>
      </w:r>
      <w:r w:rsidRPr="006E6C7E">
        <w:rPr>
          <w:lang w:val="nl-BE"/>
        </w:rPr>
        <w:instrText xml:space="preserve"> SEQ Figuur \* ARABIC </w:instrText>
      </w:r>
      <w:r w:rsidR="003A5068">
        <w:fldChar w:fldCharType="separate"/>
      </w:r>
      <w:r w:rsidR="00BF4DC0">
        <w:rPr>
          <w:noProof/>
          <w:lang w:val="nl-BE"/>
        </w:rPr>
        <w:t>26</w:t>
      </w:r>
      <w:r w:rsidR="003A5068">
        <w:fldChar w:fldCharType="end"/>
      </w:r>
      <w:r w:rsidR="006C45AF">
        <w:rPr>
          <w:lang w:val="nl-BE"/>
        </w:rPr>
        <w:t>: Schematische weergave omzettingsproces</w:t>
      </w:r>
      <w:r w:rsidRPr="006E6C7E">
        <w:rPr>
          <w:lang w:val="nl-BE"/>
        </w:rPr>
        <w:t xml:space="preserve"> ele</w:t>
      </w:r>
      <w:r w:rsidR="006C45AF">
        <w:rPr>
          <w:lang w:val="nl-BE"/>
        </w:rPr>
        <w:t>ktrochemische ener</w:t>
      </w:r>
      <w:r w:rsidRPr="006E6C7E">
        <w:rPr>
          <w:lang w:val="nl-BE"/>
        </w:rPr>
        <w:t>gie</w:t>
      </w:r>
      <w:r w:rsidRPr="006E6C7E">
        <w:rPr>
          <w:noProof/>
          <w:lang w:val="nl-BE"/>
        </w:rPr>
        <w:t xml:space="preserve"> in een </w:t>
      </w:r>
      <w:r w:rsidR="00452791">
        <w:rPr>
          <w:noProof/>
          <w:lang w:val="nl-BE"/>
        </w:rPr>
        <w:t>brandstofcel</w:t>
      </w:r>
      <w:bookmarkEnd w:id="72"/>
    </w:p>
    <w:p w:rsidR="00116F5D" w:rsidRDefault="00116F5D" w:rsidP="004174D7">
      <w:pPr>
        <w:ind w:left="360"/>
        <w:rPr>
          <w:lang w:val="nl-NL"/>
        </w:rPr>
      </w:pPr>
    </w:p>
    <w:p w:rsidR="00116F5D" w:rsidRDefault="00116F5D" w:rsidP="004174D7">
      <w:pPr>
        <w:ind w:left="360"/>
        <w:rPr>
          <w:lang w:val="nl-NL"/>
        </w:rPr>
      </w:pPr>
    </w:p>
    <w:p w:rsidR="004174D7" w:rsidRDefault="004174D7" w:rsidP="004174D7">
      <w:pPr>
        <w:ind w:left="360"/>
        <w:rPr>
          <w:lang w:val="nl-NL"/>
        </w:rPr>
      </w:pPr>
      <w:r>
        <w:rPr>
          <w:lang w:val="nl-NL"/>
        </w:rPr>
        <w:lastRenderedPageBreak/>
        <w:t xml:space="preserve">De drijvende kracht van dit proces is de </w:t>
      </w:r>
      <w:proofErr w:type="spellStart"/>
      <w:r>
        <w:rPr>
          <w:lang w:val="nl-NL"/>
        </w:rPr>
        <w:t>Gibbs</w:t>
      </w:r>
      <w:proofErr w:type="spellEnd"/>
      <w:r>
        <w:rPr>
          <w:lang w:val="nl-NL"/>
        </w:rPr>
        <w:t xml:space="preserve"> energie (</w:t>
      </w:r>
      <w:proofErr w:type="spellStart"/>
      <w:r>
        <w:rPr>
          <w:lang w:val="nl-NL"/>
        </w:rPr>
        <w:t>ΔG</w:t>
      </w:r>
      <w:r w:rsidRPr="004174D7">
        <w:rPr>
          <w:vertAlign w:val="subscript"/>
          <w:lang w:val="nl-NL"/>
        </w:rPr>
        <w:t>r</w:t>
      </w:r>
      <w:proofErr w:type="spellEnd"/>
      <w:r>
        <w:rPr>
          <w:lang w:val="nl-NL"/>
        </w:rPr>
        <w:t xml:space="preserve">) </w:t>
      </w:r>
      <w:r w:rsidR="002E11D1">
        <w:rPr>
          <w:lang w:val="nl-NL"/>
        </w:rPr>
        <w:t>en veroorzaakt</w:t>
      </w:r>
      <w:r>
        <w:rPr>
          <w:lang w:val="nl-NL"/>
        </w:rPr>
        <w:t xml:space="preserve"> volgende reactie:</w:t>
      </w:r>
    </w:p>
    <w:p w:rsidR="009E1865" w:rsidRDefault="004174D7" w:rsidP="00062EC5">
      <w:pPr>
        <w:ind w:left="360"/>
        <w:jc w:val="center"/>
        <w:rPr>
          <w:lang w:val="nl-NL"/>
        </w:rPr>
      </w:pPr>
      <w:r>
        <w:rPr>
          <w:lang w:val="nl-NL"/>
        </w:rPr>
        <w:t>H</w:t>
      </w:r>
      <w:r w:rsidRPr="004174D7">
        <w:rPr>
          <w:vertAlign w:val="subscript"/>
          <w:lang w:val="nl-NL"/>
        </w:rPr>
        <w:t>2</w:t>
      </w:r>
      <w:r>
        <w:rPr>
          <w:lang w:val="nl-NL"/>
        </w:rPr>
        <w:t xml:space="preserve"> + ½ O</w:t>
      </w:r>
      <w:r w:rsidRPr="004174D7">
        <w:rPr>
          <w:vertAlign w:val="subscript"/>
          <w:lang w:val="nl-NL"/>
        </w:rPr>
        <w:t>2</w:t>
      </w:r>
      <w:r>
        <w:rPr>
          <w:lang w:val="nl-NL"/>
        </w:rPr>
        <w:t xml:space="preserve"> </w:t>
      </w:r>
      <w:r w:rsidRPr="004174D7">
        <w:rPr>
          <w:lang w:val="nl-NL"/>
        </w:rPr>
        <w:sym w:font="Wingdings" w:char="F0E0"/>
      </w:r>
      <w:r>
        <w:rPr>
          <w:lang w:val="nl-NL"/>
        </w:rPr>
        <w:t xml:space="preserve"> H</w:t>
      </w:r>
      <w:r w:rsidRPr="004174D7">
        <w:rPr>
          <w:vertAlign w:val="subscript"/>
          <w:lang w:val="nl-NL"/>
        </w:rPr>
        <w:t>2</w:t>
      </w:r>
      <w:r>
        <w:rPr>
          <w:lang w:val="nl-NL"/>
        </w:rPr>
        <w:t>O</w:t>
      </w:r>
    </w:p>
    <w:p w:rsidR="004174D7" w:rsidRDefault="004174D7" w:rsidP="004174D7">
      <w:pPr>
        <w:ind w:left="360"/>
        <w:rPr>
          <w:lang w:val="nl-NL"/>
        </w:rPr>
      </w:pPr>
      <w:r>
        <w:rPr>
          <w:lang w:val="nl-NL"/>
        </w:rPr>
        <w:t>Het potenti</w:t>
      </w:r>
      <w:r w:rsidR="002E11D1">
        <w:rPr>
          <w:lang w:val="nl-NL"/>
        </w:rPr>
        <w:t>aa</w:t>
      </w:r>
      <w:r>
        <w:rPr>
          <w:lang w:val="nl-NL"/>
        </w:rPr>
        <w:t>lverschil (</w:t>
      </w:r>
      <w:r w:rsidR="00CC1DE6">
        <w:rPr>
          <w:lang w:val="nl-NL"/>
        </w:rPr>
        <w:t>elektromechanische kracht</w:t>
      </w:r>
      <w:r>
        <w:rPr>
          <w:lang w:val="nl-NL"/>
        </w:rPr>
        <w:t xml:space="preserve">: </w:t>
      </w:r>
      <w:proofErr w:type="spellStart"/>
      <w:r w:rsidR="002E11D1">
        <w:rPr>
          <w:lang w:val="nl-NL"/>
        </w:rPr>
        <w:t>emk</w:t>
      </w:r>
      <w:proofErr w:type="spellEnd"/>
      <w:r w:rsidR="00CC1DE6">
        <w:rPr>
          <w:lang w:val="nl-NL"/>
        </w:rPr>
        <w:t>) die door de ce</w:t>
      </w:r>
      <w:r>
        <w:rPr>
          <w:lang w:val="nl-NL"/>
        </w:rPr>
        <w:t>l gevormd wordt is:</w:t>
      </w:r>
    </w:p>
    <w:p w:rsidR="004174D7" w:rsidRDefault="00CC1DE6" w:rsidP="00062EC5">
      <w:pPr>
        <w:ind w:left="360"/>
        <w:jc w:val="center"/>
        <w:rPr>
          <w:lang w:val="nl-NL"/>
        </w:rPr>
      </w:pPr>
      <w:proofErr w:type="spellStart"/>
      <w:r>
        <w:rPr>
          <w:lang w:val="nl-NL"/>
        </w:rPr>
        <w:t>emk</w:t>
      </w:r>
      <w:proofErr w:type="spellEnd"/>
      <w:r w:rsidR="004174D7">
        <w:rPr>
          <w:lang w:val="nl-NL"/>
        </w:rPr>
        <w:t xml:space="preserve"> = -</w:t>
      </w:r>
      <w:proofErr w:type="spellStart"/>
      <w:r w:rsidR="004174D7">
        <w:rPr>
          <w:lang w:val="nl-NL"/>
        </w:rPr>
        <w:t>ΔG</w:t>
      </w:r>
      <w:r w:rsidR="004174D7" w:rsidRPr="006B3241">
        <w:rPr>
          <w:vertAlign w:val="subscript"/>
          <w:lang w:val="nl-NL"/>
        </w:rPr>
        <w:t>r</w:t>
      </w:r>
      <w:proofErr w:type="spellEnd"/>
      <w:r w:rsidR="002E11D1">
        <w:rPr>
          <w:vertAlign w:val="subscript"/>
          <w:lang w:val="nl-NL"/>
        </w:rPr>
        <w:t xml:space="preserve"> </w:t>
      </w:r>
      <w:r w:rsidR="004174D7">
        <w:rPr>
          <w:lang w:val="nl-NL"/>
        </w:rPr>
        <w:t>/</w:t>
      </w:r>
      <w:r w:rsidR="002E11D1">
        <w:rPr>
          <w:lang w:val="nl-NL"/>
        </w:rPr>
        <w:t xml:space="preserve"> (</w:t>
      </w:r>
      <w:r w:rsidR="004174D7">
        <w:rPr>
          <w:lang w:val="nl-NL"/>
        </w:rPr>
        <w:t>z</w:t>
      </w:r>
      <w:r w:rsidR="002E11D1">
        <w:rPr>
          <w:lang w:val="nl-NL"/>
        </w:rPr>
        <w:t xml:space="preserve"> x </w:t>
      </w:r>
      <w:r w:rsidR="004174D7">
        <w:rPr>
          <w:lang w:val="nl-NL"/>
        </w:rPr>
        <w:t>F</w:t>
      </w:r>
      <w:r w:rsidR="002E11D1">
        <w:rPr>
          <w:lang w:val="nl-NL"/>
        </w:rPr>
        <w:t>)</w:t>
      </w:r>
    </w:p>
    <w:p w:rsidR="006B3241" w:rsidRDefault="006B3241" w:rsidP="004174D7">
      <w:pPr>
        <w:ind w:left="360"/>
        <w:rPr>
          <w:lang w:val="nl-NL"/>
        </w:rPr>
      </w:pPr>
      <w:r>
        <w:rPr>
          <w:lang w:val="nl-NL"/>
        </w:rPr>
        <w:t xml:space="preserve">z is het aantal elektronen die door het uitwendig circuit gaan en F is de constante van </w:t>
      </w:r>
      <w:proofErr w:type="spellStart"/>
      <w:r>
        <w:rPr>
          <w:lang w:val="nl-NL"/>
        </w:rPr>
        <w:t>Faraday</w:t>
      </w:r>
      <w:proofErr w:type="spellEnd"/>
      <w:r>
        <w:rPr>
          <w:lang w:val="nl-NL"/>
        </w:rPr>
        <w:t>.</w:t>
      </w:r>
    </w:p>
    <w:p w:rsidR="006B3241" w:rsidRDefault="006B3241" w:rsidP="004174D7">
      <w:pPr>
        <w:ind w:left="360"/>
        <w:rPr>
          <w:lang w:val="nl-NL"/>
        </w:rPr>
      </w:pPr>
      <w:r>
        <w:rPr>
          <w:lang w:val="nl-NL"/>
        </w:rPr>
        <w:t xml:space="preserve">De maximaal mogelijke elektrische energie </w:t>
      </w:r>
      <w:proofErr w:type="spellStart"/>
      <w:r>
        <w:rPr>
          <w:lang w:val="nl-NL"/>
        </w:rPr>
        <w:t>E</w:t>
      </w:r>
      <w:r w:rsidRPr="006B3241">
        <w:rPr>
          <w:vertAlign w:val="subscript"/>
          <w:lang w:val="nl-NL"/>
        </w:rPr>
        <w:t>omkeerbaar</w:t>
      </w:r>
      <w:proofErr w:type="spellEnd"/>
      <w:r>
        <w:rPr>
          <w:lang w:val="nl-NL"/>
        </w:rPr>
        <w:t xml:space="preserve"> die uit dergelijke reactie uit een </w:t>
      </w:r>
      <w:r w:rsidR="00452791">
        <w:rPr>
          <w:lang w:val="nl-NL"/>
        </w:rPr>
        <w:t>brandstofcel</w:t>
      </w:r>
      <w:r>
        <w:rPr>
          <w:lang w:val="nl-NL"/>
        </w:rPr>
        <w:t xml:space="preserve"> gehaald kan worden is:</w:t>
      </w:r>
    </w:p>
    <w:p w:rsidR="006B3241" w:rsidRDefault="006B3241" w:rsidP="00062EC5">
      <w:pPr>
        <w:ind w:left="360"/>
        <w:jc w:val="center"/>
        <w:rPr>
          <w:lang w:val="nl-NL"/>
        </w:rPr>
      </w:pPr>
      <w:proofErr w:type="spellStart"/>
      <w:r>
        <w:rPr>
          <w:lang w:val="nl-NL"/>
        </w:rPr>
        <w:t>E</w:t>
      </w:r>
      <w:r w:rsidRPr="006B3241">
        <w:rPr>
          <w:vertAlign w:val="subscript"/>
          <w:lang w:val="nl-NL"/>
        </w:rPr>
        <w:t>omkeerbaar</w:t>
      </w:r>
      <w:proofErr w:type="spellEnd"/>
      <w:r>
        <w:rPr>
          <w:lang w:val="nl-NL"/>
        </w:rPr>
        <w:t xml:space="preserve"> = -</w:t>
      </w:r>
      <w:proofErr w:type="spellStart"/>
      <w:r>
        <w:rPr>
          <w:lang w:val="nl-NL"/>
        </w:rPr>
        <w:t>ΔG</w:t>
      </w:r>
      <w:r w:rsidRPr="006B3241">
        <w:rPr>
          <w:vertAlign w:val="subscript"/>
          <w:lang w:val="nl-NL"/>
        </w:rPr>
        <w:t>r</w:t>
      </w:r>
      <w:proofErr w:type="spellEnd"/>
    </w:p>
    <w:p w:rsidR="006B3241" w:rsidRDefault="006E6C7E" w:rsidP="004174D7">
      <w:pPr>
        <w:ind w:left="360"/>
        <w:rPr>
          <w:lang w:val="nl-NL"/>
        </w:rPr>
      </w:pPr>
      <w:r>
        <w:rPr>
          <w:lang w:val="nl-NL"/>
        </w:rPr>
        <w:t xml:space="preserve">Het rendement </w:t>
      </w:r>
      <w:r>
        <w:rPr>
          <w:lang w:val="nl-NL"/>
        </w:rPr>
        <w:sym w:font="Symbol" w:char="F068"/>
      </w:r>
      <w:r w:rsidR="000B7F14">
        <w:rPr>
          <w:lang w:val="nl-NL"/>
        </w:rPr>
        <w:t xml:space="preserve"> dat hieruit verkregen wordt</w:t>
      </w:r>
      <w:r>
        <w:rPr>
          <w:lang w:val="nl-NL"/>
        </w:rPr>
        <w:t xml:space="preserve"> is de verhouding tussen de hoeveelheid elektrische energie die de </w:t>
      </w:r>
      <w:r w:rsidR="00452791">
        <w:rPr>
          <w:lang w:val="nl-NL"/>
        </w:rPr>
        <w:t>brandstofcel</w:t>
      </w:r>
      <w:r>
        <w:rPr>
          <w:lang w:val="nl-NL"/>
        </w:rPr>
        <w:t xml:space="preserve"> produceert en </w:t>
      </w:r>
      <w:r w:rsidR="00062EC5">
        <w:rPr>
          <w:lang w:val="nl-NL"/>
        </w:rPr>
        <w:t xml:space="preserve">zijn </w:t>
      </w:r>
      <w:proofErr w:type="spellStart"/>
      <w:r>
        <w:rPr>
          <w:lang w:val="nl-NL"/>
        </w:rPr>
        <w:t>enthalpie</w:t>
      </w:r>
      <w:proofErr w:type="spellEnd"/>
      <w:r>
        <w:rPr>
          <w:lang w:val="nl-NL"/>
        </w:rPr>
        <w:t xml:space="preserve"> </w:t>
      </w:r>
      <w:proofErr w:type="spellStart"/>
      <w:r>
        <w:rPr>
          <w:lang w:val="nl-NL"/>
        </w:rPr>
        <w:t>ΔH</w:t>
      </w:r>
      <w:r w:rsidRPr="006E6C7E">
        <w:rPr>
          <w:vertAlign w:val="subscript"/>
          <w:lang w:val="nl-NL"/>
        </w:rPr>
        <w:t>r</w:t>
      </w:r>
      <w:proofErr w:type="spellEnd"/>
      <w:r w:rsidR="000B7F14">
        <w:rPr>
          <w:lang w:val="nl-NL"/>
        </w:rPr>
        <w:t>.</w:t>
      </w:r>
    </w:p>
    <w:p w:rsidR="00062EC5" w:rsidRDefault="00062EC5" w:rsidP="00062EC5">
      <w:pPr>
        <w:ind w:left="360"/>
        <w:jc w:val="center"/>
        <w:rPr>
          <w:lang w:val="nl-NL"/>
        </w:rPr>
      </w:pPr>
      <w:r>
        <w:rPr>
          <w:lang w:val="nl-NL"/>
        </w:rPr>
        <w:sym w:font="Symbol" w:char="F068"/>
      </w:r>
      <w:r w:rsidRPr="00062EC5">
        <w:rPr>
          <w:vertAlign w:val="subscript"/>
          <w:lang w:val="nl-NL"/>
        </w:rPr>
        <w:t>omkeerbaar</w:t>
      </w:r>
      <w:r>
        <w:rPr>
          <w:lang w:val="nl-NL"/>
        </w:rPr>
        <w:t xml:space="preserve"> = </w:t>
      </w:r>
      <w:proofErr w:type="spellStart"/>
      <w:r>
        <w:rPr>
          <w:lang w:val="nl-NL"/>
        </w:rPr>
        <w:t>ΔG</w:t>
      </w:r>
      <w:r w:rsidRPr="00062EC5">
        <w:rPr>
          <w:vertAlign w:val="subscript"/>
          <w:lang w:val="nl-NL"/>
        </w:rPr>
        <w:t>r</w:t>
      </w:r>
      <w:proofErr w:type="spellEnd"/>
      <w:r w:rsidR="002E11D1">
        <w:rPr>
          <w:vertAlign w:val="subscript"/>
          <w:lang w:val="nl-NL"/>
        </w:rPr>
        <w:t xml:space="preserve"> </w:t>
      </w:r>
      <w:r>
        <w:rPr>
          <w:lang w:val="nl-NL"/>
        </w:rPr>
        <w:t>/</w:t>
      </w:r>
      <w:r w:rsidR="002E11D1">
        <w:rPr>
          <w:lang w:val="nl-NL"/>
        </w:rPr>
        <w:t xml:space="preserve"> </w:t>
      </w:r>
      <w:proofErr w:type="spellStart"/>
      <w:r>
        <w:rPr>
          <w:lang w:val="nl-NL"/>
        </w:rPr>
        <w:t>ΔH</w:t>
      </w:r>
      <w:r w:rsidRPr="00062EC5">
        <w:rPr>
          <w:vertAlign w:val="subscript"/>
          <w:lang w:val="nl-NL"/>
        </w:rPr>
        <w:t>r</w:t>
      </w:r>
      <w:proofErr w:type="spellEnd"/>
      <w:r>
        <w:rPr>
          <w:lang w:val="nl-NL"/>
        </w:rPr>
        <w:t xml:space="preserve"> = 1 – (</w:t>
      </w:r>
      <w:proofErr w:type="spellStart"/>
      <w:r>
        <w:rPr>
          <w:lang w:val="nl-NL"/>
        </w:rPr>
        <w:t>TΔS</w:t>
      </w:r>
      <w:r w:rsidRPr="00062EC5">
        <w:rPr>
          <w:vertAlign w:val="subscript"/>
          <w:lang w:val="nl-NL"/>
        </w:rPr>
        <w:t>r</w:t>
      </w:r>
      <w:proofErr w:type="spellEnd"/>
      <w:r>
        <w:rPr>
          <w:lang w:val="nl-NL"/>
        </w:rPr>
        <w:t>/</w:t>
      </w:r>
      <w:proofErr w:type="spellStart"/>
      <w:r>
        <w:rPr>
          <w:lang w:val="nl-NL"/>
        </w:rPr>
        <w:t>ΔH</w:t>
      </w:r>
      <w:r w:rsidRPr="00062EC5">
        <w:rPr>
          <w:vertAlign w:val="subscript"/>
          <w:lang w:val="nl-NL"/>
        </w:rPr>
        <w:t>r</w:t>
      </w:r>
      <w:proofErr w:type="spellEnd"/>
      <w:r>
        <w:rPr>
          <w:lang w:val="nl-NL"/>
        </w:rPr>
        <w:t>)</w:t>
      </w:r>
    </w:p>
    <w:p w:rsidR="00062EC5" w:rsidRDefault="000B7F14" w:rsidP="00062EC5">
      <w:pPr>
        <w:ind w:left="360"/>
        <w:rPr>
          <w:lang w:val="nl-NL"/>
        </w:rPr>
      </w:pPr>
      <w:r>
        <w:rPr>
          <w:lang w:val="nl-NL"/>
        </w:rPr>
        <w:t xml:space="preserve">Dit rendement kan </w:t>
      </w:r>
      <w:r w:rsidR="002F52AC">
        <w:rPr>
          <w:lang w:val="nl-NL"/>
        </w:rPr>
        <w:t xml:space="preserve">zelfs </w:t>
      </w:r>
      <w:r>
        <w:rPr>
          <w:lang w:val="nl-NL"/>
        </w:rPr>
        <w:t xml:space="preserve">hoger </w:t>
      </w:r>
      <w:r w:rsidR="002F52AC">
        <w:rPr>
          <w:lang w:val="nl-NL"/>
        </w:rPr>
        <w:t>uitvallen</w:t>
      </w:r>
      <w:r>
        <w:rPr>
          <w:lang w:val="nl-NL"/>
        </w:rPr>
        <w:t xml:space="preserve"> dan zijn eenheidswaarde, </w:t>
      </w:r>
      <w:r w:rsidR="00982C5D">
        <w:rPr>
          <w:lang w:val="nl-NL"/>
        </w:rPr>
        <w:t xml:space="preserve">dit omdat de entropie </w:t>
      </w:r>
      <w:proofErr w:type="spellStart"/>
      <w:r w:rsidR="00982C5D">
        <w:rPr>
          <w:lang w:val="nl-NL"/>
        </w:rPr>
        <w:t>Δ</w:t>
      </w:r>
      <w:r w:rsidR="00A8754F">
        <w:rPr>
          <w:lang w:val="nl-NL"/>
        </w:rPr>
        <w:t>S</w:t>
      </w:r>
      <w:r w:rsidR="00A8754F" w:rsidRPr="00A8754F">
        <w:rPr>
          <w:vertAlign w:val="subscript"/>
          <w:lang w:val="nl-NL"/>
        </w:rPr>
        <w:t>r</w:t>
      </w:r>
      <w:proofErr w:type="spellEnd"/>
      <w:r w:rsidR="00A8754F">
        <w:rPr>
          <w:lang w:val="nl-NL"/>
        </w:rPr>
        <w:t xml:space="preserve"> voor bijvoorbeeld koolstofrijke brandstoffen positief </w:t>
      </w:r>
      <w:r w:rsidR="007700D6">
        <w:rPr>
          <w:lang w:val="nl-NL"/>
        </w:rPr>
        <w:t>kan uitvallen</w:t>
      </w:r>
      <w:r w:rsidR="00A8754F">
        <w:rPr>
          <w:lang w:val="nl-NL"/>
        </w:rPr>
        <w:t xml:space="preserve">. Bemerk dat </w:t>
      </w:r>
      <w:proofErr w:type="spellStart"/>
      <w:r w:rsidR="00A8754F">
        <w:rPr>
          <w:lang w:val="nl-NL"/>
        </w:rPr>
        <w:t>ΔH</w:t>
      </w:r>
      <w:r w:rsidR="00A8754F" w:rsidRPr="00A8754F">
        <w:rPr>
          <w:vertAlign w:val="subscript"/>
          <w:lang w:val="nl-NL"/>
        </w:rPr>
        <w:t>r</w:t>
      </w:r>
      <w:proofErr w:type="spellEnd"/>
      <w:r w:rsidR="00A8754F">
        <w:rPr>
          <w:lang w:val="nl-NL"/>
        </w:rPr>
        <w:t xml:space="preserve"> negatief is voor exot</w:t>
      </w:r>
      <w:r w:rsidR="002E11D1">
        <w:rPr>
          <w:lang w:val="nl-NL"/>
        </w:rPr>
        <w:t>h</w:t>
      </w:r>
      <w:r w:rsidR="00A8754F">
        <w:rPr>
          <w:lang w:val="nl-NL"/>
        </w:rPr>
        <w:t>er</w:t>
      </w:r>
      <w:r w:rsidR="00EC6752">
        <w:rPr>
          <w:lang w:val="nl-NL"/>
        </w:rPr>
        <w:t>m</w:t>
      </w:r>
      <w:r w:rsidR="002E11D1">
        <w:rPr>
          <w:lang w:val="nl-NL"/>
        </w:rPr>
        <w:t>e</w:t>
      </w:r>
      <w:r w:rsidR="00A8754F">
        <w:rPr>
          <w:lang w:val="nl-NL"/>
        </w:rPr>
        <w:t xml:space="preserve"> reacties.</w:t>
      </w:r>
      <w:r w:rsidR="001C4E8B">
        <w:rPr>
          <w:lang w:val="nl-NL"/>
        </w:rPr>
        <w:t xml:space="preserve"> Bijvoorbeeld:</w:t>
      </w:r>
    </w:p>
    <w:p w:rsidR="001C4E8B" w:rsidRDefault="001C4E8B" w:rsidP="001C4E8B">
      <w:pPr>
        <w:ind w:left="360"/>
        <w:jc w:val="center"/>
        <w:rPr>
          <w:lang w:val="nl-NL"/>
        </w:rPr>
      </w:pPr>
      <w:r>
        <w:rPr>
          <w:lang w:val="nl-NL"/>
        </w:rPr>
        <w:t>C</w:t>
      </w:r>
      <w:r w:rsidRPr="004A5B9B">
        <w:rPr>
          <w:vertAlign w:val="subscript"/>
          <w:lang w:val="nl-NL"/>
        </w:rPr>
        <w:t>3</w:t>
      </w:r>
      <w:r>
        <w:rPr>
          <w:lang w:val="nl-NL"/>
        </w:rPr>
        <w:t>H</w:t>
      </w:r>
      <w:r w:rsidRPr="004A5B9B">
        <w:rPr>
          <w:vertAlign w:val="subscript"/>
          <w:lang w:val="nl-NL"/>
        </w:rPr>
        <w:t>8</w:t>
      </w:r>
      <w:r>
        <w:rPr>
          <w:lang w:val="nl-NL"/>
        </w:rPr>
        <w:t xml:space="preserve"> + 5O</w:t>
      </w:r>
      <w:r w:rsidRPr="004A5B9B">
        <w:rPr>
          <w:vertAlign w:val="subscript"/>
          <w:lang w:val="nl-NL"/>
        </w:rPr>
        <w:t>2</w:t>
      </w:r>
      <w:r>
        <w:rPr>
          <w:lang w:val="nl-NL"/>
        </w:rPr>
        <w:t xml:space="preserve"> </w:t>
      </w:r>
      <w:r w:rsidRPr="001C4E8B">
        <w:rPr>
          <w:lang w:val="nl-NL"/>
        </w:rPr>
        <w:sym w:font="Wingdings" w:char="F0E0"/>
      </w:r>
      <w:r>
        <w:rPr>
          <w:lang w:val="nl-NL"/>
        </w:rPr>
        <w:t xml:space="preserve"> 3CO</w:t>
      </w:r>
      <w:r w:rsidRPr="004A5B9B">
        <w:rPr>
          <w:vertAlign w:val="subscript"/>
          <w:lang w:val="nl-NL"/>
        </w:rPr>
        <w:t>2</w:t>
      </w:r>
      <w:r>
        <w:rPr>
          <w:lang w:val="nl-NL"/>
        </w:rPr>
        <w:t xml:space="preserve"> + 4H</w:t>
      </w:r>
      <w:r w:rsidRPr="004A5B9B">
        <w:rPr>
          <w:vertAlign w:val="subscript"/>
          <w:lang w:val="nl-NL"/>
        </w:rPr>
        <w:t>2</w:t>
      </w:r>
      <w:r>
        <w:rPr>
          <w:lang w:val="nl-NL"/>
        </w:rPr>
        <w:t>O</w:t>
      </w:r>
    </w:p>
    <w:p w:rsidR="00263ED1" w:rsidRDefault="00263ED1" w:rsidP="00263ED1">
      <w:pPr>
        <w:ind w:left="360"/>
        <w:rPr>
          <w:lang w:val="nl-NL"/>
        </w:rPr>
      </w:pPr>
      <w:r>
        <w:rPr>
          <w:lang w:val="nl-NL"/>
        </w:rPr>
        <w:t xml:space="preserve">De eerste wet van de thermodynamica wordt niet geschonden aangezien een </w:t>
      </w:r>
      <w:r w:rsidR="00452791">
        <w:rPr>
          <w:lang w:val="nl-NL"/>
        </w:rPr>
        <w:t>brandstofcel</w:t>
      </w:r>
      <w:r>
        <w:rPr>
          <w:lang w:val="nl-NL"/>
        </w:rPr>
        <w:t xml:space="preserve"> een niet </w:t>
      </w:r>
      <w:proofErr w:type="spellStart"/>
      <w:r>
        <w:rPr>
          <w:lang w:val="nl-NL"/>
        </w:rPr>
        <w:t>adiabatisch</w:t>
      </w:r>
      <w:proofErr w:type="spellEnd"/>
      <w:r>
        <w:rPr>
          <w:lang w:val="nl-NL"/>
        </w:rPr>
        <w:t xml:space="preserve"> systeem is </w:t>
      </w:r>
      <w:r w:rsidR="00226E1D">
        <w:rPr>
          <w:lang w:val="nl-NL"/>
        </w:rPr>
        <w:t>dat</w:t>
      </w:r>
      <w:r>
        <w:rPr>
          <w:lang w:val="nl-NL"/>
        </w:rPr>
        <w:t xml:space="preserve"> warmte </w:t>
      </w:r>
      <w:r w:rsidR="00226E1D">
        <w:rPr>
          <w:lang w:val="nl-NL"/>
        </w:rPr>
        <w:t>uitwisselt</w:t>
      </w:r>
      <w:r>
        <w:rPr>
          <w:lang w:val="nl-NL"/>
        </w:rPr>
        <w:t xml:space="preserve"> met zijn omgeving.</w:t>
      </w:r>
      <w:r w:rsidR="00226E1D">
        <w:rPr>
          <w:lang w:val="nl-NL"/>
        </w:rPr>
        <w:t xml:space="preserve"> Vandaar dat de ontbrekende energie uit de omgeving kan gehaald worden door deze te koelen. Als we op </w:t>
      </w:r>
      <w:r w:rsidR="00EF5932">
        <w:rPr>
          <w:lang w:val="nl-NL"/>
        </w:rPr>
        <w:t xml:space="preserve">een </w:t>
      </w:r>
      <w:r w:rsidR="00226E1D">
        <w:rPr>
          <w:lang w:val="nl-NL"/>
        </w:rPr>
        <w:t xml:space="preserve">zodanige manier naar de </w:t>
      </w:r>
      <w:r w:rsidR="00452791">
        <w:rPr>
          <w:lang w:val="nl-NL"/>
        </w:rPr>
        <w:t>brandstofcel</w:t>
      </w:r>
      <w:r w:rsidR="00226E1D">
        <w:rPr>
          <w:lang w:val="nl-NL"/>
        </w:rPr>
        <w:t xml:space="preserve"> kijken,</w:t>
      </w:r>
      <w:r w:rsidR="00831618">
        <w:rPr>
          <w:lang w:val="nl-NL"/>
        </w:rPr>
        <w:t xml:space="preserve"> lei</w:t>
      </w:r>
      <w:r w:rsidR="00226E1D">
        <w:rPr>
          <w:lang w:val="nl-NL"/>
        </w:rPr>
        <w:t>d</w:t>
      </w:r>
      <w:r w:rsidR="00EF5932">
        <w:rPr>
          <w:lang w:val="nl-NL"/>
        </w:rPr>
        <w:t>t</w:t>
      </w:r>
      <w:r w:rsidR="00226E1D">
        <w:rPr>
          <w:lang w:val="nl-NL"/>
        </w:rPr>
        <w:t xml:space="preserve"> dit tot de conclusie dat ze de perfecte energieom</w:t>
      </w:r>
      <w:r w:rsidR="007700D6">
        <w:rPr>
          <w:lang w:val="nl-NL"/>
        </w:rPr>
        <w:t>vormers</w:t>
      </w:r>
      <w:r w:rsidR="00226E1D">
        <w:rPr>
          <w:lang w:val="nl-NL"/>
        </w:rPr>
        <w:t xml:space="preserve">  zouden zijn, superieur aan eender</w:t>
      </w:r>
      <w:r w:rsidR="00EF5932">
        <w:rPr>
          <w:lang w:val="nl-NL"/>
        </w:rPr>
        <w:t xml:space="preserve"> welk</w:t>
      </w:r>
      <w:r w:rsidR="00226E1D">
        <w:rPr>
          <w:lang w:val="nl-NL"/>
        </w:rPr>
        <w:t xml:space="preserve"> ander </w:t>
      </w:r>
      <w:proofErr w:type="spellStart"/>
      <w:r w:rsidR="00EF5932">
        <w:rPr>
          <w:lang w:val="nl-NL"/>
        </w:rPr>
        <w:t>energie-omzettend</w:t>
      </w:r>
      <w:proofErr w:type="spellEnd"/>
      <w:r w:rsidR="00EF5932">
        <w:rPr>
          <w:lang w:val="nl-NL"/>
        </w:rPr>
        <w:t xml:space="preserve"> systeem zoals</w:t>
      </w:r>
      <w:r w:rsidR="00226E1D">
        <w:rPr>
          <w:lang w:val="nl-NL"/>
        </w:rPr>
        <w:t xml:space="preserve"> motor</w:t>
      </w:r>
      <w:r w:rsidR="006223D9">
        <w:rPr>
          <w:lang w:val="nl-NL"/>
        </w:rPr>
        <w:t>en</w:t>
      </w:r>
      <w:r w:rsidR="00EF5932">
        <w:rPr>
          <w:lang w:val="nl-NL"/>
        </w:rPr>
        <w:t>,</w:t>
      </w:r>
      <w:r w:rsidR="00226E1D">
        <w:rPr>
          <w:lang w:val="nl-NL"/>
        </w:rPr>
        <w:t xml:space="preserve"> die sterk beperkt worden door </w:t>
      </w:r>
      <w:r w:rsidR="00EF5932">
        <w:rPr>
          <w:lang w:val="nl-NL"/>
        </w:rPr>
        <w:t>de</w:t>
      </w:r>
      <w:r w:rsidR="00226E1D">
        <w:rPr>
          <w:lang w:val="nl-NL"/>
        </w:rPr>
        <w:t xml:space="preserve"> </w:t>
      </w:r>
      <w:proofErr w:type="spellStart"/>
      <w:r w:rsidR="00226E1D">
        <w:rPr>
          <w:lang w:val="nl-NL"/>
        </w:rPr>
        <w:t>Carnot</w:t>
      </w:r>
      <w:proofErr w:type="spellEnd"/>
      <w:r w:rsidR="00226E1D">
        <w:rPr>
          <w:lang w:val="nl-NL"/>
        </w:rPr>
        <w:t xml:space="preserve"> cyclus. Dit probleem is echter veel </w:t>
      </w:r>
      <w:r w:rsidR="007700D6">
        <w:rPr>
          <w:lang w:val="nl-NL"/>
        </w:rPr>
        <w:t>complexer</w:t>
      </w:r>
      <w:r w:rsidR="00226E1D">
        <w:rPr>
          <w:lang w:val="nl-NL"/>
        </w:rPr>
        <w:t xml:space="preserve"> en het is </w:t>
      </w:r>
      <w:r w:rsidR="00F901BA">
        <w:rPr>
          <w:lang w:val="nl-NL"/>
        </w:rPr>
        <w:t xml:space="preserve">nog </w:t>
      </w:r>
      <w:r w:rsidR="007700D6">
        <w:rPr>
          <w:lang w:val="nl-NL"/>
        </w:rPr>
        <w:t xml:space="preserve">niet duidelijk </w:t>
      </w:r>
      <w:r w:rsidR="00226E1D">
        <w:rPr>
          <w:lang w:val="nl-NL"/>
        </w:rPr>
        <w:t xml:space="preserve">welke rol </w:t>
      </w:r>
      <w:r w:rsidR="00452791">
        <w:rPr>
          <w:lang w:val="nl-NL"/>
        </w:rPr>
        <w:t>brandstofcellen</w:t>
      </w:r>
      <w:r w:rsidR="00EF5932">
        <w:rPr>
          <w:lang w:val="nl-NL"/>
        </w:rPr>
        <w:t xml:space="preserve"> toebedeeld</w:t>
      </w:r>
      <w:r w:rsidR="00226E1D">
        <w:rPr>
          <w:lang w:val="nl-NL"/>
        </w:rPr>
        <w:t xml:space="preserve"> zullen </w:t>
      </w:r>
      <w:r w:rsidR="00EF5932">
        <w:rPr>
          <w:lang w:val="nl-NL"/>
        </w:rPr>
        <w:t>krijgen</w:t>
      </w:r>
      <w:r w:rsidR="007700D6">
        <w:rPr>
          <w:lang w:val="nl-NL"/>
        </w:rPr>
        <w:t xml:space="preserve"> in toekomstige duurzame energievoorzieningen. Er moet bij vermeld worden, </w:t>
      </w:r>
      <w:r w:rsidR="00CC0071">
        <w:rPr>
          <w:lang w:val="nl-NL"/>
        </w:rPr>
        <w:t>afgaande</w:t>
      </w:r>
      <w:r w:rsidR="007700D6">
        <w:rPr>
          <w:lang w:val="nl-NL"/>
        </w:rPr>
        <w:t xml:space="preserve"> op bovenstaande rendementsbepalingen, dat </w:t>
      </w:r>
      <w:r w:rsidR="00EF5932">
        <w:rPr>
          <w:lang w:val="nl-NL"/>
        </w:rPr>
        <w:t>de thermodynamische rendements</w:t>
      </w:r>
      <w:r w:rsidR="007700D6">
        <w:rPr>
          <w:lang w:val="nl-NL"/>
        </w:rPr>
        <w:t xml:space="preserve">grenzen van alle relevante </w:t>
      </w:r>
      <w:r w:rsidR="00452791">
        <w:rPr>
          <w:lang w:val="nl-NL"/>
        </w:rPr>
        <w:t>brandstofcel</w:t>
      </w:r>
      <w:r w:rsidR="007700D6">
        <w:rPr>
          <w:lang w:val="nl-NL"/>
        </w:rPr>
        <w:t xml:space="preserve">reacties onder de eenheidswaarde liggen (tussen 80-100%) en dat de onomkeerbaarheid (de verliezen) plaatsvinden in </w:t>
      </w:r>
      <w:r w:rsidR="00247D51">
        <w:rPr>
          <w:lang w:val="nl-NL"/>
        </w:rPr>
        <w:t>praktisch</w:t>
      </w:r>
      <w:r w:rsidR="007700D6">
        <w:rPr>
          <w:lang w:val="nl-NL"/>
        </w:rPr>
        <w:t xml:space="preserve"> alle delen van de </w:t>
      </w:r>
      <w:r w:rsidR="00452791">
        <w:rPr>
          <w:lang w:val="nl-NL"/>
        </w:rPr>
        <w:t>brandstofcel</w:t>
      </w:r>
      <w:r w:rsidR="007700D6">
        <w:rPr>
          <w:lang w:val="nl-NL"/>
        </w:rPr>
        <w:t xml:space="preserve"> (bv. transportverliezen</w:t>
      </w:r>
      <w:r w:rsidR="00CC0071">
        <w:rPr>
          <w:lang w:val="nl-NL"/>
        </w:rPr>
        <w:t xml:space="preserve"> in de </w:t>
      </w:r>
      <w:proofErr w:type="spellStart"/>
      <w:r w:rsidR="00CC0071">
        <w:rPr>
          <w:lang w:val="nl-NL"/>
        </w:rPr>
        <w:t>gas</w:t>
      </w:r>
      <w:r w:rsidR="005802B6">
        <w:rPr>
          <w:lang w:val="nl-NL"/>
        </w:rPr>
        <w:t>verspreidingselektrodes</w:t>
      </w:r>
      <w:proofErr w:type="spellEnd"/>
      <w:r w:rsidR="005802B6">
        <w:rPr>
          <w:lang w:val="nl-NL"/>
        </w:rPr>
        <w:t xml:space="preserve">,  </w:t>
      </w:r>
      <w:r w:rsidR="00247D51" w:rsidRPr="004A419C">
        <w:rPr>
          <w:lang w:val="nl-NL"/>
        </w:rPr>
        <w:t>overmatig potenti</w:t>
      </w:r>
      <w:r w:rsidR="00EF5932" w:rsidRPr="004A419C">
        <w:rPr>
          <w:lang w:val="nl-NL"/>
        </w:rPr>
        <w:t>aal</w:t>
      </w:r>
      <w:r w:rsidR="00247D51">
        <w:rPr>
          <w:lang w:val="nl-NL"/>
        </w:rPr>
        <w:t xml:space="preserve"> geassocieerd met de elekt</w:t>
      </w:r>
      <w:r w:rsidR="00EF5932">
        <w:rPr>
          <w:lang w:val="nl-NL"/>
        </w:rPr>
        <w:t>rochemische reacties die plaats</w:t>
      </w:r>
      <w:r w:rsidR="00247D51">
        <w:rPr>
          <w:lang w:val="nl-NL"/>
        </w:rPr>
        <w:t>vinden in de anode</w:t>
      </w:r>
      <w:r w:rsidR="00EF5932">
        <w:rPr>
          <w:lang w:val="nl-NL"/>
        </w:rPr>
        <w:t xml:space="preserve"> en kathode, </w:t>
      </w:r>
      <w:proofErr w:type="spellStart"/>
      <w:r w:rsidR="00EF5932">
        <w:rPr>
          <w:lang w:val="nl-NL"/>
        </w:rPr>
        <w:t>IR</w:t>
      </w:r>
      <w:r w:rsidR="00CC0071">
        <w:rPr>
          <w:lang w:val="nl-NL"/>
        </w:rPr>
        <w:t>-</w:t>
      </w:r>
      <w:r w:rsidR="00EF5932">
        <w:rPr>
          <w:lang w:val="nl-NL"/>
        </w:rPr>
        <w:t>verliezen</w:t>
      </w:r>
      <w:proofErr w:type="spellEnd"/>
      <w:r w:rsidR="00EF5932">
        <w:rPr>
          <w:lang w:val="nl-NL"/>
        </w:rPr>
        <w:t xml:space="preserve"> door het</w:t>
      </w:r>
      <w:r w:rsidR="00247D51">
        <w:rPr>
          <w:lang w:val="nl-NL"/>
        </w:rPr>
        <w:t xml:space="preserve"> elektrolyt en alle interfaces).</w:t>
      </w:r>
      <w:r w:rsidR="007D136D">
        <w:rPr>
          <w:lang w:val="nl-NL"/>
        </w:rPr>
        <w:t xml:space="preserve"> </w:t>
      </w:r>
    </w:p>
    <w:p w:rsidR="007D136D" w:rsidRDefault="00EF5932" w:rsidP="00263ED1">
      <w:pPr>
        <w:ind w:left="360"/>
        <w:rPr>
          <w:lang w:val="nl-NL"/>
        </w:rPr>
      </w:pPr>
      <w:r>
        <w:rPr>
          <w:lang w:val="nl-NL"/>
        </w:rPr>
        <w:t>Hoewel</w:t>
      </w:r>
      <w:r w:rsidR="007D136D">
        <w:rPr>
          <w:lang w:val="nl-NL"/>
        </w:rPr>
        <w:t xml:space="preserve"> er elektrische rendementen van meer dan 50% </w:t>
      </w:r>
      <w:r w:rsidR="004B1E71">
        <w:rPr>
          <w:lang w:val="nl-NL"/>
        </w:rPr>
        <w:t xml:space="preserve">experimenteel </w:t>
      </w:r>
      <w:r w:rsidR="007D136D">
        <w:rPr>
          <w:lang w:val="nl-NL"/>
        </w:rPr>
        <w:t xml:space="preserve">aangetoond </w:t>
      </w:r>
      <w:r w:rsidR="004B1E71">
        <w:rPr>
          <w:lang w:val="nl-NL"/>
        </w:rPr>
        <w:t>werden</w:t>
      </w:r>
      <w:r>
        <w:rPr>
          <w:lang w:val="nl-NL"/>
        </w:rPr>
        <w:t xml:space="preserve"> bij</w:t>
      </w:r>
      <w:r w:rsidR="007D136D">
        <w:rPr>
          <w:lang w:val="nl-NL"/>
        </w:rPr>
        <w:t xml:space="preserve"> </w:t>
      </w:r>
      <w:r w:rsidR="006223D9">
        <w:rPr>
          <w:lang w:val="nl-NL"/>
        </w:rPr>
        <w:t xml:space="preserve">motoren </w:t>
      </w:r>
      <w:r w:rsidR="004B1E71">
        <w:rPr>
          <w:lang w:val="nl-NL"/>
        </w:rPr>
        <w:t xml:space="preserve">die op warmte werken </w:t>
      </w:r>
      <w:r w:rsidR="006223D9">
        <w:rPr>
          <w:lang w:val="nl-NL"/>
        </w:rPr>
        <w:t>(bv. stoom turbine)</w:t>
      </w:r>
      <w:r>
        <w:rPr>
          <w:lang w:val="nl-NL"/>
        </w:rPr>
        <w:t>, zijn deze</w:t>
      </w:r>
      <w:r w:rsidR="006223D9">
        <w:rPr>
          <w:lang w:val="nl-NL"/>
        </w:rPr>
        <w:t xml:space="preserve"> </w:t>
      </w:r>
      <w:r w:rsidR="004B1E71">
        <w:rPr>
          <w:lang w:val="nl-NL"/>
        </w:rPr>
        <w:t>gelijkaardige</w:t>
      </w:r>
      <w:r w:rsidR="006223D9">
        <w:rPr>
          <w:lang w:val="nl-NL"/>
        </w:rPr>
        <w:t xml:space="preserve"> hoge rendementen </w:t>
      </w:r>
      <w:r>
        <w:rPr>
          <w:lang w:val="nl-NL"/>
        </w:rPr>
        <w:t>enkel te bereiken bij het gebruik van</w:t>
      </w:r>
      <w:r w:rsidR="006223D9">
        <w:rPr>
          <w:lang w:val="nl-NL"/>
        </w:rPr>
        <w:t xml:space="preserve"> grot</w:t>
      </w:r>
      <w:r w:rsidR="00CC0071">
        <w:rPr>
          <w:lang w:val="nl-NL"/>
        </w:rPr>
        <w:t>e eenheden. Het grote brandstof</w:t>
      </w:r>
      <w:r w:rsidR="006223D9">
        <w:rPr>
          <w:lang w:val="nl-NL"/>
        </w:rPr>
        <w:t xml:space="preserve">rendement voor kleine </w:t>
      </w:r>
      <w:r w:rsidR="00452791">
        <w:rPr>
          <w:lang w:val="nl-NL"/>
        </w:rPr>
        <w:t>brandstofcellen</w:t>
      </w:r>
      <w:r w:rsidR="006223D9">
        <w:rPr>
          <w:lang w:val="nl-NL"/>
        </w:rPr>
        <w:t xml:space="preserve"> blijkt </w:t>
      </w:r>
      <w:r w:rsidR="004B1E71">
        <w:rPr>
          <w:lang w:val="nl-NL"/>
        </w:rPr>
        <w:t xml:space="preserve">hieruit </w:t>
      </w:r>
      <w:r w:rsidR="006223D9">
        <w:rPr>
          <w:lang w:val="nl-NL"/>
        </w:rPr>
        <w:t>een unieke eigenschap te zijn.</w:t>
      </w:r>
      <w:r>
        <w:rPr>
          <w:lang w:val="nl-NL"/>
        </w:rPr>
        <w:t xml:space="preserve"> Samen met zijn voordelige basiskost en gebruikskost maakt dit van de brandstofcel een aantrekkelijk alternatief vooral in het gebied kleiner dan 10 MW.</w:t>
      </w:r>
    </w:p>
    <w:p w:rsidR="00247D51" w:rsidRDefault="00247D51" w:rsidP="00247D51">
      <w:pPr>
        <w:keepNext/>
        <w:ind w:left="360"/>
      </w:pPr>
      <w:r>
        <w:rPr>
          <w:noProof/>
          <w:lang w:val="nl-BE" w:eastAsia="nl-BE"/>
        </w:rPr>
        <w:lastRenderedPageBreak/>
        <w:drawing>
          <wp:inline distT="0" distB="0" distL="0" distR="0">
            <wp:extent cx="4352925" cy="3143250"/>
            <wp:effectExtent l="19050" t="0" r="9525"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4352925" cy="3143250"/>
                    </a:xfrm>
                    <a:prstGeom prst="rect">
                      <a:avLst/>
                    </a:prstGeom>
                    <a:noFill/>
                    <a:ln w="9525">
                      <a:noFill/>
                      <a:miter lim="800000"/>
                      <a:headEnd/>
                      <a:tailEnd/>
                    </a:ln>
                  </pic:spPr>
                </pic:pic>
              </a:graphicData>
            </a:graphic>
          </wp:inline>
        </w:drawing>
      </w:r>
    </w:p>
    <w:p w:rsidR="000D56D8" w:rsidRDefault="00247D51" w:rsidP="00EF5932">
      <w:pPr>
        <w:pStyle w:val="Bijschrift"/>
        <w:ind w:firstLine="360"/>
        <w:rPr>
          <w:lang w:val="nl-NL"/>
        </w:rPr>
      </w:pPr>
      <w:bookmarkStart w:id="73" w:name="_Toc388825234"/>
      <w:r w:rsidRPr="00247D51">
        <w:rPr>
          <w:lang w:val="nl-BE"/>
        </w:rPr>
        <w:t xml:space="preserve">Figuur </w:t>
      </w:r>
      <w:r w:rsidR="003A5068">
        <w:fldChar w:fldCharType="begin"/>
      </w:r>
      <w:r w:rsidRPr="00247D51">
        <w:rPr>
          <w:lang w:val="nl-BE"/>
        </w:rPr>
        <w:instrText xml:space="preserve"> SEQ Figuur \* ARABIC </w:instrText>
      </w:r>
      <w:r w:rsidR="003A5068">
        <w:fldChar w:fldCharType="separate"/>
      </w:r>
      <w:r w:rsidR="00BF4DC0">
        <w:rPr>
          <w:noProof/>
          <w:lang w:val="nl-BE"/>
        </w:rPr>
        <w:t>27</w:t>
      </w:r>
      <w:r w:rsidR="003A5068">
        <w:fldChar w:fldCharType="end"/>
      </w:r>
      <w:r w:rsidRPr="00247D51">
        <w:rPr>
          <w:lang w:val="nl-BE"/>
        </w:rPr>
        <w:t xml:space="preserve">: </w:t>
      </w:r>
      <w:r w:rsidR="00547056">
        <w:rPr>
          <w:lang w:val="nl-BE"/>
        </w:rPr>
        <w:t>R</w:t>
      </w:r>
      <w:r w:rsidRPr="00247D51">
        <w:rPr>
          <w:lang w:val="nl-BE"/>
        </w:rPr>
        <w:t xml:space="preserve">endement </w:t>
      </w:r>
      <w:proofErr w:type="spellStart"/>
      <w:r w:rsidR="006C45AF">
        <w:rPr>
          <w:lang w:val="nl-BE"/>
        </w:rPr>
        <w:t>i.f.v</w:t>
      </w:r>
      <w:proofErr w:type="spellEnd"/>
      <w:r w:rsidR="006C45AF">
        <w:rPr>
          <w:lang w:val="nl-BE"/>
        </w:rPr>
        <w:t>.</w:t>
      </w:r>
      <w:r w:rsidRPr="00247D51">
        <w:rPr>
          <w:lang w:val="nl-BE"/>
        </w:rPr>
        <w:t xml:space="preserve"> vermogen verschillende type</w:t>
      </w:r>
      <w:r w:rsidR="006C45AF">
        <w:rPr>
          <w:lang w:val="nl-BE"/>
        </w:rPr>
        <w:t>s</w:t>
      </w:r>
      <w:r w:rsidRPr="00247D51">
        <w:rPr>
          <w:lang w:val="nl-BE"/>
        </w:rPr>
        <w:t xml:space="preserve"> </w:t>
      </w:r>
      <w:r w:rsidR="00452791">
        <w:rPr>
          <w:lang w:val="nl-BE"/>
        </w:rPr>
        <w:t>brandstofcellen</w:t>
      </w:r>
      <w:r w:rsidR="006C45AF">
        <w:rPr>
          <w:lang w:val="nl-BE"/>
        </w:rPr>
        <w:t xml:space="preserve"> en andere energiebronnen</w:t>
      </w:r>
      <w:bookmarkEnd w:id="73"/>
    </w:p>
    <w:p w:rsidR="000D56D8" w:rsidRDefault="000D56D8" w:rsidP="00263ED1">
      <w:pPr>
        <w:ind w:left="360"/>
        <w:rPr>
          <w:lang w:val="nl-NL"/>
        </w:rPr>
      </w:pPr>
      <w:r>
        <w:rPr>
          <w:lang w:val="nl-NL"/>
        </w:rPr>
        <w:t xml:space="preserve">Historisch gezien is het concept van de </w:t>
      </w:r>
      <w:r w:rsidR="00452791">
        <w:rPr>
          <w:lang w:val="nl-NL"/>
        </w:rPr>
        <w:t>brandstofcel</w:t>
      </w:r>
      <w:r>
        <w:rPr>
          <w:lang w:val="nl-NL"/>
        </w:rPr>
        <w:t xml:space="preserve"> reeds meer dan 170 jaar gekend. Het was Christian Friedrich </w:t>
      </w:r>
      <w:proofErr w:type="spellStart"/>
      <w:r>
        <w:rPr>
          <w:lang w:val="nl-NL"/>
        </w:rPr>
        <w:t>Schönbein</w:t>
      </w:r>
      <w:proofErr w:type="spellEnd"/>
      <w:r>
        <w:rPr>
          <w:lang w:val="nl-NL"/>
        </w:rPr>
        <w:t xml:space="preserve"> die het </w:t>
      </w:r>
      <w:r w:rsidR="00940067">
        <w:rPr>
          <w:lang w:val="nl-NL"/>
        </w:rPr>
        <w:t>verschijnsel</w:t>
      </w:r>
      <w:r>
        <w:rPr>
          <w:lang w:val="nl-NL"/>
        </w:rPr>
        <w:t xml:space="preserve"> “inverse elektrolyse” herkende en beschreef</w:t>
      </w:r>
      <w:r w:rsidR="00940067">
        <w:rPr>
          <w:lang w:val="nl-NL"/>
        </w:rPr>
        <w:t>. Dit gebeurde</w:t>
      </w:r>
      <w:r>
        <w:rPr>
          <w:lang w:val="nl-NL"/>
        </w:rPr>
        <w:t xml:space="preserve"> kort voor </w:t>
      </w:r>
      <w:proofErr w:type="spellStart"/>
      <w:r>
        <w:rPr>
          <w:lang w:val="nl-NL"/>
        </w:rPr>
        <w:t>Sir</w:t>
      </w:r>
      <w:proofErr w:type="spellEnd"/>
      <w:r>
        <w:rPr>
          <w:lang w:val="nl-NL"/>
        </w:rPr>
        <w:t xml:space="preserve"> William Grove, de uitvinder van de platina/zink batterij, zijn eerste “</w:t>
      </w:r>
      <w:proofErr w:type="spellStart"/>
      <w:r>
        <w:rPr>
          <w:lang w:val="nl-NL"/>
        </w:rPr>
        <w:t>gas</w:t>
      </w:r>
      <w:r w:rsidR="00940067">
        <w:rPr>
          <w:lang w:val="nl-NL"/>
        </w:rPr>
        <w:t>eous</w:t>
      </w:r>
      <w:proofErr w:type="spellEnd"/>
      <w:r w:rsidR="00940067">
        <w:rPr>
          <w:lang w:val="nl-NL"/>
        </w:rPr>
        <w:t xml:space="preserve"> </w:t>
      </w:r>
      <w:proofErr w:type="spellStart"/>
      <w:r w:rsidR="00940067">
        <w:rPr>
          <w:lang w:val="nl-NL"/>
        </w:rPr>
        <w:t>voltaic</w:t>
      </w:r>
      <w:proofErr w:type="spellEnd"/>
      <w:r w:rsidR="00940067">
        <w:rPr>
          <w:lang w:val="nl-NL"/>
        </w:rPr>
        <w:t xml:space="preserve"> </w:t>
      </w:r>
      <w:proofErr w:type="spellStart"/>
      <w:r w:rsidR="00940067">
        <w:rPr>
          <w:lang w:val="nl-NL"/>
        </w:rPr>
        <w:t>battery</w:t>
      </w:r>
      <w:proofErr w:type="spellEnd"/>
      <w:r w:rsidR="00940067">
        <w:rPr>
          <w:lang w:val="nl-NL"/>
        </w:rPr>
        <w:t>” maakte. Grove gebruikte reeds platina elektroden en verdund zwavelhouden</w:t>
      </w:r>
      <w:r w:rsidR="00EF5932">
        <w:rPr>
          <w:lang w:val="nl-NL"/>
        </w:rPr>
        <w:t>d zuur als een proton geleidend</w:t>
      </w:r>
      <w:r w:rsidR="00940067">
        <w:rPr>
          <w:lang w:val="nl-NL"/>
        </w:rPr>
        <w:t xml:space="preserve"> elektrolyt. Hedendaagse lage temperatuur PEM (</w:t>
      </w:r>
      <w:proofErr w:type="spellStart"/>
      <w:r w:rsidR="00940067">
        <w:rPr>
          <w:lang w:val="nl-NL"/>
        </w:rPr>
        <w:t>polymer</w:t>
      </w:r>
      <w:proofErr w:type="spellEnd"/>
      <w:r w:rsidR="00940067">
        <w:rPr>
          <w:lang w:val="nl-NL"/>
        </w:rPr>
        <w:t xml:space="preserve"> </w:t>
      </w:r>
      <w:proofErr w:type="spellStart"/>
      <w:r w:rsidR="00940067">
        <w:rPr>
          <w:lang w:val="nl-NL"/>
        </w:rPr>
        <w:t>electrolyte</w:t>
      </w:r>
      <w:proofErr w:type="spellEnd"/>
      <w:r w:rsidR="00940067">
        <w:rPr>
          <w:lang w:val="nl-NL"/>
        </w:rPr>
        <w:t xml:space="preserve"> </w:t>
      </w:r>
      <w:proofErr w:type="spellStart"/>
      <w:r w:rsidR="00940067">
        <w:rPr>
          <w:lang w:val="nl-NL"/>
        </w:rPr>
        <w:t>membrane</w:t>
      </w:r>
      <w:proofErr w:type="spellEnd"/>
      <w:r w:rsidR="00940067">
        <w:rPr>
          <w:lang w:val="nl-NL"/>
        </w:rPr>
        <w:t xml:space="preserve">) </w:t>
      </w:r>
      <w:r w:rsidR="00452791">
        <w:rPr>
          <w:lang w:val="nl-NL"/>
        </w:rPr>
        <w:t>brandstofcellen</w:t>
      </w:r>
      <w:r w:rsidR="00940067">
        <w:rPr>
          <w:lang w:val="nl-NL"/>
        </w:rPr>
        <w:t xml:space="preserve"> maken nog steeds gebruik van </w:t>
      </w:r>
      <w:r w:rsidR="004B1E71">
        <w:rPr>
          <w:lang w:val="nl-NL"/>
        </w:rPr>
        <w:t xml:space="preserve">gelijkaardige </w:t>
      </w:r>
      <w:r w:rsidR="00940067">
        <w:rPr>
          <w:lang w:val="nl-NL"/>
        </w:rPr>
        <w:t xml:space="preserve">materialen (koolstofhoudend platina en </w:t>
      </w:r>
      <w:proofErr w:type="spellStart"/>
      <w:r w:rsidR="008A289B">
        <w:rPr>
          <w:lang w:val="nl-NL"/>
        </w:rPr>
        <w:t>perfluoro</w:t>
      </w:r>
      <w:proofErr w:type="spellEnd"/>
      <w:r w:rsidR="009040A7">
        <w:rPr>
          <w:lang w:val="nl-NL"/>
        </w:rPr>
        <w:t xml:space="preserve"> </w:t>
      </w:r>
      <w:proofErr w:type="spellStart"/>
      <w:r w:rsidR="008A289B">
        <w:rPr>
          <w:lang w:val="nl-NL"/>
        </w:rPr>
        <w:t>sulfonzuur</w:t>
      </w:r>
      <w:proofErr w:type="spellEnd"/>
      <w:r w:rsidR="008A289B">
        <w:rPr>
          <w:lang w:val="nl-NL"/>
        </w:rPr>
        <w:t xml:space="preserve"> (PFSA)-</w:t>
      </w:r>
      <w:proofErr w:type="spellStart"/>
      <w:r w:rsidR="008A289B">
        <w:rPr>
          <w:lang w:val="nl-NL"/>
        </w:rPr>
        <w:t>ionomeren</w:t>
      </w:r>
      <w:proofErr w:type="spellEnd"/>
      <w:r w:rsidR="008A289B">
        <w:rPr>
          <w:lang w:val="nl-NL"/>
        </w:rPr>
        <w:t>). Hetzelfde geld</w:t>
      </w:r>
      <w:r w:rsidR="00196BBD">
        <w:rPr>
          <w:lang w:val="nl-NL"/>
        </w:rPr>
        <w:t>t</w:t>
      </w:r>
      <w:r w:rsidR="008A289B">
        <w:rPr>
          <w:lang w:val="nl-NL"/>
        </w:rPr>
        <w:t xml:space="preserve"> voor hoge temperatuur </w:t>
      </w:r>
      <w:r w:rsidR="00452791">
        <w:rPr>
          <w:lang w:val="nl-NL"/>
        </w:rPr>
        <w:t>brandstofcellen</w:t>
      </w:r>
      <w:r w:rsidR="008A289B">
        <w:rPr>
          <w:lang w:val="nl-NL"/>
        </w:rPr>
        <w:t xml:space="preserve"> die dateren van 1930. In een poging het “</w:t>
      </w:r>
      <w:proofErr w:type="spellStart"/>
      <w:r w:rsidR="008A289B">
        <w:rPr>
          <w:lang w:val="nl-NL"/>
        </w:rPr>
        <w:t>Brennstoff-Ketten</w:t>
      </w:r>
      <w:proofErr w:type="spellEnd"/>
      <w:r w:rsidR="008A289B">
        <w:rPr>
          <w:lang w:val="nl-NL"/>
        </w:rPr>
        <w:t xml:space="preserve"> </w:t>
      </w:r>
      <w:proofErr w:type="spellStart"/>
      <w:r w:rsidR="008A289B">
        <w:rPr>
          <w:lang w:val="nl-NL"/>
        </w:rPr>
        <w:t>mit</w:t>
      </w:r>
      <w:proofErr w:type="spellEnd"/>
      <w:r w:rsidR="008A289B">
        <w:rPr>
          <w:lang w:val="nl-NL"/>
        </w:rPr>
        <w:t xml:space="preserve"> </w:t>
      </w:r>
      <w:proofErr w:type="spellStart"/>
      <w:r w:rsidR="008A289B">
        <w:rPr>
          <w:lang w:val="nl-NL"/>
        </w:rPr>
        <w:t>Festleitern</w:t>
      </w:r>
      <w:proofErr w:type="spellEnd"/>
      <w:r w:rsidR="008A289B">
        <w:rPr>
          <w:lang w:val="nl-NL"/>
        </w:rPr>
        <w:t xml:space="preserve">” (brandstof keten met vaste geleiders) concept te bewijzen hebben Emil </w:t>
      </w:r>
      <w:proofErr w:type="spellStart"/>
      <w:r w:rsidR="008A289B">
        <w:rPr>
          <w:lang w:val="nl-NL"/>
        </w:rPr>
        <w:t>Baur</w:t>
      </w:r>
      <w:proofErr w:type="spellEnd"/>
      <w:r w:rsidR="008A289B">
        <w:rPr>
          <w:lang w:val="nl-NL"/>
        </w:rPr>
        <w:t xml:space="preserve"> en Hans </w:t>
      </w:r>
      <w:proofErr w:type="spellStart"/>
      <w:r w:rsidR="008A289B">
        <w:rPr>
          <w:lang w:val="nl-NL"/>
        </w:rPr>
        <w:t>Preis</w:t>
      </w:r>
      <w:proofErr w:type="spellEnd"/>
      <w:r w:rsidR="008A289B">
        <w:rPr>
          <w:lang w:val="nl-NL"/>
        </w:rPr>
        <w:t xml:space="preserve"> verschillende vaste elektrolyten getest. Ze kwamen tot het b</w:t>
      </w:r>
      <w:r w:rsidR="00683BBE">
        <w:rPr>
          <w:lang w:val="nl-NL"/>
        </w:rPr>
        <w:t>esluit dat het “</w:t>
      </w:r>
      <w:proofErr w:type="spellStart"/>
      <w:r w:rsidR="00683BBE">
        <w:rPr>
          <w:lang w:val="nl-NL"/>
        </w:rPr>
        <w:t>Nernst-Masse</w:t>
      </w:r>
      <w:proofErr w:type="spellEnd"/>
      <w:r w:rsidR="008A289B">
        <w:rPr>
          <w:lang w:val="nl-NL"/>
        </w:rPr>
        <w:t xml:space="preserve"> </w:t>
      </w:r>
      <w:proofErr w:type="spellStart"/>
      <w:r w:rsidR="008A289B">
        <w:rPr>
          <w:lang w:val="nl-NL"/>
        </w:rPr>
        <w:t>unübertroffen</w:t>
      </w:r>
      <w:proofErr w:type="spellEnd"/>
      <w:r w:rsidR="00683BBE">
        <w:rPr>
          <w:lang w:val="nl-NL"/>
        </w:rPr>
        <w:t xml:space="preserve"> </w:t>
      </w:r>
      <w:proofErr w:type="spellStart"/>
      <w:r w:rsidR="00683BBE">
        <w:rPr>
          <w:lang w:val="nl-NL"/>
        </w:rPr>
        <w:t>ist</w:t>
      </w:r>
      <w:proofErr w:type="spellEnd"/>
      <w:r w:rsidR="008A289B">
        <w:rPr>
          <w:lang w:val="nl-NL"/>
        </w:rPr>
        <w:t>.” In die tijd bestond het “</w:t>
      </w:r>
      <w:proofErr w:type="spellStart"/>
      <w:r w:rsidR="008A289B">
        <w:rPr>
          <w:lang w:val="nl-NL"/>
        </w:rPr>
        <w:t>Nernst-Masse</w:t>
      </w:r>
      <w:proofErr w:type="spellEnd"/>
      <w:r w:rsidR="008A289B">
        <w:rPr>
          <w:lang w:val="nl-NL"/>
        </w:rPr>
        <w:t>” uit 85% ZrO</w:t>
      </w:r>
      <w:r w:rsidR="008A289B" w:rsidRPr="00D31C9E">
        <w:rPr>
          <w:vertAlign w:val="subscript"/>
          <w:lang w:val="nl-NL"/>
        </w:rPr>
        <w:t>2</w:t>
      </w:r>
      <w:r w:rsidR="008A289B">
        <w:rPr>
          <w:lang w:val="nl-NL"/>
        </w:rPr>
        <w:t xml:space="preserve"> en 15% Y</w:t>
      </w:r>
      <w:r w:rsidR="008A289B" w:rsidRPr="00D31C9E">
        <w:rPr>
          <w:vertAlign w:val="subscript"/>
          <w:lang w:val="nl-NL"/>
        </w:rPr>
        <w:t>2</w:t>
      </w:r>
      <w:r w:rsidR="008A289B">
        <w:rPr>
          <w:lang w:val="nl-NL"/>
        </w:rPr>
        <w:t>O</w:t>
      </w:r>
      <w:r w:rsidR="008A289B" w:rsidRPr="00D31C9E">
        <w:rPr>
          <w:vertAlign w:val="subscript"/>
          <w:lang w:val="nl-NL"/>
        </w:rPr>
        <w:t>3</w:t>
      </w:r>
      <w:r w:rsidR="008A289B">
        <w:rPr>
          <w:lang w:val="nl-NL"/>
        </w:rPr>
        <w:t xml:space="preserve">, hetgeen nog steeds zeer dicht </w:t>
      </w:r>
      <w:r w:rsidR="004B1E71">
        <w:rPr>
          <w:lang w:val="nl-NL"/>
        </w:rPr>
        <w:t xml:space="preserve">ligt </w:t>
      </w:r>
      <w:r w:rsidR="008A289B">
        <w:rPr>
          <w:lang w:val="nl-NL"/>
        </w:rPr>
        <w:t xml:space="preserve">bij </w:t>
      </w:r>
      <w:r w:rsidR="004B1E71">
        <w:rPr>
          <w:lang w:val="nl-NL"/>
        </w:rPr>
        <w:t>de waarden die we</w:t>
      </w:r>
      <w:r w:rsidR="008A289B">
        <w:rPr>
          <w:lang w:val="nl-NL"/>
        </w:rPr>
        <w:t xml:space="preserve"> hedendaags voor </w:t>
      </w:r>
      <w:r w:rsidR="006B4295">
        <w:rPr>
          <w:lang w:val="nl-NL"/>
        </w:rPr>
        <w:t>de SOFC (</w:t>
      </w:r>
      <w:proofErr w:type="spellStart"/>
      <w:r w:rsidR="006B4295">
        <w:rPr>
          <w:lang w:val="nl-NL"/>
        </w:rPr>
        <w:t>solid</w:t>
      </w:r>
      <w:proofErr w:type="spellEnd"/>
      <w:r w:rsidR="006B4295">
        <w:rPr>
          <w:lang w:val="nl-NL"/>
        </w:rPr>
        <w:t xml:space="preserve"> oxide </w:t>
      </w:r>
      <w:proofErr w:type="spellStart"/>
      <w:r w:rsidR="006B4295">
        <w:rPr>
          <w:lang w:val="nl-NL"/>
        </w:rPr>
        <w:t>fuel</w:t>
      </w:r>
      <w:proofErr w:type="spellEnd"/>
      <w:r w:rsidR="006B4295">
        <w:rPr>
          <w:lang w:val="nl-NL"/>
        </w:rPr>
        <w:t xml:space="preserve"> </w:t>
      </w:r>
      <w:proofErr w:type="spellStart"/>
      <w:r w:rsidR="006B4295">
        <w:rPr>
          <w:lang w:val="nl-NL"/>
        </w:rPr>
        <w:t>cell</w:t>
      </w:r>
      <w:proofErr w:type="spellEnd"/>
      <w:r w:rsidR="006B4295">
        <w:rPr>
          <w:lang w:val="nl-NL"/>
        </w:rPr>
        <w:t>) elektrolyt materiaal gebruiken.</w:t>
      </w:r>
      <w:r w:rsidR="003D5530">
        <w:rPr>
          <w:lang w:val="nl-NL"/>
        </w:rPr>
        <w:t xml:space="preserve"> Bovendien hebben ze “</w:t>
      </w:r>
      <w:proofErr w:type="spellStart"/>
      <w:r w:rsidR="003D5530">
        <w:rPr>
          <w:lang w:val="nl-NL"/>
        </w:rPr>
        <w:t>masses</w:t>
      </w:r>
      <w:proofErr w:type="spellEnd"/>
      <w:r w:rsidR="003D5530">
        <w:rPr>
          <w:lang w:val="nl-NL"/>
        </w:rPr>
        <w:t xml:space="preserve">” getest die </w:t>
      </w:r>
      <w:proofErr w:type="spellStart"/>
      <w:r w:rsidR="003D5530">
        <w:rPr>
          <w:lang w:val="nl-NL"/>
        </w:rPr>
        <w:t>cerium</w:t>
      </w:r>
      <w:proofErr w:type="spellEnd"/>
      <w:r w:rsidR="00D57399">
        <w:rPr>
          <w:lang w:val="nl-NL"/>
        </w:rPr>
        <w:t>(IV)oxide (CeO</w:t>
      </w:r>
      <w:r w:rsidR="00D57399" w:rsidRPr="00D57399">
        <w:rPr>
          <w:vertAlign w:val="subscript"/>
          <w:lang w:val="nl-NL"/>
        </w:rPr>
        <w:t>2</w:t>
      </w:r>
      <w:r w:rsidR="00D57399">
        <w:rPr>
          <w:lang w:val="nl-NL"/>
        </w:rPr>
        <w:t xml:space="preserve">) bevat, hetgeen nog steeds gezien wordt als een mogelijke basis </w:t>
      </w:r>
      <w:r w:rsidR="00683BBE">
        <w:rPr>
          <w:lang w:val="nl-NL"/>
        </w:rPr>
        <w:t>als</w:t>
      </w:r>
      <w:r w:rsidR="00D57399">
        <w:rPr>
          <w:lang w:val="nl-NL"/>
        </w:rPr>
        <w:t xml:space="preserve"> alternatie</w:t>
      </w:r>
      <w:r w:rsidR="00683BBE">
        <w:rPr>
          <w:lang w:val="nl-NL"/>
        </w:rPr>
        <w:t>f</w:t>
      </w:r>
      <w:r w:rsidR="00D57399">
        <w:rPr>
          <w:lang w:val="nl-NL"/>
        </w:rPr>
        <w:t xml:space="preserve"> elektrolyt materiaal.</w:t>
      </w:r>
      <w:r w:rsidR="001E6F58">
        <w:rPr>
          <w:lang w:val="nl-NL"/>
        </w:rPr>
        <w:t xml:space="preserve"> Er werd geschat dat het een energiedensiteit  bezit van 10</w:t>
      </w:r>
      <w:r w:rsidR="00683BBE">
        <w:rPr>
          <w:lang w:val="nl-NL"/>
        </w:rPr>
        <w:t xml:space="preserve"> </w:t>
      </w:r>
      <w:r w:rsidR="001E6F58">
        <w:rPr>
          <w:lang w:val="nl-NL"/>
        </w:rPr>
        <w:t>kW/</w:t>
      </w:r>
      <w:proofErr w:type="spellStart"/>
      <w:r w:rsidR="001E6F58">
        <w:rPr>
          <w:lang w:val="nl-NL"/>
        </w:rPr>
        <w:t>m³</w:t>
      </w:r>
      <w:proofErr w:type="spellEnd"/>
      <w:r w:rsidR="001E6F58">
        <w:rPr>
          <w:lang w:val="nl-NL"/>
        </w:rPr>
        <w:t xml:space="preserve"> aan een kost van 1 000 Mark/kW. </w:t>
      </w:r>
      <w:r w:rsidR="00683BBE">
        <w:rPr>
          <w:lang w:val="nl-NL"/>
        </w:rPr>
        <w:t>T</w:t>
      </w:r>
      <w:r w:rsidR="00D678D8">
        <w:rPr>
          <w:lang w:val="nl-NL"/>
        </w:rPr>
        <w:t>egenwoordig</w:t>
      </w:r>
      <w:r w:rsidR="00683BBE">
        <w:rPr>
          <w:lang w:val="nl-NL"/>
        </w:rPr>
        <w:t xml:space="preserve"> ligt</w:t>
      </w:r>
      <w:r w:rsidR="00D678D8">
        <w:rPr>
          <w:lang w:val="nl-NL"/>
        </w:rPr>
        <w:t xml:space="preserve"> de werkelijke waarde van beide getallen </w:t>
      </w:r>
      <w:r w:rsidR="00683BBE">
        <w:rPr>
          <w:lang w:val="nl-NL"/>
        </w:rPr>
        <w:t xml:space="preserve">echter </w:t>
      </w:r>
      <w:r w:rsidR="00D678D8">
        <w:rPr>
          <w:lang w:val="nl-NL"/>
        </w:rPr>
        <w:t xml:space="preserve">veel hoger. </w:t>
      </w:r>
      <w:sdt>
        <w:sdtPr>
          <w:rPr>
            <w:lang w:val="nl-NL"/>
          </w:rPr>
          <w:id w:val="1418444307"/>
          <w:citation/>
        </w:sdtPr>
        <w:sdtContent>
          <w:r w:rsidR="003A5068">
            <w:rPr>
              <w:lang w:val="nl-NL"/>
            </w:rPr>
            <w:fldChar w:fldCharType="begin"/>
          </w:r>
          <w:r w:rsidR="00753C81" w:rsidRPr="00A71E04">
            <w:rPr>
              <w:lang w:val="nl-NL"/>
            </w:rPr>
            <w:instrText xml:space="preserve"> CITATION Kre13 \l 1033 </w:instrText>
          </w:r>
          <w:r w:rsidR="003A5068">
            <w:rPr>
              <w:lang w:val="nl-NL"/>
            </w:rPr>
            <w:fldChar w:fldCharType="separate"/>
          </w:r>
          <w:r w:rsidR="00E16DE7" w:rsidRPr="00E16DE7">
            <w:rPr>
              <w:noProof/>
              <w:lang w:val="nl-NL"/>
            </w:rPr>
            <w:t>(Kreuer, 2013)</w:t>
          </w:r>
          <w:r w:rsidR="003A5068">
            <w:rPr>
              <w:lang w:val="nl-NL"/>
            </w:rPr>
            <w:fldChar w:fldCharType="end"/>
          </w:r>
        </w:sdtContent>
      </w:sdt>
    </w:p>
    <w:p w:rsidR="004A5B9B" w:rsidRDefault="00D678D8" w:rsidP="00A00C94">
      <w:pPr>
        <w:ind w:left="360"/>
        <w:rPr>
          <w:lang w:val="nl-NL"/>
        </w:rPr>
      </w:pPr>
      <w:r>
        <w:rPr>
          <w:lang w:val="nl-NL"/>
        </w:rPr>
        <w:t xml:space="preserve">Bij huidig R&amp;D wordt er nog steeds gefocust op PEM en SOFC die werken aan lage (tot </w:t>
      </w:r>
      <w:r w:rsidR="007F7242">
        <w:rPr>
          <w:rFonts w:ascii="Arial" w:hAnsi="Arial" w:cs="Arial"/>
          <w:lang w:val="nl-NL"/>
        </w:rPr>
        <w:t>~</w:t>
      </w:r>
      <w:r w:rsidR="007F7242">
        <w:rPr>
          <w:lang w:val="nl-NL"/>
        </w:rPr>
        <w:t>90</w:t>
      </w:r>
      <w:r w:rsidR="00683BBE">
        <w:rPr>
          <w:lang w:val="nl-NL"/>
        </w:rPr>
        <w:t xml:space="preserve"> </w:t>
      </w:r>
      <w:r w:rsidR="007F7242">
        <w:rPr>
          <w:lang w:val="nl-NL"/>
        </w:rPr>
        <w:t>°C) en hoge temperaturen (van 700 tot boven 1 000</w:t>
      </w:r>
      <w:r w:rsidR="00683BBE">
        <w:rPr>
          <w:lang w:val="nl-NL"/>
        </w:rPr>
        <w:t xml:space="preserve"> </w:t>
      </w:r>
      <w:r w:rsidR="007F7242">
        <w:rPr>
          <w:lang w:val="nl-NL"/>
        </w:rPr>
        <w:t>°C), maar de tussenliggende temperaturen (150 – 170</w:t>
      </w:r>
      <w:r w:rsidR="00683BBE">
        <w:rPr>
          <w:lang w:val="nl-NL"/>
        </w:rPr>
        <w:t xml:space="preserve"> </w:t>
      </w:r>
      <w:r w:rsidR="007F7242">
        <w:rPr>
          <w:lang w:val="nl-NL"/>
        </w:rPr>
        <w:t>°C) krijgen geleidelijk meer en meer aandacht</w:t>
      </w:r>
      <w:r w:rsidR="00753C81">
        <w:rPr>
          <w:lang w:val="nl-NL"/>
        </w:rPr>
        <w:t xml:space="preserve">. </w:t>
      </w:r>
      <w:sdt>
        <w:sdtPr>
          <w:rPr>
            <w:lang w:val="nl-NL"/>
          </w:rPr>
          <w:id w:val="-528794906"/>
          <w:citation/>
        </w:sdtPr>
        <w:sdtContent>
          <w:r w:rsidR="003A5068">
            <w:rPr>
              <w:lang w:val="nl-NL"/>
            </w:rPr>
            <w:fldChar w:fldCharType="begin"/>
          </w:r>
          <w:r w:rsidR="00753C81" w:rsidRPr="00753C81">
            <w:rPr>
              <w:lang w:val="nl-NL"/>
            </w:rPr>
            <w:instrText xml:space="preserve"> CITATION Pra11 \l 1033 </w:instrText>
          </w:r>
          <w:r w:rsidR="003A5068">
            <w:rPr>
              <w:lang w:val="nl-NL"/>
            </w:rPr>
            <w:fldChar w:fldCharType="separate"/>
          </w:r>
          <w:r w:rsidR="00E16DE7" w:rsidRPr="00E16DE7">
            <w:rPr>
              <w:noProof/>
              <w:lang w:val="nl-NL"/>
            </w:rPr>
            <w:t>(Pratt, et al., 2011)</w:t>
          </w:r>
          <w:r w:rsidR="003A5068">
            <w:rPr>
              <w:lang w:val="nl-NL"/>
            </w:rPr>
            <w:fldChar w:fldCharType="end"/>
          </w:r>
        </w:sdtContent>
      </w:sdt>
      <w:r w:rsidR="00202EEA">
        <w:rPr>
          <w:lang w:val="nl-NL"/>
        </w:rPr>
        <w:t xml:space="preserve"> </w:t>
      </w:r>
    </w:p>
    <w:p w:rsidR="00546316" w:rsidRDefault="00546316" w:rsidP="004A5B9B">
      <w:pPr>
        <w:ind w:left="360"/>
        <w:rPr>
          <w:lang w:val="nl-NL"/>
        </w:rPr>
      </w:pPr>
    </w:p>
    <w:p w:rsidR="001B1B41" w:rsidRPr="00CB7374" w:rsidRDefault="001B1B41" w:rsidP="00D27624">
      <w:pPr>
        <w:pStyle w:val="Kop2"/>
        <w:rPr>
          <w:lang w:val="nl-NL"/>
        </w:rPr>
      </w:pPr>
      <w:bookmarkStart w:id="74" w:name="_Toc388826437"/>
      <w:r>
        <w:rPr>
          <w:lang w:val="nl-NL"/>
        </w:rPr>
        <w:lastRenderedPageBreak/>
        <w:t>Principe waterstof brandstofcel</w:t>
      </w:r>
      <w:bookmarkEnd w:id="74"/>
    </w:p>
    <w:p w:rsidR="001B1B41" w:rsidRDefault="001B1B41" w:rsidP="001B1B41">
      <w:pPr>
        <w:ind w:left="360"/>
        <w:rPr>
          <w:lang w:val="nl-NL"/>
        </w:rPr>
      </w:pPr>
      <w:r>
        <w:rPr>
          <w:lang w:val="nl-NL"/>
        </w:rPr>
        <w:t>Bij een waterstof brandstofcel vindt er een eenvoudige elektrochemisch interactie plaats tussen waterstofgas, dat opgeslagen wordt in tanks, en zuurstofgas dat meestal uit de lucht gehaald</w:t>
      </w:r>
      <w:r w:rsidR="00683BBE" w:rsidRPr="00683BBE">
        <w:rPr>
          <w:lang w:val="nl-NL"/>
        </w:rPr>
        <w:t xml:space="preserve"> </w:t>
      </w:r>
      <w:r w:rsidR="00683BBE">
        <w:rPr>
          <w:lang w:val="nl-NL"/>
        </w:rPr>
        <w:t>wordt</w:t>
      </w:r>
      <w:r>
        <w:rPr>
          <w:lang w:val="nl-NL"/>
        </w:rPr>
        <w:t>. Hierbij worden in de cel elektriciteit en hitte gegenereerd. Aan de anode van de brandstofcel zal men waterstof toevoeren, terwijl aan de kathode zuurstof zal worden toegevoerd. In een natuurlijke toestand zou het waterstof zich willen binden aan het zuurstof om zo water te vormen, maar</w:t>
      </w:r>
      <w:r w:rsidR="004B1E71">
        <w:rPr>
          <w:lang w:val="nl-NL"/>
        </w:rPr>
        <w:t xml:space="preserve"> het elektrolyt verhindert dit. Dit zorgt </w:t>
      </w:r>
      <w:r>
        <w:rPr>
          <w:lang w:val="nl-NL"/>
        </w:rPr>
        <w:t xml:space="preserve">voor het splitsen van het waterstof in een proton en een elektron. Het proton kan zich vrij door het elektrolyt verplaatsen, maar het elektron wordt omgeleid, wat een elektrische stroom veroorzaakt, waarna het alsnog kan binden met het proton en uiteindelijk ook </w:t>
      </w:r>
      <w:r w:rsidR="00922036">
        <w:rPr>
          <w:lang w:val="nl-NL"/>
        </w:rPr>
        <w:t>m</w:t>
      </w:r>
      <w:r>
        <w:rPr>
          <w:lang w:val="nl-NL"/>
        </w:rPr>
        <w:t>et het zuurstof. Dit zorgt er bijgevolg voor dat er water gevormd wordt.</w:t>
      </w:r>
    </w:p>
    <w:p w:rsidR="001B1B41" w:rsidRDefault="001B1B41" w:rsidP="00683BBE">
      <w:pPr>
        <w:ind w:left="360"/>
        <w:rPr>
          <w:lang w:val="nl-NL"/>
        </w:rPr>
      </w:pPr>
      <w:r>
        <w:rPr>
          <w:lang w:val="nl-NL"/>
        </w:rPr>
        <w:t xml:space="preserve">Aangezien </w:t>
      </w:r>
      <w:r w:rsidR="00196BBD">
        <w:rPr>
          <w:lang w:val="nl-NL"/>
        </w:rPr>
        <w:t>er</w:t>
      </w:r>
      <w:r w:rsidR="00922036">
        <w:rPr>
          <w:lang w:val="nl-NL"/>
        </w:rPr>
        <w:t xml:space="preserve"> </w:t>
      </w:r>
      <w:r>
        <w:rPr>
          <w:lang w:val="nl-NL"/>
        </w:rPr>
        <w:t>bij brandstofcellen energ</w:t>
      </w:r>
      <w:r w:rsidR="00922036">
        <w:rPr>
          <w:lang w:val="nl-NL"/>
        </w:rPr>
        <w:t>ie</w:t>
      </w:r>
      <w:r>
        <w:rPr>
          <w:lang w:val="nl-NL"/>
        </w:rPr>
        <w:t xml:space="preserve"> op</w:t>
      </w:r>
      <w:r w:rsidR="00196BBD">
        <w:rPr>
          <w:lang w:val="nl-NL"/>
        </w:rPr>
        <w:t>gewekt wordt</w:t>
      </w:r>
      <w:r>
        <w:rPr>
          <w:lang w:val="nl-NL"/>
        </w:rPr>
        <w:t xml:space="preserve"> d.m.v. een elektrochemisch proces</w:t>
      </w:r>
      <w:r w:rsidR="00196BBD">
        <w:rPr>
          <w:lang w:val="nl-NL"/>
        </w:rPr>
        <w:t>,</w:t>
      </w:r>
      <w:r>
        <w:rPr>
          <w:lang w:val="nl-NL"/>
        </w:rPr>
        <w:t xml:space="preserve"> is er dus geen verbranding en </w:t>
      </w:r>
      <w:r w:rsidR="00683BBE">
        <w:rPr>
          <w:lang w:val="nl-NL"/>
        </w:rPr>
        <w:t xml:space="preserve">zijn er </w:t>
      </w:r>
      <w:r>
        <w:rPr>
          <w:lang w:val="nl-NL"/>
        </w:rPr>
        <w:t xml:space="preserve">bijgevolg geen schadelijke uitlaatgassen. Het enige bijproduct is het gevormde water. </w:t>
      </w:r>
      <w:sdt>
        <w:sdtPr>
          <w:rPr>
            <w:lang w:val="nl-NL"/>
          </w:rPr>
          <w:id w:val="-782955955"/>
          <w:citation/>
        </w:sdtPr>
        <w:sdtContent>
          <w:r w:rsidR="003A5068">
            <w:fldChar w:fldCharType="begin"/>
          </w:r>
          <w:r w:rsidR="00817CDC" w:rsidRPr="00922036">
            <w:rPr>
              <w:lang w:val="nl-BE"/>
            </w:rPr>
            <w:instrText xml:space="preserve"> CITATION All10 \l 1033 </w:instrText>
          </w:r>
          <w:r w:rsidR="003A5068">
            <w:fldChar w:fldCharType="separate"/>
          </w:r>
          <w:r w:rsidR="00E16DE7" w:rsidRPr="00E16DE7">
            <w:rPr>
              <w:noProof/>
              <w:lang w:val="nl-BE"/>
            </w:rPr>
            <w:t>(Jones A. , 2010)</w:t>
          </w:r>
          <w:r w:rsidR="003A5068">
            <w:rPr>
              <w:noProof/>
            </w:rPr>
            <w:fldChar w:fldCharType="end"/>
          </w:r>
        </w:sdtContent>
      </w:sdt>
    </w:p>
    <w:p w:rsidR="0047369D" w:rsidRDefault="005F6950" w:rsidP="00D27624">
      <w:pPr>
        <w:pStyle w:val="Kop2"/>
        <w:rPr>
          <w:lang w:val="nl-NL"/>
        </w:rPr>
      </w:pPr>
      <w:bookmarkStart w:id="75" w:name="_Toc388826438"/>
      <w:r>
        <w:rPr>
          <w:lang w:val="nl-NL"/>
        </w:rPr>
        <w:t>Soorten brandstofcellen</w:t>
      </w:r>
      <w:bookmarkEnd w:id="75"/>
    </w:p>
    <w:p w:rsidR="00CB7374" w:rsidRDefault="004B25E5" w:rsidP="00CB7374">
      <w:pPr>
        <w:ind w:left="360"/>
        <w:rPr>
          <w:lang w:val="nl-NL"/>
        </w:rPr>
      </w:pPr>
      <w:r>
        <w:rPr>
          <w:lang w:val="nl-NL"/>
        </w:rPr>
        <w:t>Er bestaan verschillende brandstofcellen die op gelijke of gelijkaardige principes steunen, maar die gebruik maken van andere brandstoffen en andere elektrolyten. De meest voorkomende brandstofcellen zijn:</w:t>
      </w:r>
    </w:p>
    <w:p w:rsidR="008341A7" w:rsidRPr="00CB7374" w:rsidRDefault="007233C2" w:rsidP="00CB7374">
      <w:pPr>
        <w:rPr>
          <w:lang w:val="nl-NL"/>
        </w:rPr>
      </w:pPr>
      <w:r>
        <w:rPr>
          <w:noProof/>
          <w:lang w:val="nl-BE" w:eastAsia="nl-BE"/>
        </w:rPr>
        <w:drawing>
          <wp:inline distT="0" distB="0" distL="0" distR="0">
            <wp:extent cx="5943600" cy="3733873"/>
            <wp:effectExtent l="19050" t="0" r="0" b="0"/>
            <wp:docPr id="1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5943600" cy="3733873"/>
                    </a:xfrm>
                    <a:prstGeom prst="rect">
                      <a:avLst/>
                    </a:prstGeom>
                    <a:noFill/>
                    <a:ln w="9525">
                      <a:noFill/>
                      <a:miter lim="800000"/>
                      <a:headEnd/>
                      <a:tailEnd/>
                    </a:ln>
                  </pic:spPr>
                </pic:pic>
              </a:graphicData>
            </a:graphic>
          </wp:inline>
        </w:drawing>
      </w:r>
    </w:p>
    <w:p w:rsidR="00CB7374" w:rsidRPr="00CB7374" w:rsidRDefault="00CB7374" w:rsidP="00CB7374">
      <w:pPr>
        <w:pStyle w:val="Bijschrift"/>
        <w:ind w:firstLine="360"/>
        <w:rPr>
          <w:lang w:val="nl-NL"/>
        </w:rPr>
      </w:pPr>
      <w:r w:rsidRPr="00CB7374">
        <w:rPr>
          <w:lang w:val="nl-NL"/>
        </w:rPr>
        <w:t xml:space="preserve">Tabel </w:t>
      </w:r>
      <w:r w:rsidR="003A5068">
        <w:fldChar w:fldCharType="begin"/>
      </w:r>
      <w:r w:rsidRPr="00CB7374">
        <w:rPr>
          <w:lang w:val="nl-NL"/>
        </w:rPr>
        <w:instrText xml:space="preserve"> SEQ Tabel \* ARABIC </w:instrText>
      </w:r>
      <w:r w:rsidR="003A5068">
        <w:fldChar w:fldCharType="separate"/>
      </w:r>
      <w:r w:rsidR="00BF4DC0">
        <w:rPr>
          <w:noProof/>
          <w:lang w:val="nl-NL"/>
        </w:rPr>
        <w:t>3</w:t>
      </w:r>
      <w:r w:rsidR="003A5068">
        <w:fldChar w:fldCharType="end"/>
      </w:r>
      <w:r w:rsidRPr="00CB7374">
        <w:rPr>
          <w:lang w:val="nl-NL"/>
        </w:rPr>
        <w:t xml:space="preserve">: </w:t>
      </w:r>
      <w:r w:rsidR="00547056">
        <w:rPr>
          <w:lang w:val="nl-NL"/>
        </w:rPr>
        <w:t>B</w:t>
      </w:r>
      <w:r w:rsidRPr="00CB7374">
        <w:rPr>
          <w:lang w:val="nl-NL"/>
        </w:rPr>
        <w:t>randstofcellen</w:t>
      </w:r>
      <w:sdt>
        <w:sdtPr>
          <w:id w:val="1074394218"/>
          <w:citation/>
        </w:sdtPr>
        <w:sdtContent>
          <w:r w:rsidR="003A5068">
            <w:fldChar w:fldCharType="begin"/>
          </w:r>
          <w:r w:rsidRPr="00CB7374">
            <w:rPr>
              <w:lang w:val="nl-NL"/>
            </w:rPr>
            <w:instrText xml:space="preserve"> CITATION USD11 \l 1033 </w:instrText>
          </w:r>
          <w:r w:rsidR="003A5068">
            <w:fldChar w:fldCharType="separate"/>
          </w:r>
          <w:r w:rsidR="00E16DE7">
            <w:rPr>
              <w:noProof/>
              <w:lang w:val="nl-NL"/>
            </w:rPr>
            <w:t xml:space="preserve"> </w:t>
          </w:r>
          <w:r w:rsidR="00E16DE7" w:rsidRPr="00E16DE7">
            <w:rPr>
              <w:noProof/>
              <w:lang w:val="nl-NL"/>
            </w:rPr>
            <w:t>(U.S. Deparment of Energy, 2011)</w:t>
          </w:r>
          <w:r w:rsidR="003A5068">
            <w:fldChar w:fldCharType="end"/>
          </w:r>
        </w:sdtContent>
      </w:sdt>
    </w:p>
    <w:p w:rsidR="00196BBD" w:rsidRDefault="00196BBD">
      <w:pPr>
        <w:jc w:val="left"/>
        <w:rPr>
          <w:lang w:val="nl-NL"/>
        </w:rPr>
      </w:pPr>
      <w:r>
        <w:rPr>
          <w:lang w:val="nl-NL"/>
        </w:rPr>
        <w:br w:type="page"/>
      </w:r>
    </w:p>
    <w:p w:rsidR="00A73CA7" w:rsidRDefault="00A73CA7" w:rsidP="00A73CA7">
      <w:pPr>
        <w:ind w:left="360"/>
        <w:rPr>
          <w:lang w:val="nl-NL"/>
        </w:rPr>
      </w:pPr>
      <w:r>
        <w:rPr>
          <w:lang w:val="nl-NL"/>
        </w:rPr>
        <w:lastRenderedPageBreak/>
        <w:t xml:space="preserve">Bij de hoge temperatuur </w:t>
      </w:r>
      <w:r w:rsidR="00452791">
        <w:rPr>
          <w:lang w:val="nl-NL"/>
        </w:rPr>
        <w:t>brandstofcel</w:t>
      </w:r>
      <w:r>
        <w:rPr>
          <w:lang w:val="nl-NL"/>
        </w:rPr>
        <w:t xml:space="preserve"> is er een speciale type die </w:t>
      </w:r>
      <w:r w:rsidR="00683BBE">
        <w:rPr>
          <w:lang w:val="nl-NL"/>
        </w:rPr>
        <w:t>de</w:t>
      </w:r>
      <w:r>
        <w:rPr>
          <w:lang w:val="nl-NL"/>
        </w:rPr>
        <w:t xml:space="preserve"> aandacht trok, namelijk de “Direct </w:t>
      </w:r>
      <w:proofErr w:type="spellStart"/>
      <w:r>
        <w:rPr>
          <w:lang w:val="nl-NL"/>
        </w:rPr>
        <w:t>Hydrocarbon</w:t>
      </w:r>
      <w:proofErr w:type="spellEnd"/>
      <w:r>
        <w:rPr>
          <w:lang w:val="nl-NL"/>
        </w:rPr>
        <w:t xml:space="preserve"> </w:t>
      </w:r>
      <w:proofErr w:type="spellStart"/>
      <w:r>
        <w:rPr>
          <w:lang w:val="nl-NL"/>
        </w:rPr>
        <w:t>SOFCs</w:t>
      </w:r>
      <w:proofErr w:type="spellEnd"/>
      <w:r>
        <w:rPr>
          <w:lang w:val="nl-NL"/>
        </w:rPr>
        <w:t xml:space="preserve">” (Direct </w:t>
      </w:r>
      <w:proofErr w:type="spellStart"/>
      <w:r>
        <w:rPr>
          <w:lang w:val="nl-NL"/>
        </w:rPr>
        <w:t>Hydrocarbon</w:t>
      </w:r>
      <w:proofErr w:type="spellEnd"/>
      <w:r>
        <w:rPr>
          <w:lang w:val="nl-NL"/>
        </w:rPr>
        <w:t xml:space="preserve"> </w:t>
      </w:r>
      <w:proofErr w:type="spellStart"/>
      <w:r>
        <w:rPr>
          <w:lang w:val="nl-NL"/>
        </w:rPr>
        <w:t>Solid</w:t>
      </w:r>
      <w:proofErr w:type="spellEnd"/>
      <w:r>
        <w:rPr>
          <w:lang w:val="nl-NL"/>
        </w:rPr>
        <w:t xml:space="preserve"> Oxide </w:t>
      </w:r>
      <w:proofErr w:type="spellStart"/>
      <w:r>
        <w:rPr>
          <w:lang w:val="nl-NL"/>
        </w:rPr>
        <w:t>Fuel</w:t>
      </w:r>
      <w:proofErr w:type="spellEnd"/>
      <w:r>
        <w:rPr>
          <w:lang w:val="nl-NL"/>
        </w:rPr>
        <w:t xml:space="preserve"> </w:t>
      </w:r>
      <w:proofErr w:type="spellStart"/>
      <w:r>
        <w:rPr>
          <w:lang w:val="nl-NL"/>
        </w:rPr>
        <w:t>Cells</w:t>
      </w:r>
      <w:proofErr w:type="spellEnd"/>
      <w:r>
        <w:rPr>
          <w:lang w:val="nl-NL"/>
        </w:rPr>
        <w:t xml:space="preserve">). Deze is zeer interessant om als brugtechnologie te gebruiken. Hoewel deze </w:t>
      </w:r>
      <w:r w:rsidR="00452791">
        <w:rPr>
          <w:lang w:val="nl-NL"/>
        </w:rPr>
        <w:t>brandstofcel</w:t>
      </w:r>
      <w:r>
        <w:rPr>
          <w:lang w:val="nl-NL"/>
        </w:rPr>
        <w:t xml:space="preserve"> fossiele brandstoffen (natuurlijk gas) gebruikt, kan men er een milieuvriendelijk voordeel uit halen dankzij haar hoge rendement vergeleken met verbrandingsmotoren. </w:t>
      </w:r>
    </w:p>
    <w:p w:rsidR="00A73CA7" w:rsidRDefault="00A73CA7" w:rsidP="00A73CA7">
      <w:pPr>
        <w:ind w:left="360"/>
        <w:rPr>
          <w:lang w:val="nl-NL"/>
        </w:rPr>
      </w:pPr>
      <w:r>
        <w:rPr>
          <w:lang w:val="nl-NL"/>
        </w:rPr>
        <w:t>MCFC (</w:t>
      </w:r>
      <w:proofErr w:type="spellStart"/>
      <w:r>
        <w:rPr>
          <w:lang w:val="nl-NL"/>
        </w:rPr>
        <w:t>Molten</w:t>
      </w:r>
      <w:proofErr w:type="spellEnd"/>
      <w:r>
        <w:rPr>
          <w:lang w:val="nl-NL"/>
        </w:rPr>
        <w:t xml:space="preserve"> </w:t>
      </w:r>
      <w:proofErr w:type="spellStart"/>
      <w:r>
        <w:rPr>
          <w:lang w:val="nl-NL"/>
        </w:rPr>
        <w:t>Carbonate</w:t>
      </w:r>
      <w:proofErr w:type="spellEnd"/>
      <w:r>
        <w:rPr>
          <w:lang w:val="nl-NL"/>
        </w:rPr>
        <w:t xml:space="preserve"> </w:t>
      </w:r>
      <w:proofErr w:type="spellStart"/>
      <w:r>
        <w:rPr>
          <w:lang w:val="nl-NL"/>
        </w:rPr>
        <w:t>Fuel</w:t>
      </w:r>
      <w:proofErr w:type="spellEnd"/>
      <w:r>
        <w:rPr>
          <w:lang w:val="nl-NL"/>
        </w:rPr>
        <w:t xml:space="preserve"> </w:t>
      </w:r>
      <w:proofErr w:type="spellStart"/>
      <w:r>
        <w:rPr>
          <w:lang w:val="nl-NL"/>
        </w:rPr>
        <w:t>Cells</w:t>
      </w:r>
      <w:proofErr w:type="spellEnd"/>
      <w:r>
        <w:rPr>
          <w:lang w:val="nl-NL"/>
        </w:rPr>
        <w:t>), PAFC (</w:t>
      </w:r>
      <w:proofErr w:type="spellStart"/>
      <w:r>
        <w:rPr>
          <w:lang w:val="nl-NL"/>
        </w:rPr>
        <w:t>Phosphoric</w:t>
      </w:r>
      <w:proofErr w:type="spellEnd"/>
      <w:r>
        <w:rPr>
          <w:lang w:val="nl-NL"/>
        </w:rPr>
        <w:t xml:space="preserve"> Acid </w:t>
      </w:r>
      <w:proofErr w:type="spellStart"/>
      <w:r>
        <w:rPr>
          <w:lang w:val="nl-NL"/>
        </w:rPr>
        <w:t>Fuel</w:t>
      </w:r>
      <w:proofErr w:type="spellEnd"/>
      <w:r>
        <w:rPr>
          <w:lang w:val="nl-NL"/>
        </w:rPr>
        <w:t xml:space="preserve"> </w:t>
      </w:r>
      <w:proofErr w:type="spellStart"/>
      <w:r>
        <w:rPr>
          <w:lang w:val="nl-NL"/>
        </w:rPr>
        <w:t>Cells</w:t>
      </w:r>
      <w:proofErr w:type="spellEnd"/>
      <w:r>
        <w:rPr>
          <w:lang w:val="nl-NL"/>
        </w:rPr>
        <w:t xml:space="preserve">) en </w:t>
      </w:r>
      <w:proofErr w:type="spellStart"/>
      <w:r>
        <w:rPr>
          <w:lang w:val="nl-NL"/>
        </w:rPr>
        <w:t>Polybenzimidazole</w:t>
      </w:r>
      <w:proofErr w:type="spellEnd"/>
      <w:r>
        <w:rPr>
          <w:lang w:val="nl-NL"/>
        </w:rPr>
        <w:t xml:space="preserve"> </w:t>
      </w:r>
      <w:r w:rsidR="00452791">
        <w:rPr>
          <w:lang w:val="nl-NL"/>
        </w:rPr>
        <w:t>Brandstofcellen</w:t>
      </w:r>
      <w:r>
        <w:rPr>
          <w:lang w:val="nl-NL"/>
        </w:rPr>
        <w:t xml:space="preserve"> zijn tussenliggende temperatuur </w:t>
      </w:r>
      <w:r w:rsidR="00452791">
        <w:rPr>
          <w:lang w:val="nl-NL"/>
        </w:rPr>
        <w:t>brandstofcellen</w:t>
      </w:r>
      <w:r>
        <w:rPr>
          <w:lang w:val="nl-NL"/>
        </w:rPr>
        <w:t xml:space="preserve">. De PAFC heeft unieke protongeleidende eigenschappen en is ontworpen voor stationaire applicaties. </w:t>
      </w:r>
      <w:r w:rsidR="00206082">
        <w:rPr>
          <w:lang w:val="nl-NL"/>
        </w:rPr>
        <w:t xml:space="preserve">De </w:t>
      </w:r>
      <w:proofErr w:type="spellStart"/>
      <w:r w:rsidR="00206082">
        <w:rPr>
          <w:lang w:val="nl-NL"/>
        </w:rPr>
        <w:t>p</w:t>
      </w:r>
      <w:r w:rsidR="006E3667">
        <w:rPr>
          <w:lang w:val="nl-NL"/>
        </w:rPr>
        <w:t>olybenzimidazole</w:t>
      </w:r>
      <w:proofErr w:type="spellEnd"/>
      <w:r w:rsidR="006E3667">
        <w:rPr>
          <w:lang w:val="nl-NL"/>
        </w:rPr>
        <w:t xml:space="preserve"> </w:t>
      </w:r>
      <w:r w:rsidR="00452791">
        <w:rPr>
          <w:lang w:val="nl-NL"/>
        </w:rPr>
        <w:t>brandstofcel</w:t>
      </w:r>
      <w:r>
        <w:rPr>
          <w:lang w:val="nl-NL"/>
        </w:rPr>
        <w:t xml:space="preserve"> gebruikt een matrix voor zijn fosforzuur waardoor het </w:t>
      </w:r>
      <w:r w:rsidR="006E3667">
        <w:rPr>
          <w:lang w:val="nl-NL"/>
        </w:rPr>
        <w:t xml:space="preserve">een mogelijkheid </w:t>
      </w:r>
      <w:r>
        <w:rPr>
          <w:lang w:val="nl-NL"/>
        </w:rPr>
        <w:t>bied</w:t>
      </w:r>
      <w:r w:rsidR="00683BBE">
        <w:rPr>
          <w:lang w:val="nl-NL"/>
        </w:rPr>
        <w:t>t</w:t>
      </w:r>
      <w:r>
        <w:rPr>
          <w:lang w:val="nl-NL"/>
        </w:rPr>
        <w:t xml:space="preserve"> </w:t>
      </w:r>
      <w:r w:rsidR="006E3667">
        <w:rPr>
          <w:lang w:val="nl-NL"/>
        </w:rPr>
        <w:t xml:space="preserve">deze </w:t>
      </w:r>
      <w:r>
        <w:rPr>
          <w:lang w:val="nl-NL"/>
        </w:rPr>
        <w:t>voor mobiele en kleine applicaties</w:t>
      </w:r>
      <w:r w:rsidR="006E3667">
        <w:rPr>
          <w:lang w:val="nl-NL"/>
        </w:rPr>
        <w:t xml:space="preserve"> te gebruiken</w:t>
      </w:r>
      <w:r>
        <w:rPr>
          <w:lang w:val="nl-NL"/>
        </w:rPr>
        <w:t>.</w:t>
      </w:r>
    </w:p>
    <w:p w:rsidR="006E3667" w:rsidRDefault="00751401" w:rsidP="00A73CA7">
      <w:pPr>
        <w:ind w:left="360"/>
        <w:rPr>
          <w:lang w:val="nl-NL"/>
        </w:rPr>
      </w:pPr>
      <w:r>
        <w:rPr>
          <w:lang w:val="nl-NL"/>
        </w:rPr>
        <w:t xml:space="preserve">PEM </w:t>
      </w:r>
      <w:r w:rsidR="00452791">
        <w:rPr>
          <w:lang w:val="nl-NL"/>
        </w:rPr>
        <w:t>brandstofcellen</w:t>
      </w:r>
      <w:r>
        <w:rPr>
          <w:lang w:val="nl-NL"/>
        </w:rPr>
        <w:t xml:space="preserve"> hebben de voorbije </w:t>
      </w:r>
      <w:r w:rsidR="00683BBE">
        <w:rPr>
          <w:lang w:val="nl-NL"/>
        </w:rPr>
        <w:t>twee</w:t>
      </w:r>
      <w:r>
        <w:rPr>
          <w:lang w:val="nl-NL"/>
        </w:rPr>
        <w:t xml:space="preserve"> </w:t>
      </w:r>
      <w:r w:rsidR="008010A9">
        <w:rPr>
          <w:lang w:val="nl-NL"/>
        </w:rPr>
        <w:t>decennia</w:t>
      </w:r>
      <w:r>
        <w:rPr>
          <w:lang w:val="nl-NL"/>
        </w:rPr>
        <w:t xml:space="preserve"> een </w:t>
      </w:r>
      <w:r w:rsidR="008010A9">
        <w:rPr>
          <w:lang w:val="nl-NL"/>
        </w:rPr>
        <w:t>ongelofelijke</w:t>
      </w:r>
      <w:r>
        <w:rPr>
          <w:lang w:val="nl-NL"/>
        </w:rPr>
        <w:t xml:space="preserve"> vooruitgang geboekt. </w:t>
      </w:r>
      <w:r w:rsidR="00A762E1">
        <w:rPr>
          <w:lang w:val="nl-NL"/>
        </w:rPr>
        <w:t xml:space="preserve">Er blijven zich echter </w:t>
      </w:r>
      <w:r w:rsidR="008010A9">
        <w:rPr>
          <w:lang w:val="nl-NL"/>
        </w:rPr>
        <w:t xml:space="preserve">nog </w:t>
      </w:r>
      <w:r w:rsidR="00A762E1">
        <w:rPr>
          <w:lang w:val="nl-NL"/>
        </w:rPr>
        <w:t xml:space="preserve">steeds </w:t>
      </w:r>
      <w:r w:rsidR="008010A9">
        <w:rPr>
          <w:lang w:val="nl-NL"/>
        </w:rPr>
        <w:t xml:space="preserve">enkele ernstige </w:t>
      </w:r>
      <w:r w:rsidR="00A762E1">
        <w:rPr>
          <w:lang w:val="nl-NL"/>
        </w:rPr>
        <w:t xml:space="preserve">problemen voordoen </w:t>
      </w:r>
      <w:r w:rsidR="00206082">
        <w:rPr>
          <w:lang w:val="nl-NL"/>
        </w:rPr>
        <w:t>betreffende</w:t>
      </w:r>
      <w:r w:rsidR="00A762E1">
        <w:rPr>
          <w:lang w:val="nl-NL"/>
        </w:rPr>
        <w:t xml:space="preserve"> de kostprijs en </w:t>
      </w:r>
      <w:r w:rsidR="008010A9">
        <w:rPr>
          <w:lang w:val="nl-NL"/>
        </w:rPr>
        <w:t>duurzaamheidzeisen</w:t>
      </w:r>
      <w:r w:rsidR="00A762E1">
        <w:rPr>
          <w:lang w:val="nl-NL"/>
        </w:rPr>
        <w:t xml:space="preserve"> </w:t>
      </w:r>
      <w:r w:rsidR="00683BBE">
        <w:rPr>
          <w:lang w:val="nl-NL"/>
        </w:rPr>
        <w:t>naar</w:t>
      </w:r>
      <w:r w:rsidR="00A762E1">
        <w:rPr>
          <w:lang w:val="nl-NL"/>
        </w:rPr>
        <w:t xml:space="preserve"> het materiaal</w:t>
      </w:r>
      <w:r w:rsidR="008010A9">
        <w:rPr>
          <w:lang w:val="nl-NL"/>
        </w:rPr>
        <w:t xml:space="preserve"> toe</w:t>
      </w:r>
      <w:r w:rsidR="00A762E1">
        <w:rPr>
          <w:lang w:val="nl-NL"/>
        </w:rPr>
        <w:t xml:space="preserve">. </w:t>
      </w:r>
      <w:r w:rsidR="008010A9">
        <w:rPr>
          <w:lang w:val="nl-NL"/>
        </w:rPr>
        <w:t>In de meeste gevallen worden er voor de membranen PFSA (</w:t>
      </w:r>
      <w:proofErr w:type="spellStart"/>
      <w:r w:rsidR="008010A9">
        <w:rPr>
          <w:lang w:val="nl-NL"/>
        </w:rPr>
        <w:t>perfluoro</w:t>
      </w:r>
      <w:proofErr w:type="spellEnd"/>
      <w:r w:rsidR="00F82FB9">
        <w:rPr>
          <w:lang w:val="nl-NL"/>
        </w:rPr>
        <w:t xml:space="preserve"> </w:t>
      </w:r>
      <w:proofErr w:type="spellStart"/>
      <w:r w:rsidR="00F82FB9">
        <w:rPr>
          <w:lang w:val="nl-NL"/>
        </w:rPr>
        <w:t>sulfonzuur</w:t>
      </w:r>
      <w:proofErr w:type="spellEnd"/>
      <w:r w:rsidR="008010A9">
        <w:rPr>
          <w:lang w:val="nl-NL"/>
        </w:rPr>
        <w:t>) gebruikt. Recent is ook het gebruik van koolwaterstof membranen opgekomen. Dit niet enkel vanwege de lagere kostprijs maar ook vanwege de opvallende verschillende eigenschappen</w:t>
      </w:r>
      <w:r w:rsidR="00683BBE">
        <w:rPr>
          <w:lang w:val="nl-NL"/>
        </w:rPr>
        <w:t xml:space="preserve">, zoals </w:t>
      </w:r>
      <w:r w:rsidR="008010A9">
        <w:rPr>
          <w:lang w:val="nl-NL"/>
        </w:rPr>
        <w:t>lager</w:t>
      </w:r>
      <w:r w:rsidR="00683BBE">
        <w:rPr>
          <w:lang w:val="nl-NL"/>
        </w:rPr>
        <w:t>e</w:t>
      </w:r>
      <w:r w:rsidR="008010A9">
        <w:rPr>
          <w:lang w:val="nl-NL"/>
        </w:rPr>
        <w:t xml:space="preserve"> gas doorlaatbaarheid, lager</w:t>
      </w:r>
      <w:r w:rsidR="00206082">
        <w:rPr>
          <w:lang w:val="nl-NL"/>
        </w:rPr>
        <w:t>e</w:t>
      </w:r>
      <w:r w:rsidR="008010A9">
        <w:rPr>
          <w:lang w:val="nl-NL"/>
        </w:rPr>
        <w:t xml:space="preserve"> </w:t>
      </w:r>
      <w:proofErr w:type="spellStart"/>
      <w:r w:rsidR="008010A9">
        <w:rPr>
          <w:lang w:val="nl-NL"/>
        </w:rPr>
        <w:t>elektro-osmotische</w:t>
      </w:r>
      <w:proofErr w:type="spellEnd"/>
      <w:r w:rsidR="008010A9">
        <w:rPr>
          <w:lang w:val="nl-NL"/>
        </w:rPr>
        <w:t xml:space="preserve"> weerstand, hog</w:t>
      </w:r>
      <w:r w:rsidR="00683BBE">
        <w:rPr>
          <w:lang w:val="nl-NL"/>
        </w:rPr>
        <w:t>er</w:t>
      </w:r>
      <w:r w:rsidR="00206082">
        <w:rPr>
          <w:lang w:val="nl-NL"/>
        </w:rPr>
        <w:t>e</w:t>
      </w:r>
      <w:r w:rsidR="00683BBE">
        <w:rPr>
          <w:lang w:val="nl-NL"/>
        </w:rPr>
        <w:t xml:space="preserve"> morfologische stabiliteit</w:t>
      </w:r>
      <w:r w:rsidR="008010A9">
        <w:rPr>
          <w:lang w:val="nl-NL"/>
        </w:rPr>
        <w:t xml:space="preserve">. </w:t>
      </w:r>
      <w:r w:rsidR="007E6BA2">
        <w:rPr>
          <w:lang w:val="nl-NL"/>
        </w:rPr>
        <w:t xml:space="preserve">In het algemeen zijn PEM </w:t>
      </w:r>
      <w:r w:rsidR="00452791">
        <w:rPr>
          <w:lang w:val="nl-NL"/>
        </w:rPr>
        <w:t>brandstofcellen</w:t>
      </w:r>
      <w:r w:rsidR="00260C18">
        <w:rPr>
          <w:lang w:val="nl-NL"/>
        </w:rPr>
        <w:t xml:space="preserve"> complexer dan andere type</w:t>
      </w:r>
      <w:r w:rsidR="00683BBE">
        <w:rPr>
          <w:lang w:val="nl-NL"/>
        </w:rPr>
        <w:t>s</w:t>
      </w:r>
      <w:r w:rsidR="00260C18">
        <w:rPr>
          <w:lang w:val="nl-NL"/>
        </w:rPr>
        <w:t xml:space="preserve"> </w:t>
      </w:r>
      <w:r w:rsidR="00452791">
        <w:rPr>
          <w:lang w:val="nl-NL"/>
        </w:rPr>
        <w:t>brandstofcellen</w:t>
      </w:r>
      <w:r w:rsidR="00260C18">
        <w:rPr>
          <w:lang w:val="nl-NL"/>
        </w:rPr>
        <w:t>.</w:t>
      </w:r>
    </w:p>
    <w:p w:rsidR="00D27624" w:rsidRPr="00A97243" w:rsidRDefault="008341A7" w:rsidP="00A97243">
      <w:pPr>
        <w:ind w:left="360"/>
        <w:rPr>
          <w:lang w:val="nl-NL"/>
        </w:rPr>
      </w:pPr>
      <w:r>
        <w:rPr>
          <w:lang w:val="nl-NL"/>
        </w:rPr>
        <w:t>Dit is slechts een kleine greep uit het aantal brandstofcellen die voorhanden zijn. Elke brandstofcel hee</w:t>
      </w:r>
      <w:r w:rsidR="007B65D9">
        <w:rPr>
          <w:lang w:val="nl-NL"/>
        </w:rPr>
        <w:t xml:space="preserve">ft zijn eigen toepassingsgebied, verschillende capaciteit en verschillende optimale </w:t>
      </w:r>
      <w:r w:rsidR="00DA0108">
        <w:rPr>
          <w:lang w:val="nl-NL"/>
        </w:rPr>
        <w:t>werkingstemperaturen</w:t>
      </w:r>
      <w:r w:rsidR="007B65D9">
        <w:rPr>
          <w:lang w:val="nl-NL"/>
        </w:rPr>
        <w:t>.</w:t>
      </w:r>
      <w:r w:rsidR="00EB31B7">
        <w:rPr>
          <w:lang w:val="nl-NL"/>
        </w:rPr>
        <w:t xml:space="preserve"> </w:t>
      </w:r>
      <w:r w:rsidR="00452791">
        <w:rPr>
          <w:lang w:val="nl-NL"/>
        </w:rPr>
        <w:t>De ideale brandstofcel</w:t>
      </w:r>
      <w:r w:rsidR="00206082">
        <w:rPr>
          <w:lang w:val="nl-NL"/>
        </w:rPr>
        <w:t>len</w:t>
      </w:r>
      <w:r w:rsidR="00452791">
        <w:rPr>
          <w:lang w:val="nl-NL"/>
        </w:rPr>
        <w:t xml:space="preserve"> </w:t>
      </w:r>
      <w:r w:rsidR="00206082">
        <w:rPr>
          <w:lang w:val="nl-NL"/>
        </w:rPr>
        <w:t xml:space="preserve">voor dit project </w:t>
      </w:r>
      <w:r w:rsidR="002C26E4">
        <w:rPr>
          <w:lang w:val="nl-NL"/>
        </w:rPr>
        <w:t>zijn deze die werken aan lage temperaturen. Alkaline brandstofcellen</w:t>
      </w:r>
      <w:r w:rsidR="00206082">
        <w:rPr>
          <w:lang w:val="nl-NL"/>
        </w:rPr>
        <w:t xml:space="preserve"> zullen beschadigd raken</w:t>
      </w:r>
      <w:r w:rsidR="002C26E4">
        <w:rPr>
          <w:lang w:val="nl-NL"/>
        </w:rPr>
        <w:t xml:space="preserve"> bij aanwezigheid van CO</w:t>
      </w:r>
      <w:r w:rsidR="002C26E4" w:rsidRPr="002C26E4">
        <w:rPr>
          <w:vertAlign w:val="subscript"/>
          <w:lang w:val="nl-NL"/>
        </w:rPr>
        <w:t>2</w:t>
      </w:r>
      <w:r w:rsidR="002C26E4">
        <w:rPr>
          <w:lang w:val="nl-NL"/>
        </w:rPr>
        <w:t xml:space="preserve"> in de lucht en is voor </w:t>
      </w:r>
      <w:r w:rsidR="00206082">
        <w:rPr>
          <w:lang w:val="nl-NL"/>
        </w:rPr>
        <w:t>het</w:t>
      </w:r>
      <w:r w:rsidR="002C26E4">
        <w:rPr>
          <w:lang w:val="nl-NL"/>
        </w:rPr>
        <w:t xml:space="preserve"> doel</w:t>
      </w:r>
      <w:r w:rsidR="00206082">
        <w:rPr>
          <w:lang w:val="nl-NL"/>
        </w:rPr>
        <w:t xml:space="preserve"> van dit onderzoek</w:t>
      </w:r>
      <w:r w:rsidR="002C26E4">
        <w:rPr>
          <w:lang w:val="nl-NL"/>
        </w:rPr>
        <w:t xml:space="preserve"> dus niet handig </w:t>
      </w:r>
      <w:r w:rsidR="00683BBE">
        <w:rPr>
          <w:lang w:val="nl-NL"/>
        </w:rPr>
        <w:t>in</w:t>
      </w:r>
      <w:r w:rsidR="002C26E4">
        <w:rPr>
          <w:lang w:val="nl-NL"/>
        </w:rPr>
        <w:t xml:space="preserve"> gebruik. PAFC hebben een typisch lager rendement en lager </w:t>
      </w:r>
      <w:r w:rsidR="00DA0108">
        <w:rPr>
          <w:lang w:val="nl-NL"/>
        </w:rPr>
        <w:t>vermogensdichtheid dan PEM brandstofcellen. Dit laat enkel PEM brandstofcellen over als enig kandidaat</w:t>
      </w:r>
      <w:r w:rsidR="00206082">
        <w:rPr>
          <w:lang w:val="nl-NL"/>
        </w:rPr>
        <w:t>,</w:t>
      </w:r>
      <w:r w:rsidR="00DA0108">
        <w:rPr>
          <w:lang w:val="nl-NL"/>
        </w:rPr>
        <w:t xml:space="preserve"> die praktisch bruikbaar is als brandstofcel in een vliegtuig.</w:t>
      </w:r>
      <w:r w:rsidR="002C26E4">
        <w:rPr>
          <w:lang w:val="nl-NL"/>
        </w:rPr>
        <w:t xml:space="preserve"> </w:t>
      </w:r>
      <w:r w:rsidR="00DA0108">
        <w:rPr>
          <w:lang w:val="nl-NL"/>
        </w:rPr>
        <w:t xml:space="preserve">Hieronder zullen we deze brandstofcel verder gedetailleerd bespreken. </w:t>
      </w:r>
      <w:sdt>
        <w:sdtPr>
          <w:rPr>
            <w:lang w:val="nl-NL"/>
          </w:rPr>
          <w:id w:val="495541714"/>
          <w:citation/>
        </w:sdtPr>
        <w:sdtContent>
          <w:r w:rsidR="003A5068">
            <w:rPr>
              <w:lang w:val="nl-NL"/>
            </w:rPr>
            <w:fldChar w:fldCharType="begin"/>
          </w:r>
          <w:r w:rsidR="00817CDC" w:rsidRPr="00A00C94">
            <w:rPr>
              <w:lang w:val="nl-NL"/>
            </w:rPr>
            <w:instrText xml:space="preserve"> CITATION Kre13 \l 1033 </w:instrText>
          </w:r>
          <w:r w:rsidR="003A5068">
            <w:rPr>
              <w:lang w:val="nl-NL"/>
            </w:rPr>
            <w:fldChar w:fldCharType="separate"/>
          </w:r>
          <w:r w:rsidR="00E16DE7" w:rsidRPr="00E16DE7">
            <w:rPr>
              <w:noProof/>
              <w:lang w:val="nl-NL"/>
            </w:rPr>
            <w:t>(Kreuer, 2013)</w:t>
          </w:r>
          <w:r w:rsidR="003A5068">
            <w:rPr>
              <w:lang w:val="nl-NL"/>
            </w:rPr>
            <w:fldChar w:fldCharType="end"/>
          </w:r>
        </w:sdtContent>
      </w:sdt>
      <w:r w:rsidR="00DA0108">
        <w:rPr>
          <w:lang w:val="nl-NL"/>
        </w:rPr>
        <w:t xml:space="preserve"> </w:t>
      </w:r>
      <w:sdt>
        <w:sdtPr>
          <w:rPr>
            <w:lang w:val="nl-NL"/>
          </w:rPr>
          <w:id w:val="3930478"/>
          <w:citation/>
        </w:sdtPr>
        <w:sdtContent>
          <w:r w:rsidR="003A5068">
            <w:rPr>
              <w:lang w:val="nl-NL"/>
            </w:rPr>
            <w:fldChar w:fldCharType="begin"/>
          </w:r>
          <w:r w:rsidR="00DA0108">
            <w:rPr>
              <w:lang w:val="nl-BE"/>
            </w:rPr>
            <w:instrText xml:space="preserve"> CITATION Pra11 \l 2067 </w:instrText>
          </w:r>
          <w:r w:rsidR="003A5068">
            <w:rPr>
              <w:lang w:val="nl-NL"/>
            </w:rPr>
            <w:fldChar w:fldCharType="separate"/>
          </w:r>
          <w:r w:rsidR="00E16DE7">
            <w:rPr>
              <w:noProof/>
              <w:lang w:val="nl-BE"/>
            </w:rPr>
            <w:t>(Pratt, et al., 2011)</w:t>
          </w:r>
          <w:r w:rsidR="003A5068">
            <w:rPr>
              <w:lang w:val="nl-NL"/>
            </w:rPr>
            <w:fldChar w:fldCharType="end"/>
          </w:r>
        </w:sdtContent>
      </w:sdt>
      <w:r w:rsidR="00202EEA">
        <w:rPr>
          <w:lang w:val="nl-NL"/>
        </w:rPr>
        <w:t xml:space="preserve"> </w:t>
      </w:r>
      <w:sdt>
        <w:sdtPr>
          <w:rPr>
            <w:lang w:val="nl-NL"/>
          </w:rPr>
          <w:id w:val="2098974243"/>
          <w:citation/>
        </w:sdtPr>
        <w:sdtContent>
          <w:r w:rsidR="003A5068" w:rsidRPr="00C74171">
            <w:rPr>
              <w:lang w:val="nl-NL"/>
            </w:rPr>
            <w:fldChar w:fldCharType="begin"/>
          </w:r>
          <w:r w:rsidR="00C74171" w:rsidRPr="00B52B74">
            <w:rPr>
              <w:lang w:val="nl-NL"/>
            </w:rPr>
            <w:instrText xml:space="preserve"> CITATION EER10 \l 1033 </w:instrText>
          </w:r>
          <w:r w:rsidR="003A5068" w:rsidRPr="00C74171">
            <w:rPr>
              <w:lang w:val="nl-NL"/>
            </w:rPr>
            <w:fldChar w:fldCharType="separate"/>
          </w:r>
          <w:r w:rsidR="00E16DE7" w:rsidRPr="00E16DE7">
            <w:rPr>
              <w:noProof/>
              <w:lang w:val="nl-NL"/>
            </w:rPr>
            <w:t>(EERE, 2010)</w:t>
          </w:r>
          <w:r w:rsidR="003A5068" w:rsidRPr="00C74171">
            <w:rPr>
              <w:lang w:val="nl-NL"/>
            </w:rPr>
            <w:fldChar w:fldCharType="end"/>
          </w:r>
        </w:sdtContent>
      </w:sdt>
    </w:p>
    <w:p w:rsidR="00AE2B56" w:rsidRDefault="001B1B41" w:rsidP="00D27624">
      <w:pPr>
        <w:pStyle w:val="Kop2"/>
        <w:rPr>
          <w:lang w:val="nl-NL"/>
        </w:rPr>
      </w:pPr>
      <w:bookmarkStart w:id="76" w:name="_Toc388826439"/>
      <w:r>
        <w:rPr>
          <w:lang w:val="nl-NL"/>
        </w:rPr>
        <w:t>PEM brandstofcel</w:t>
      </w:r>
      <w:bookmarkEnd w:id="76"/>
    </w:p>
    <w:p w:rsidR="003434C0" w:rsidRDefault="00B91F98" w:rsidP="003434C0">
      <w:pPr>
        <w:ind w:left="360"/>
        <w:rPr>
          <w:lang w:val="nl-NL"/>
        </w:rPr>
      </w:pPr>
      <w:r>
        <w:rPr>
          <w:lang w:val="nl-NL"/>
        </w:rPr>
        <w:t>De p</w:t>
      </w:r>
      <w:r w:rsidR="00EF54BA">
        <w:rPr>
          <w:lang w:val="nl-NL"/>
        </w:rPr>
        <w:t xml:space="preserve">roton exchange </w:t>
      </w:r>
      <w:proofErr w:type="spellStart"/>
      <w:r w:rsidR="00EF54BA">
        <w:rPr>
          <w:lang w:val="nl-NL"/>
        </w:rPr>
        <w:t>me</w:t>
      </w:r>
      <w:r w:rsidR="00A70646">
        <w:rPr>
          <w:lang w:val="nl-NL"/>
        </w:rPr>
        <w:t>mbrane</w:t>
      </w:r>
      <w:proofErr w:type="spellEnd"/>
      <w:r w:rsidR="00A70646">
        <w:rPr>
          <w:lang w:val="nl-NL"/>
        </w:rPr>
        <w:t xml:space="preserve"> </w:t>
      </w:r>
      <w:proofErr w:type="spellStart"/>
      <w:r w:rsidR="00A70646">
        <w:rPr>
          <w:lang w:val="nl-NL"/>
        </w:rPr>
        <w:t>fuel</w:t>
      </w:r>
      <w:proofErr w:type="spellEnd"/>
      <w:r w:rsidR="00A70646">
        <w:rPr>
          <w:lang w:val="nl-NL"/>
        </w:rPr>
        <w:t xml:space="preserve"> </w:t>
      </w:r>
      <w:proofErr w:type="spellStart"/>
      <w:r w:rsidR="00A70646">
        <w:rPr>
          <w:lang w:val="nl-NL"/>
        </w:rPr>
        <w:t>cell</w:t>
      </w:r>
      <w:proofErr w:type="spellEnd"/>
      <w:r w:rsidR="00A70646">
        <w:rPr>
          <w:lang w:val="nl-NL"/>
        </w:rPr>
        <w:t xml:space="preserve">, ook gekend als </w:t>
      </w:r>
      <w:proofErr w:type="spellStart"/>
      <w:r w:rsidR="00A70646">
        <w:rPr>
          <w:lang w:val="nl-NL"/>
        </w:rPr>
        <w:t>polymer</w:t>
      </w:r>
      <w:proofErr w:type="spellEnd"/>
      <w:r w:rsidR="00A70646">
        <w:rPr>
          <w:lang w:val="nl-NL"/>
        </w:rPr>
        <w:t xml:space="preserve"> </w:t>
      </w:r>
      <w:proofErr w:type="spellStart"/>
      <w:r w:rsidR="00A70646">
        <w:rPr>
          <w:lang w:val="nl-NL"/>
        </w:rPr>
        <w:t>electrolyte</w:t>
      </w:r>
      <w:proofErr w:type="spellEnd"/>
      <w:r w:rsidR="00A70646">
        <w:rPr>
          <w:lang w:val="nl-NL"/>
        </w:rPr>
        <w:t xml:space="preserve"> </w:t>
      </w:r>
      <w:proofErr w:type="spellStart"/>
      <w:r w:rsidR="00A70646">
        <w:rPr>
          <w:lang w:val="nl-NL"/>
        </w:rPr>
        <w:t>membrane</w:t>
      </w:r>
      <w:proofErr w:type="spellEnd"/>
      <w:r w:rsidR="00A70646">
        <w:rPr>
          <w:lang w:val="nl-NL"/>
        </w:rPr>
        <w:t xml:space="preserve"> (PEM) brandstofcel (PEMFC), is een type brandstofcel die ontwikkeld is voor zowel </w:t>
      </w:r>
      <w:r>
        <w:rPr>
          <w:lang w:val="nl-NL"/>
        </w:rPr>
        <w:t xml:space="preserve">de </w:t>
      </w:r>
      <w:r w:rsidR="00A70646">
        <w:rPr>
          <w:lang w:val="nl-NL"/>
        </w:rPr>
        <w:t xml:space="preserve">transport </w:t>
      </w:r>
      <w:r w:rsidR="00775603">
        <w:rPr>
          <w:lang w:val="nl-NL"/>
        </w:rPr>
        <w:t>industrie</w:t>
      </w:r>
      <w:r w:rsidR="00A70646">
        <w:rPr>
          <w:lang w:val="nl-NL"/>
        </w:rPr>
        <w:t xml:space="preserve"> als voor</w:t>
      </w:r>
      <w:r w:rsidR="00775603">
        <w:rPr>
          <w:lang w:val="nl-NL"/>
        </w:rPr>
        <w:t xml:space="preserve"> de</w:t>
      </w:r>
      <w:r w:rsidR="00A70646">
        <w:rPr>
          <w:lang w:val="nl-NL"/>
        </w:rPr>
        <w:t xml:space="preserve"> stationaire brandstofcel </w:t>
      </w:r>
      <w:r w:rsidR="00775603">
        <w:rPr>
          <w:lang w:val="nl-NL"/>
        </w:rPr>
        <w:t>industrie</w:t>
      </w:r>
      <w:r w:rsidR="00C257C3">
        <w:rPr>
          <w:lang w:val="nl-NL"/>
        </w:rPr>
        <w:t xml:space="preserve"> en</w:t>
      </w:r>
      <w:r w:rsidRPr="004A419C">
        <w:rPr>
          <w:lang w:val="nl-NL"/>
        </w:rPr>
        <w:t xml:space="preserve"> voor</w:t>
      </w:r>
      <w:r w:rsidR="00A70646">
        <w:rPr>
          <w:lang w:val="nl-NL"/>
        </w:rPr>
        <w:t xml:space="preserve"> draagbare </w:t>
      </w:r>
      <w:r w:rsidR="00775603">
        <w:rPr>
          <w:lang w:val="nl-NL"/>
        </w:rPr>
        <w:t>applicaties</w:t>
      </w:r>
      <w:r w:rsidR="00A70646">
        <w:rPr>
          <w:lang w:val="nl-NL"/>
        </w:rPr>
        <w:t xml:space="preserve">. </w:t>
      </w:r>
    </w:p>
    <w:p w:rsidR="00441BD0" w:rsidRDefault="00375C3D" w:rsidP="00C67280">
      <w:pPr>
        <w:ind w:left="360"/>
        <w:rPr>
          <w:lang w:val="nl-NL"/>
        </w:rPr>
      </w:pPr>
      <w:r>
        <w:rPr>
          <w:lang w:val="nl-NL"/>
        </w:rPr>
        <w:t>PEM brandstofcellen hebben een hoger</w:t>
      </w:r>
      <w:r w:rsidR="00B91F98">
        <w:rPr>
          <w:lang w:val="nl-NL"/>
        </w:rPr>
        <w:t>e</w:t>
      </w:r>
      <w:r>
        <w:rPr>
          <w:lang w:val="nl-NL"/>
        </w:rPr>
        <w:t xml:space="preserve"> vermogendensiteit</w:t>
      </w:r>
      <w:r w:rsidR="00B91F98">
        <w:rPr>
          <w:lang w:val="nl-NL"/>
        </w:rPr>
        <w:t>,</w:t>
      </w:r>
      <w:r>
        <w:rPr>
          <w:lang w:val="nl-NL"/>
        </w:rPr>
        <w:t xml:space="preserve"> een lager gewicht en kleiner volume dan andere brandstofcellen. </w:t>
      </w:r>
      <w:r w:rsidR="00775603">
        <w:rPr>
          <w:lang w:val="nl-NL"/>
        </w:rPr>
        <w:t xml:space="preserve">De </w:t>
      </w:r>
      <w:r w:rsidRPr="004A419C">
        <w:rPr>
          <w:lang w:val="nl-NL"/>
        </w:rPr>
        <w:t>meest gebruikte</w:t>
      </w:r>
      <w:r>
        <w:rPr>
          <w:lang w:val="nl-NL"/>
        </w:rPr>
        <w:t xml:space="preserve"> </w:t>
      </w:r>
      <w:r w:rsidR="00775603">
        <w:rPr>
          <w:lang w:val="nl-NL"/>
        </w:rPr>
        <w:t xml:space="preserve">elektrodes </w:t>
      </w:r>
      <w:r>
        <w:rPr>
          <w:lang w:val="nl-NL"/>
        </w:rPr>
        <w:t>voor</w:t>
      </w:r>
      <w:r w:rsidR="00775603">
        <w:rPr>
          <w:lang w:val="nl-NL"/>
        </w:rPr>
        <w:t xml:space="preserve"> </w:t>
      </w:r>
      <w:proofErr w:type="spellStart"/>
      <w:r w:rsidR="00775603">
        <w:rPr>
          <w:lang w:val="nl-NL"/>
        </w:rPr>
        <w:t>PEMFC</w:t>
      </w:r>
      <w:r w:rsidR="00B91F98">
        <w:rPr>
          <w:lang w:val="nl-NL"/>
        </w:rPr>
        <w:t>’</w:t>
      </w:r>
      <w:r w:rsidR="00775603">
        <w:rPr>
          <w:lang w:val="nl-NL"/>
        </w:rPr>
        <w:t>s</w:t>
      </w:r>
      <w:proofErr w:type="spellEnd"/>
      <w:r w:rsidR="00775603">
        <w:rPr>
          <w:lang w:val="nl-NL"/>
        </w:rPr>
        <w:t xml:space="preserve"> bestaan hoofdzakelijk uit een </w:t>
      </w:r>
      <w:proofErr w:type="spellStart"/>
      <w:r w:rsidR="00775603">
        <w:rPr>
          <w:lang w:val="nl-NL"/>
        </w:rPr>
        <w:t>Pt-houdende</w:t>
      </w:r>
      <w:proofErr w:type="spellEnd"/>
      <w:r w:rsidR="00775603">
        <w:rPr>
          <w:lang w:val="nl-NL"/>
        </w:rPr>
        <w:t xml:space="preserve"> katalysator</w:t>
      </w:r>
      <w:r w:rsidR="00B91F98">
        <w:rPr>
          <w:lang w:val="nl-NL"/>
        </w:rPr>
        <w:t>en</w:t>
      </w:r>
      <w:r w:rsidR="00775603">
        <w:rPr>
          <w:lang w:val="nl-NL"/>
        </w:rPr>
        <w:t xml:space="preserve"> gescheiden door een  </w:t>
      </w:r>
      <w:proofErr w:type="spellStart"/>
      <w:r w:rsidR="00775603">
        <w:rPr>
          <w:lang w:val="nl-NL"/>
        </w:rPr>
        <w:t>proton</w:t>
      </w:r>
      <w:r w:rsidR="00B91F98">
        <w:rPr>
          <w:lang w:val="nl-NL"/>
        </w:rPr>
        <w:t>-geleidend</w:t>
      </w:r>
      <w:proofErr w:type="spellEnd"/>
      <w:r w:rsidR="00775603">
        <w:rPr>
          <w:lang w:val="nl-NL"/>
        </w:rPr>
        <w:t xml:space="preserve"> </w:t>
      </w:r>
      <w:proofErr w:type="spellStart"/>
      <w:r w:rsidR="00775603">
        <w:rPr>
          <w:lang w:val="nl-NL"/>
        </w:rPr>
        <w:t>perfluoro</w:t>
      </w:r>
      <w:proofErr w:type="spellEnd"/>
      <w:r w:rsidR="00F82FB9">
        <w:rPr>
          <w:lang w:val="nl-NL"/>
        </w:rPr>
        <w:t xml:space="preserve"> </w:t>
      </w:r>
      <w:proofErr w:type="spellStart"/>
      <w:r w:rsidR="00775603">
        <w:rPr>
          <w:lang w:val="nl-NL"/>
        </w:rPr>
        <w:t>sulfonzuur</w:t>
      </w:r>
      <w:proofErr w:type="spellEnd"/>
      <w:r w:rsidR="00775603">
        <w:rPr>
          <w:lang w:val="nl-NL"/>
        </w:rPr>
        <w:t xml:space="preserve"> (PFSA) of koolwaterstof membraan</w:t>
      </w:r>
      <w:r w:rsidR="00C67280">
        <w:rPr>
          <w:lang w:val="nl-NL"/>
        </w:rPr>
        <w:t xml:space="preserve">, </w:t>
      </w:r>
      <w:proofErr w:type="spellStart"/>
      <w:r w:rsidR="00C67280">
        <w:rPr>
          <w:lang w:val="nl-NL"/>
        </w:rPr>
        <w:t>Nafion</w:t>
      </w:r>
      <w:proofErr w:type="spellEnd"/>
      <w:r w:rsidR="00C67280">
        <w:rPr>
          <w:lang w:val="nl-NL"/>
        </w:rPr>
        <w:t xml:space="preserve"> genaamd</w:t>
      </w:r>
      <w:r w:rsidR="00775603">
        <w:rPr>
          <w:lang w:val="nl-NL"/>
        </w:rPr>
        <w:t xml:space="preserve">. </w:t>
      </w:r>
      <w:r w:rsidR="00B91F98">
        <w:rPr>
          <w:lang w:val="nl-NL"/>
        </w:rPr>
        <w:t>Dit membraan</w:t>
      </w:r>
      <w:r w:rsidR="00C67280">
        <w:rPr>
          <w:lang w:val="nl-NL"/>
        </w:rPr>
        <w:t xml:space="preserve"> maakt het mogelijk protonen uit te wisselen tussen de anode en kathode. </w:t>
      </w:r>
      <w:r w:rsidR="00775603">
        <w:rPr>
          <w:lang w:val="nl-NL"/>
        </w:rPr>
        <w:t>De membranen (</w:t>
      </w:r>
      <w:r w:rsidR="00775603">
        <w:rPr>
          <w:rFonts w:ascii="Arial" w:hAnsi="Arial" w:cs="Arial"/>
          <w:lang w:val="nl-NL"/>
        </w:rPr>
        <w:t>~</w:t>
      </w:r>
      <w:r w:rsidR="00775603">
        <w:rPr>
          <w:lang w:val="nl-NL"/>
        </w:rPr>
        <w:t>25</w:t>
      </w:r>
      <w:r w:rsidR="00B91F98">
        <w:rPr>
          <w:lang w:val="nl-NL"/>
        </w:rPr>
        <w:t xml:space="preserve"> µm dik</w:t>
      </w:r>
      <w:r w:rsidR="00775603">
        <w:rPr>
          <w:lang w:val="nl-NL"/>
        </w:rPr>
        <w:t>) hebben een proton geleidbaarheid van 100</w:t>
      </w:r>
      <w:r w:rsidR="00B91F98">
        <w:rPr>
          <w:lang w:val="nl-NL"/>
        </w:rPr>
        <w:t xml:space="preserve"> </w:t>
      </w:r>
      <w:proofErr w:type="spellStart"/>
      <w:r w:rsidR="00775603">
        <w:rPr>
          <w:lang w:val="nl-NL"/>
        </w:rPr>
        <w:t>mS</w:t>
      </w:r>
      <w:proofErr w:type="spellEnd"/>
      <w:r w:rsidR="00775603">
        <w:rPr>
          <w:lang w:val="nl-NL"/>
        </w:rPr>
        <w:t>/cm en een oppervlakteweerstand van 50</w:t>
      </w:r>
      <w:r w:rsidR="00B91F98">
        <w:rPr>
          <w:lang w:val="nl-NL"/>
        </w:rPr>
        <w:t xml:space="preserve"> </w:t>
      </w:r>
      <w:r w:rsidR="00775603">
        <w:rPr>
          <w:lang w:val="nl-NL"/>
        </w:rPr>
        <w:t>m</w:t>
      </w:r>
      <w:r w:rsidR="00775603">
        <w:rPr>
          <w:lang w:val="nl-NL"/>
        </w:rPr>
        <w:sym w:font="Symbol" w:char="F057"/>
      </w:r>
      <w:r w:rsidR="00B91F98">
        <w:rPr>
          <w:lang w:val="nl-NL"/>
        </w:rPr>
        <w:t>/</w:t>
      </w:r>
      <w:proofErr w:type="spellStart"/>
      <w:r w:rsidR="00775603">
        <w:rPr>
          <w:lang w:val="nl-NL"/>
        </w:rPr>
        <w:t>cm²</w:t>
      </w:r>
      <w:proofErr w:type="spellEnd"/>
      <w:r w:rsidR="00775603">
        <w:rPr>
          <w:lang w:val="nl-NL"/>
        </w:rPr>
        <w:t>. De ano</w:t>
      </w:r>
      <w:r w:rsidR="00B91F98">
        <w:rPr>
          <w:lang w:val="nl-NL"/>
        </w:rPr>
        <w:t xml:space="preserve">de Pt ladingen die de </w:t>
      </w:r>
      <w:proofErr w:type="spellStart"/>
      <w:r w:rsidR="00B91F98">
        <w:rPr>
          <w:lang w:val="nl-NL"/>
        </w:rPr>
        <w:t>waterstof-</w:t>
      </w:r>
      <w:r w:rsidR="00775603">
        <w:rPr>
          <w:lang w:val="nl-NL"/>
        </w:rPr>
        <w:t>ox</w:t>
      </w:r>
      <w:r w:rsidR="00B91F98">
        <w:rPr>
          <w:lang w:val="nl-NL"/>
        </w:rPr>
        <w:t>idatie</w:t>
      </w:r>
      <w:r w:rsidR="00775603">
        <w:rPr>
          <w:lang w:val="nl-NL"/>
        </w:rPr>
        <w:t>reactie</w:t>
      </w:r>
      <w:proofErr w:type="spellEnd"/>
      <w:r w:rsidR="00775603">
        <w:rPr>
          <w:lang w:val="nl-NL"/>
        </w:rPr>
        <w:t xml:space="preserve"> katalyseren zijn </w:t>
      </w:r>
      <w:r w:rsidR="00B91F98">
        <w:rPr>
          <w:lang w:val="nl-NL"/>
        </w:rPr>
        <w:t xml:space="preserve">ongeveer </w:t>
      </w:r>
      <w:r w:rsidR="00775603">
        <w:rPr>
          <w:lang w:val="nl-NL"/>
        </w:rPr>
        <w:t>0,05</w:t>
      </w:r>
      <w:r w:rsidR="00B91F98">
        <w:rPr>
          <w:lang w:val="nl-NL"/>
        </w:rPr>
        <w:t xml:space="preserve"> </w:t>
      </w:r>
      <w:r w:rsidR="00775603">
        <w:rPr>
          <w:lang w:val="nl-NL"/>
        </w:rPr>
        <w:t>mg/</w:t>
      </w:r>
      <w:proofErr w:type="spellStart"/>
      <w:r w:rsidR="00775603">
        <w:rPr>
          <w:lang w:val="nl-NL"/>
        </w:rPr>
        <w:t>cm²</w:t>
      </w:r>
      <w:proofErr w:type="spellEnd"/>
      <w:r w:rsidR="00775603">
        <w:rPr>
          <w:lang w:val="nl-NL"/>
        </w:rPr>
        <w:t>. De kathode Pt ladingen daare</w:t>
      </w:r>
      <w:r w:rsidR="00B91F98">
        <w:rPr>
          <w:lang w:val="nl-NL"/>
        </w:rPr>
        <w:t xml:space="preserve">ntegen die de </w:t>
      </w:r>
      <w:proofErr w:type="spellStart"/>
      <w:r w:rsidR="00B91F98">
        <w:rPr>
          <w:lang w:val="nl-NL"/>
        </w:rPr>
        <w:t>zuurstof-reductie</w:t>
      </w:r>
      <w:r w:rsidR="00775603">
        <w:rPr>
          <w:lang w:val="nl-NL"/>
        </w:rPr>
        <w:t>reactie</w:t>
      </w:r>
      <w:proofErr w:type="spellEnd"/>
      <w:r w:rsidR="00775603">
        <w:rPr>
          <w:lang w:val="nl-NL"/>
        </w:rPr>
        <w:t xml:space="preserve"> katalyseren zijn van de groot</w:t>
      </w:r>
      <w:r w:rsidR="00B91F98">
        <w:rPr>
          <w:lang w:val="nl-NL"/>
        </w:rPr>
        <w:t>teorde</w:t>
      </w:r>
      <w:r w:rsidR="00775603">
        <w:rPr>
          <w:lang w:val="nl-NL"/>
        </w:rPr>
        <w:t xml:space="preserve"> 0,20</w:t>
      </w:r>
      <w:r w:rsidR="00B91F98">
        <w:rPr>
          <w:lang w:val="nl-NL"/>
        </w:rPr>
        <w:t xml:space="preserve"> mg/</w:t>
      </w:r>
      <w:proofErr w:type="spellStart"/>
      <w:r w:rsidR="00B91F98">
        <w:rPr>
          <w:lang w:val="nl-NL"/>
        </w:rPr>
        <w:t>cm²</w:t>
      </w:r>
      <w:proofErr w:type="spellEnd"/>
      <w:r w:rsidR="00B91F98">
        <w:rPr>
          <w:lang w:val="nl-NL"/>
        </w:rPr>
        <w:t xml:space="preserve"> tot </w:t>
      </w:r>
      <w:r w:rsidR="00775603">
        <w:rPr>
          <w:lang w:val="nl-NL"/>
        </w:rPr>
        <w:t>0,40</w:t>
      </w:r>
      <w:r w:rsidR="00B91F98">
        <w:rPr>
          <w:lang w:val="nl-NL"/>
        </w:rPr>
        <w:t xml:space="preserve"> </w:t>
      </w:r>
      <w:r w:rsidR="00775603">
        <w:rPr>
          <w:lang w:val="nl-NL"/>
        </w:rPr>
        <w:t>mg/</w:t>
      </w:r>
      <w:proofErr w:type="spellStart"/>
      <w:r w:rsidR="00775603">
        <w:rPr>
          <w:lang w:val="nl-NL"/>
        </w:rPr>
        <w:t>cm²</w:t>
      </w:r>
      <w:proofErr w:type="spellEnd"/>
      <w:r w:rsidR="00775603">
        <w:rPr>
          <w:lang w:val="nl-NL"/>
        </w:rPr>
        <w:t xml:space="preserve">. Deze </w:t>
      </w:r>
      <w:proofErr w:type="spellStart"/>
      <w:r w:rsidR="00775603">
        <w:rPr>
          <w:lang w:val="nl-NL"/>
        </w:rPr>
        <w:t>PEMFC</w:t>
      </w:r>
      <w:r w:rsidR="00B91F98">
        <w:rPr>
          <w:lang w:val="nl-NL"/>
        </w:rPr>
        <w:t>’</w:t>
      </w:r>
      <w:r w:rsidR="00775603">
        <w:rPr>
          <w:lang w:val="nl-NL"/>
        </w:rPr>
        <w:t>s</w:t>
      </w:r>
      <w:proofErr w:type="spellEnd"/>
      <w:r w:rsidR="00775603">
        <w:rPr>
          <w:lang w:val="nl-NL"/>
        </w:rPr>
        <w:t xml:space="preserve"> werken tussen een temperatuurbereik van kamertemperatuur tot </w:t>
      </w:r>
      <w:r w:rsidR="00775603">
        <w:rPr>
          <w:rFonts w:ascii="Arial" w:hAnsi="Arial" w:cs="Arial"/>
          <w:lang w:val="nl-NL"/>
        </w:rPr>
        <w:t>~</w:t>
      </w:r>
      <w:r w:rsidR="00775603">
        <w:rPr>
          <w:lang w:val="nl-NL"/>
        </w:rPr>
        <w:t>90</w:t>
      </w:r>
      <w:r w:rsidR="00B91F98">
        <w:rPr>
          <w:lang w:val="nl-NL"/>
        </w:rPr>
        <w:t xml:space="preserve"> </w:t>
      </w:r>
      <w:r w:rsidR="00775603">
        <w:rPr>
          <w:lang w:val="nl-NL"/>
        </w:rPr>
        <w:lastRenderedPageBreak/>
        <w:t xml:space="preserve">°C en van atmosferische druk tot </w:t>
      </w:r>
      <w:r w:rsidR="00775603">
        <w:rPr>
          <w:rFonts w:ascii="Arial" w:hAnsi="Arial" w:cs="Arial"/>
          <w:lang w:val="nl-NL"/>
        </w:rPr>
        <w:t>~</w:t>
      </w:r>
      <w:r w:rsidR="00775603">
        <w:rPr>
          <w:lang w:val="nl-NL"/>
        </w:rPr>
        <w:t>300</w:t>
      </w:r>
      <w:r w:rsidR="00B91F98">
        <w:rPr>
          <w:lang w:val="nl-NL"/>
        </w:rPr>
        <w:t xml:space="preserve"> </w:t>
      </w:r>
      <w:proofErr w:type="spellStart"/>
      <w:r w:rsidR="00B91F98">
        <w:rPr>
          <w:lang w:val="nl-NL"/>
        </w:rPr>
        <w:t>kPa</w:t>
      </w:r>
      <w:proofErr w:type="spellEnd"/>
      <w:r w:rsidR="00775603">
        <w:rPr>
          <w:lang w:val="nl-NL"/>
        </w:rPr>
        <w:t xml:space="preserve"> aan 30-100</w:t>
      </w:r>
      <w:r w:rsidR="00DF5529">
        <w:rPr>
          <w:lang w:val="nl-NL"/>
        </w:rPr>
        <w:t>% relatieve vochtigheid</w:t>
      </w:r>
      <w:r w:rsidR="00775603">
        <w:rPr>
          <w:lang w:val="nl-NL"/>
        </w:rPr>
        <w:t>. Gecomprimeerd waterstof</w:t>
      </w:r>
      <w:r w:rsidR="00B91F98">
        <w:rPr>
          <w:lang w:val="nl-NL"/>
        </w:rPr>
        <w:t>gas</w:t>
      </w:r>
      <w:r w:rsidR="00775603">
        <w:rPr>
          <w:lang w:val="nl-NL"/>
        </w:rPr>
        <w:t xml:space="preserve"> en door een compressor gecomprimeerd</w:t>
      </w:r>
      <w:r w:rsidR="00B91F98">
        <w:rPr>
          <w:lang w:val="nl-NL"/>
        </w:rPr>
        <w:t>e</w:t>
      </w:r>
      <w:r w:rsidR="00775603">
        <w:rPr>
          <w:lang w:val="nl-NL"/>
        </w:rPr>
        <w:t xml:space="preserve"> omgevingslucht worden gebruikt als brandstof en oxidatiebron.</w:t>
      </w:r>
      <w:r w:rsidR="00753C81">
        <w:rPr>
          <w:lang w:val="nl-NL"/>
        </w:rPr>
        <w:t xml:space="preserve"> </w:t>
      </w:r>
      <w:sdt>
        <w:sdtPr>
          <w:rPr>
            <w:lang w:val="nl-NL"/>
          </w:rPr>
          <w:id w:val="3930479"/>
          <w:citation/>
        </w:sdtPr>
        <w:sdtContent>
          <w:r w:rsidR="003A5068">
            <w:rPr>
              <w:lang w:val="nl-NL"/>
            </w:rPr>
            <w:fldChar w:fldCharType="begin"/>
          </w:r>
          <w:r w:rsidR="00441BD0">
            <w:rPr>
              <w:lang w:val="nl-BE"/>
            </w:rPr>
            <w:instrText xml:space="preserve"> CITATION Kre13 \l 2067 </w:instrText>
          </w:r>
          <w:r w:rsidR="003A5068">
            <w:rPr>
              <w:lang w:val="nl-NL"/>
            </w:rPr>
            <w:fldChar w:fldCharType="separate"/>
          </w:r>
          <w:r w:rsidR="00E16DE7">
            <w:rPr>
              <w:noProof/>
              <w:lang w:val="nl-BE"/>
            </w:rPr>
            <w:t>(Kreuer, 2013)</w:t>
          </w:r>
          <w:r w:rsidR="003A5068">
            <w:rPr>
              <w:lang w:val="nl-NL"/>
            </w:rPr>
            <w:fldChar w:fldCharType="end"/>
          </w:r>
        </w:sdtContent>
      </w:sdt>
      <w:sdt>
        <w:sdtPr>
          <w:rPr>
            <w:lang w:val="nl-NL"/>
          </w:rPr>
          <w:id w:val="3930482"/>
          <w:citation/>
        </w:sdtPr>
        <w:sdtContent>
          <w:r w:rsidR="003A5068">
            <w:rPr>
              <w:lang w:val="nl-NL"/>
            </w:rPr>
            <w:fldChar w:fldCharType="begin"/>
          </w:r>
          <w:r w:rsidR="00C67280">
            <w:rPr>
              <w:lang w:val="nl-BE"/>
            </w:rPr>
            <w:instrText xml:space="preserve"> CITATION Pra11 \l 2067 </w:instrText>
          </w:r>
          <w:r w:rsidR="003A5068">
            <w:rPr>
              <w:lang w:val="nl-NL"/>
            </w:rPr>
            <w:fldChar w:fldCharType="separate"/>
          </w:r>
          <w:r w:rsidR="00E16DE7">
            <w:rPr>
              <w:noProof/>
              <w:lang w:val="nl-BE"/>
            </w:rPr>
            <w:t xml:space="preserve"> (Pratt, et al., 2011)</w:t>
          </w:r>
          <w:r w:rsidR="003A5068">
            <w:rPr>
              <w:lang w:val="nl-NL"/>
            </w:rPr>
            <w:fldChar w:fldCharType="end"/>
          </w:r>
        </w:sdtContent>
      </w:sdt>
    </w:p>
    <w:p w:rsidR="00C67280" w:rsidRDefault="00C67280" w:rsidP="00C67280">
      <w:pPr>
        <w:keepNext/>
        <w:ind w:left="360"/>
      </w:pPr>
      <w:r>
        <w:rPr>
          <w:noProof/>
          <w:lang w:val="nl-BE" w:eastAsia="nl-BE"/>
        </w:rPr>
        <w:drawing>
          <wp:inline distT="0" distB="0" distL="0" distR="0">
            <wp:extent cx="4124325" cy="2619375"/>
            <wp:effectExtent l="19050" t="0" r="9525" b="0"/>
            <wp:docPr id="3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a:stretch>
                      <a:fillRect/>
                    </a:stretch>
                  </pic:blipFill>
                  <pic:spPr bwMode="auto">
                    <a:xfrm>
                      <a:off x="0" y="0"/>
                      <a:ext cx="4124325" cy="2619375"/>
                    </a:xfrm>
                    <a:prstGeom prst="rect">
                      <a:avLst/>
                    </a:prstGeom>
                    <a:noFill/>
                    <a:ln w="9525">
                      <a:noFill/>
                      <a:miter lim="800000"/>
                      <a:headEnd/>
                      <a:tailEnd/>
                    </a:ln>
                  </pic:spPr>
                </pic:pic>
              </a:graphicData>
            </a:graphic>
          </wp:inline>
        </w:drawing>
      </w:r>
    </w:p>
    <w:p w:rsidR="00D27624" w:rsidRPr="00B91F98" w:rsidRDefault="00C67280" w:rsidP="00B91F98">
      <w:pPr>
        <w:pStyle w:val="Bijschrift"/>
        <w:rPr>
          <w:lang w:val="nl-BE"/>
        </w:rPr>
      </w:pPr>
      <w:bookmarkStart w:id="77" w:name="_Toc388825235"/>
      <w:r w:rsidRPr="00860235">
        <w:rPr>
          <w:lang w:val="nl-BE"/>
        </w:rPr>
        <w:t xml:space="preserve">Figuur </w:t>
      </w:r>
      <w:r w:rsidR="003A5068">
        <w:fldChar w:fldCharType="begin"/>
      </w:r>
      <w:r w:rsidRPr="00860235">
        <w:rPr>
          <w:lang w:val="nl-BE"/>
        </w:rPr>
        <w:instrText xml:space="preserve"> SEQ Figuur \* ARABIC </w:instrText>
      </w:r>
      <w:r w:rsidR="003A5068">
        <w:fldChar w:fldCharType="separate"/>
      </w:r>
      <w:r w:rsidR="00BF4DC0">
        <w:rPr>
          <w:noProof/>
          <w:lang w:val="nl-BE"/>
        </w:rPr>
        <w:t>28</w:t>
      </w:r>
      <w:r w:rsidR="003A5068">
        <w:fldChar w:fldCharType="end"/>
      </w:r>
      <w:r w:rsidRPr="00860235">
        <w:rPr>
          <w:lang w:val="nl-BE"/>
        </w:rPr>
        <w:t xml:space="preserve">: </w:t>
      </w:r>
      <w:r w:rsidR="00547056">
        <w:rPr>
          <w:lang w:val="nl-BE"/>
        </w:rPr>
        <w:t>S</w:t>
      </w:r>
      <w:r w:rsidRPr="00860235">
        <w:rPr>
          <w:lang w:val="nl-BE"/>
        </w:rPr>
        <w:t>chematisch diagram van een PEM brandstofcel</w:t>
      </w:r>
      <w:bookmarkEnd w:id="77"/>
    </w:p>
    <w:p w:rsidR="00D27624" w:rsidRPr="00C67280" w:rsidRDefault="00B55635" w:rsidP="00D27624">
      <w:pPr>
        <w:pStyle w:val="Kop3"/>
        <w:rPr>
          <w:lang w:val="nl-BE"/>
        </w:rPr>
      </w:pPr>
      <w:bookmarkStart w:id="78" w:name="_Toc388826440"/>
      <w:r w:rsidRPr="00C67280">
        <w:rPr>
          <w:lang w:val="nl-BE"/>
        </w:rPr>
        <w:t>Korte geschiedenis in de</w:t>
      </w:r>
      <w:r w:rsidR="004846BA">
        <w:rPr>
          <w:lang w:val="nl-BE"/>
        </w:rPr>
        <w:t xml:space="preserve"> PEM</w:t>
      </w:r>
      <w:r w:rsidRPr="00C67280">
        <w:rPr>
          <w:lang w:val="nl-BE"/>
        </w:rPr>
        <w:t xml:space="preserve"> brandstofcellen</w:t>
      </w:r>
      <w:bookmarkEnd w:id="78"/>
    </w:p>
    <w:p w:rsidR="00D27624" w:rsidRDefault="00D27624" w:rsidP="0061396F">
      <w:pPr>
        <w:ind w:left="720"/>
        <w:rPr>
          <w:lang w:val="nl-NL"/>
        </w:rPr>
      </w:pPr>
      <w:r>
        <w:rPr>
          <w:lang w:val="nl-NL"/>
        </w:rPr>
        <w:t xml:space="preserve">Alle bestaande brandstofcellen die momenteel op de markt zijn, zijn ontwikkeld door en voor de auto-industrie. Hieronder zullen dus enkel voorbeelden terug te vinden zijn uit de auto-industrie. </w:t>
      </w:r>
    </w:p>
    <w:p w:rsidR="00EF54BA" w:rsidRDefault="00EF54BA" w:rsidP="0061396F">
      <w:pPr>
        <w:ind w:left="720"/>
        <w:rPr>
          <w:lang w:val="nl-NL"/>
        </w:rPr>
      </w:pPr>
      <w:r>
        <w:rPr>
          <w:lang w:val="nl-NL"/>
        </w:rPr>
        <w:t xml:space="preserve">In 1959 ontwikkelde een team onder leiding van Harry </w:t>
      </w:r>
      <w:proofErr w:type="spellStart"/>
      <w:r>
        <w:rPr>
          <w:lang w:val="nl-NL"/>
        </w:rPr>
        <w:t>Ihrig</w:t>
      </w:r>
      <w:proofErr w:type="spellEnd"/>
      <w:r>
        <w:rPr>
          <w:lang w:val="nl-NL"/>
        </w:rPr>
        <w:t xml:space="preserve"> voor het bedrijf </w:t>
      </w:r>
      <w:proofErr w:type="spellStart"/>
      <w:r>
        <w:rPr>
          <w:lang w:val="nl-NL"/>
        </w:rPr>
        <w:t>Allis-Chalmers</w:t>
      </w:r>
      <w:proofErr w:type="spellEnd"/>
      <w:r>
        <w:rPr>
          <w:lang w:val="nl-NL"/>
        </w:rPr>
        <w:t xml:space="preserve"> een 15</w:t>
      </w:r>
      <w:r w:rsidR="00B91F98">
        <w:rPr>
          <w:lang w:val="nl-NL"/>
        </w:rPr>
        <w:t xml:space="preserve"> </w:t>
      </w:r>
      <w:r>
        <w:rPr>
          <w:lang w:val="nl-NL"/>
        </w:rPr>
        <w:t>kW brandstofcel voor een tractor. Deze brandstofcel gebruikte KOH elektroden en gecomprimeerd waterstof en zuurstof. Deze werkte op een temperatuur van 65</w:t>
      </w:r>
      <w:r w:rsidR="00B91F98">
        <w:rPr>
          <w:lang w:val="nl-NL"/>
        </w:rPr>
        <w:t xml:space="preserve"> </w:t>
      </w:r>
      <w:r>
        <w:rPr>
          <w:lang w:val="nl-NL"/>
        </w:rPr>
        <w:t>°C.</w:t>
      </w:r>
    </w:p>
    <w:p w:rsidR="00D27624" w:rsidRDefault="00D27624" w:rsidP="0061396F">
      <w:pPr>
        <w:ind w:left="720"/>
        <w:rPr>
          <w:lang w:val="nl-NL"/>
        </w:rPr>
      </w:pPr>
      <w:r>
        <w:rPr>
          <w:lang w:val="nl-NL"/>
        </w:rPr>
        <w:t xml:space="preserve">In 1968 was het GM met zijn </w:t>
      </w:r>
      <w:proofErr w:type="spellStart"/>
      <w:r>
        <w:rPr>
          <w:lang w:val="nl-NL"/>
        </w:rPr>
        <w:t>Electrovan</w:t>
      </w:r>
      <w:proofErr w:type="spellEnd"/>
      <w:r>
        <w:rPr>
          <w:lang w:val="nl-NL"/>
        </w:rPr>
        <w:t xml:space="preserve"> die de eerste poging ondernam een auto voort te stuwen met een H2</w:t>
      </w:r>
      <w:r>
        <w:rPr>
          <w:rFonts w:ascii="Arial" w:hAnsi="Arial" w:cs="Arial"/>
          <w:lang w:val="nl-NL"/>
        </w:rPr>
        <w:t>│</w:t>
      </w:r>
      <w:r>
        <w:rPr>
          <w:lang w:val="nl-NL"/>
        </w:rPr>
        <w:t>O2 125</w:t>
      </w:r>
      <w:r w:rsidR="00B91F98">
        <w:rPr>
          <w:lang w:val="nl-NL"/>
        </w:rPr>
        <w:t xml:space="preserve"> </w:t>
      </w:r>
      <w:r>
        <w:rPr>
          <w:lang w:val="nl-NL"/>
        </w:rPr>
        <w:t xml:space="preserve">kW brandstofcel. </w:t>
      </w:r>
      <w:r w:rsidR="00EF54BA">
        <w:rPr>
          <w:lang w:val="nl-NL"/>
        </w:rPr>
        <w:t xml:space="preserve">Om de potentiële haalbaarheid van </w:t>
      </w:r>
      <w:r w:rsidR="004A419C">
        <w:rPr>
          <w:lang w:val="nl-NL"/>
        </w:rPr>
        <w:t xml:space="preserve">deze brandstofcel aan te tonen </w:t>
      </w:r>
      <w:r w:rsidR="00EF54BA">
        <w:rPr>
          <w:lang w:val="nl-NL"/>
        </w:rPr>
        <w:t>was er</w:t>
      </w:r>
      <w:r>
        <w:rPr>
          <w:lang w:val="nl-NL"/>
        </w:rPr>
        <w:t xml:space="preserve"> 2 jaar en een team van 250 mensen </w:t>
      </w:r>
      <w:r w:rsidR="00EF54BA">
        <w:rPr>
          <w:lang w:val="nl-NL"/>
        </w:rPr>
        <w:t>nodig</w:t>
      </w:r>
      <w:r>
        <w:rPr>
          <w:lang w:val="nl-NL"/>
        </w:rPr>
        <w:t>.</w:t>
      </w:r>
      <w:r w:rsidR="00EF54BA">
        <w:rPr>
          <w:lang w:val="nl-NL"/>
        </w:rPr>
        <w:t xml:space="preserve"> </w:t>
      </w:r>
      <w:r w:rsidR="00173EF2">
        <w:rPr>
          <w:lang w:val="nl-NL"/>
        </w:rPr>
        <w:t>Deze auto woog minstens twee keer meer dan oorspronkelijk en kon gedurende 30</w:t>
      </w:r>
      <w:r w:rsidR="00B91F98">
        <w:rPr>
          <w:lang w:val="nl-NL"/>
        </w:rPr>
        <w:t xml:space="preserve"> </w:t>
      </w:r>
      <w:r w:rsidR="00173EF2">
        <w:rPr>
          <w:lang w:val="nl-NL"/>
        </w:rPr>
        <w:t xml:space="preserve">seconden aan een snelheid van ongeveer 110 km/h rijden. </w:t>
      </w:r>
    </w:p>
    <w:p w:rsidR="00B55635" w:rsidRDefault="00B55635" w:rsidP="0061396F">
      <w:pPr>
        <w:ind w:left="720"/>
        <w:rPr>
          <w:lang w:val="nl-NL"/>
        </w:rPr>
      </w:pPr>
      <w:r>
        <w:rPr>
          <w:lang w:val="nl-NL"/>
        </w:rPr>
        <w:t xml:space="preserve">Later volgden snel andere autofabrikanten </w:t>
      </w:r>
      <w:r w:rsidR="00B91F98">
        <w:rPr>
          <w:lang w:val="nl-NL"/>
        </w:rPr>
        <w:t>zo</w:t>
      </w:r>
      <w:r>
        <w:rPr>
          <w:lang w:val="nl-NL"/>
        </w:rPr>
        <w:t xml:space="preserve">als Mercedes, Nissan, Toyota, Honda, </w:t>
      </w:r>
      <w:r w:rsidR="00694D3D">
        <w:rPr>
          <w:lang w:val="nl-NL"/>
        </w:rPr>
        <w:t xml:space="preserve">Ford, </w:t>
      </w:r>
      <w:r>
        <w:rPr>
          <w:lang w:val="nl-NL"/>
        </w:rPr>
        <w:t>… met het ontwikkelen van brandstofcellen. In onderstaande tabel is de evolutie weergegeven van de ontwikkeling van brandstofcellen door General Motors.</w:t>
      </w:r>
    </w:p>
    <w:p w:rsidR="00173EF2" w:rsidRDefault="00173EF2" w:rsidP="00173EF2">
      <w:pPr>
        <w:keepNext/>
        <w:ind w:left="360"/>
      </w:pPr>
      <w:r>
        <w:rPr>
          <w:noProof/>
          <w:lang w:val="nl-BE" w:eastAsia="nl-BE"/>
        </w:rPr>
        <w:lastRenderedPageBreak/>
        <w:drawing>
          <wp:inline distT="0" distB="0" distL="0" distR="0">
            <wp:extent cx="5943600" cy="3781425"/>
            <wp:effectExtent l="19050" t="0" r="0" b="0"/>
            <wp:docPr id="2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5943600" cy="3781425"/>
                    </a:xfrm>
                    <a:prstGeom prst="rect">
                      <a:avLst/>
                    </a:prstGeom>
                    <a:noFill/>
                    <a:ln w="9525">
                      <a:noFill/>
                      <a:miter lim="800000"/>
                      <a:headEnd/>
                      <a:tailEnd/>
                    </a:ln>
                  </pic:spPr>
                </pic:pic>
              </a:graphicData>
            </a:graphic>
          </wp:inline>
        </w:drawing>
      </w:r>
    </w:p>
    <w:p w:rsidR="00EE64E7" w:rsidRPr="004846BA" w:rsidRDefault="00173EF2" w:rsidP="00567721">
      <w:pPr>
        <w:pStyle w:val="Bijschrift"/>
        <w:ind w:left="426"/>
        <w:rPr>
          <w:lang w:val="nl-BE"/>
        </w:rPr>
      </w:pPr>
      <w:bookmarkStart w:id="79" w:name="_Toc388825236"/>
      <w:r w:rsidRPr="00173EF2">
        <w:rPr>
          <w:lang w:val="nl-BE"/>
        </w:rPr>
        <w:t xml:space="preserve">Figuur </w:t>
      </w:r>
      <w:r w:rsidR="003A5068">
        <w:fldChar w:fldCharType="begin"/>
      </w:r>
      <w:r w:rsidRPr="00173EF2">
        <w:rPr>
          <w:lang w:val="nl-BE"/>
        </w:rPr>
        <w:instrText xml:space="preserve"> SEQ Figuur \* ARABIC </w:instrText>
      </w:r>
      <w:r w:rsidR="003A5068">
        <w:fldChar w:fldCharType="separate"/>
      </w:r>
      <w:r w:rsidR="00BF4DC0">
        <w:rPr>
          <w:noProof/>
          <w:lang w:val="nl-BE"/>
        </w:rPr>
        <w:t>29</w:t>
      </w:r>
      <w:r w:rsidR="003A5068">
        <w:fldChar w:fldCharType="end"/>
      </w:r>
      <w:r w:rsidRPr="00173EF2">
        <w:rPr>
          <w:lang w:val="nl-BE"/>
        </w:rPr>
        <w:t xml:space="preserve">: </w:t>
      </w:r>
      <w:r w:rsidR="00547056">
        <w:rPr>
          <w:lang w:val="nl-BE"/>
        </w:rPr>
        <w:t>V</w:t>
      </w:r>
      <w:r w:rsidRPr="00173EF2">
        <w:rPr>
          <w:lang w:val="nl-BE"/>
        </w:rPr>
        <w:t>ooruitgang in ontwikkeling van GM brandstofcellen van 1997 tot 2004</w:t>
      </w:r>
      <w:bookmarkEnd w:id="79"/>
    </w:p>
    <w:p w:rsidR="00EE64E7" w:rsidRDefault="00EE64E7" w:rsidP="00EE64E7">
      <w:pPr>
        <w:pStyle w:val="Kop3"/>
      </w:pPr>
      <w:bookmarkStart w:id="80" w:name="_Toc388826441"/>
      <w:proofErr w:type="spellStart"/>
      <w:r w:rsidRPr="003B4A5A">
        <w:t>Degradatie</w:t>
      </w:r>
      <w:bookmarkEnd w:id="80"/>
      <w:proofErr w:type="spellEnd"/>
    </w:p>
    <w:p w:rsidR="00EE64E7" w:rsidRDefault="00EE64E7" w:rsidP="00EE64E7">
      <w:pPr>
        <w:pStyle w:val="Bijschrift"/>
      </w:pPr>
    </w:p>
    <w:p w:rsidR="004F7C5F" w:rsidRDefault="00EE64E7" w:rsidP="00567721">
      <w:pPr>
        <w:ind w:left="709"/>
        <w:rPr>
          <w:lang w:val="nl-NL"/>
        </w:rPr>
      </w:pPr>
      <w:r w:rsidRPr="003B4A5A">
        <w:rPr>
          <w:noProof/>
          <w:lang w:val="nl-BE" w:eastAsia="nl-BE"/>
        </w:rPr>
        <w:drawing>
          <wp:inline distT="0" distB="0" distL="0" distR="0">
            <wp:extent cx="5752465" cy="1573530"/>
            <wp:effectExtent l="19050" t="0" r="635" b="0"/>
            <wp:docPr id="2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5752465" cy="1573530"/>
                    </a:xfrm>
                    <a:prstGeom prst="rect">
                      <a:avLst/>
                    </a:prstGeom>
                    <a:noFill/>
                    <a:ln w="9525">
                      <a:noFill/>
                      <a:miter lim="800000"/>
                      <a:headEnd/>
                      <a:tailEnd/>
                    </a:ln>
                  </pic:spPr>
                </pic:pic>
              </a:graphicData>
            </a:graphic>
          </wp:inline>
        </w:drawing>
      </w:r>
      <w:r w:rsidRPr="00EF5CA4">
        <w:rPr>
          <w:lang w:val="nl-NL"/>
        </w:rPr>
        <w:t xml:space="preserve"> </w:t>
      </w:r>
    </w:p>
    <w:p w:rsidR="00EE64E7" w:rsidRPr="004F7C5F" w:rsidRDefault="00EE64E7" w:rsidP="00567721">
      <w:pPr>
        <w:pStyle w:val="Bijschrift"/>
        <w:ind w:left="709"/>
        <w:rPr>
          <w:b/>
          <w:lang w:val="nl-NL"/>
        </w:rPr>
      </w:pPr>
      <w:bookmarkStart w:id="81" w:name="_Toc388825237"/>
      <w:r w:rsidRPr="00EF5CA4">
        <w:rPr>
          <w:lang w:val="nl-NL"/>
        </w:rPr>
        <w:t xml:space="preserve">Figuur </w:t>
      </w:r>
      <w:r w:rsidR="003A5068">
        <w:fldChar w:fldCharType="begin"/>
      </w:r>
      <w:r w:rsidRPr="00EF5CA4">
        <w:rPr>
          <w:lang w:val="nl-NL"/>
        </w:rPr>
        <w:instrText xml:space="preserve"> SEQ Figuur \* ARABIC </w:instrText>
      </w:r>
      <w:r w:rsidR="003A5068">
        <w:fldChar w:fldCharType="separate"/>
      </w:r>
      <w:r w:rsidR="00BF4DC0">
        <w:rPr>
          <w:noProof/>
          <w:lang w:val="nl-NL"/>
        </w:rPr>
        <w:t>30</w:t>
      </w:r>
      <w:r w:rsidR="003A5068">
        <w:rPr>
          <w:noProof/>
        </w:rPr>
        <w:fldChar w:fldCharType="end"/>
      </w:r>
      <w:r w:rsidRPr="00EF5CA4">
        <w:rPr>
          <w:lang w:val="nl-NL"/>
        </w:rPr>
        <w:t xml:space="preserve">: </w:t>
      </w:r>
      <w:r w:rsidR="00547056">
        <w:rPr>
          <w:lang w:val="nl-NL"/>
        </w:rPr>
        <w:t>I</w:t>
      </w:r>
      <w:r w:rsidRPr="00EF5CA4">
        <w:rPr>
          <w:lang w:val="nl-NL"/>
        </w:rPr>
        <w:t>mpact van verschillende gebruiksmode op de degradatie</w:t>
      </w:r>
      <w:r w:rsidR="00EF5CA4">
        <w:rPr>
          <w:lang w:val="nl-NL"/>
        </w:rPr>
        <w:t xml:space="preserve"> </w:t>
      </w:r>
      <w:sdt>
        <w:sdtPr>
          <w:rPr>
            <w:lang w:val="nl-NL"/>
          </w:rPr>
          <w:id w:val="839120819"/>
          <w:citation/>
        </w:sdtPr>
        <w:sdtContent>
          <w:r w:rsidR="003A5068">
            <w:rPr>
              <w:lang w:val="nl-NL"/>
            </w:rPr>
            <w:fldChar w:fldCharType="begin"/>
          </w:r>
          <w:r w:rsidR="00EF5CA4" w:rsidRPr="00EF5CA4">
            <w:rPr>
              <w:lang w:val="nl-NL"/>
            </w:rPr>
            <w:instrText xml:space="preserve"> CITATION Shi09 \l 1033 </w:instrText>
          </w:r>
          <w:r w:rsidR="003A5068">
            <w:rPr>
              <w:lang w:val="nl-NL"/>
            </w:rPr>
            <w:fldChar w:fldCharType="separate"/>
          </w:r>
          <w:r w:rsidR="00E16DE7" w:rsidRPr="00E16DE7">
            <w:rPr>
              <w:noProof/>
              <w:lang w:val="nl-NL"/>
            </w:rPr>
            <w:t>(Shimoi, Aoyama, &amp; Iiyama, 2009)</w:t>
          </w:r>
          <w:r w:rsidR="003A5068">
            <w:rPr>
              <w:lang w:val="nl-NL"/>
            </w:rPr>
            <w:fldChar w:fldCharType="end"/>
          </w:r>
        </w:sdtContent>
      </w:sdt>
      <w:bookmarkEnd w:id="81"/>
    </w:p>
    <w:p w:rsidR="00EE64E7" w:rsidRPr="00EF5CA4" w:rsidRDefault="00EE64E7" w:rsidP="0061396F">
      <w:pPr>
        <w:ind w:left="720"/>
        <w:rPr>
          <w:lang w:val="nl-NL"/>
        </w:rPr>
      </w:pPr>
      <w:r w:rsidRPr="00EF5CA4">
        <w:rPr>
          <w:lang w:val="nl-NL"/>
        </w:rPr>
        <w:t xml:space="preserve">Volgens verschillende onderzoeken gedaan door verschillende bedrijven bleek dat de degradatie van de </w:t>
      </w:r>
      <w:r w:rsidRPr="004A419C">
        <w:rPr>
          <w:lang w:val="nl-NL"/>
        </w:rPr>
        <w:t>membranen voor</w:t>
      </w:r>
      <w:r w:rsidRPr="00EF5CA4">
        <w:rPr>
          <w:lang w:val="nl-NL"/>
        </w:rPr>
        <w:t xml:space="preserve"> ongeveer 44% </w:t>
      </w:r>
      <w:r w:rsidR="00B91F98">
        <w:rPr>
          <w:lang w:val="nl-NL"/>
        </w:rPr>
        <w:t xml:space="preserve">te </w:t>
      </w:r>
      <w:r w:rsidR="004846BA" w:rsidRPr="004A419C">
        <w:rPr>
          <w:lang w:val="nl-NL"/>
        </w:rPr>
        <w:t>wijten</w:t>
      </w:r>
      <w:r w:rsidR="004846BA">
        <w:rPr>
          <w:lang w:val="nl-NL"/>
        </w:rPr>
        <w:t xml:space="preserve"> is</w:t>
      </w:r>
      <w:r w:rsidRPr="00EF5CA4">
        <w:rPr>
          <w:lang w:val="nl-NL"/>
        </w:rPr>
        <w:t xml:space="preserve"> </w:t>
      </w:r>
      <w:r w:rsidR="00B91F98">
        <w:rPr>
          <w:lang w:val="nl-NL"/>
        </w:rPr>
        <w:t>aan</w:t>
      </w:r>
      <w:r w:rsidRPr="00EF5CA4">
        <w:rPr>
          <w:lang w:val="nl-NL"/>
        </w:rPr>
        <w:t xml:space="preserve"> start/stop cycl</w:t>
      </w:r>
      <w:r w:rsidR="00B91F98">
        <w:rPr>
          <w:lang w:val="nl-NL"/>
        </w:rPr>
        <w:t>i</w:t>
      </w:r>
      <w:r w:rsidRPr="00EF5CA4">
        <w:rPr>
          <w:lang w:val="nl-NL"/>
        </w:rPr>
        <w:t xml:space="preserve">. Het aandeel van degradatie </w:t>
      </w:r>
      <w:r w:rsidR="00B91F98">
        <w:rPr>
          <w:lang w:val="nl-NL"/>
        </w:rPr>
        <w:t>d</w:t>
      </w:r>
      <w:r w:rsidRPr="00EF5CA4">
        <w:rPr>
          <w:lang w:val="nl-NL"/>
        </w:rPr>
        <w:t>oor het stationair draaien of werken aan vol vermogen is even groot. Samen zijn ze voor ongeveer 56% verantwoordelijk voor de degradatie. Het start/stop moment neemt slechts een zeer klein tijdspanne van de werking van de brandstofcel in beslag</w:t>
      </w:r>
      <w:r w:rsidR="00B91F98">
        <w:rPr>
          <w:lang w:val="nl-NL"/>
        </w:rPr>
        <w:t>, maar draagt toch voor een groot deel bij aan de degradatie</w:t>
      </w:r>
      <w:r w:rsidRPr="00EF5CA4">
        <w:rPr>
          <w:lang w:val="nl-NL"/>
        </w:rPr>
        <w:t xml:space="preserve"> en zou</w:t>
      </w:r>
      <w:r w:rsidR="00DF5529">
        <w:rPr>
          <w:lang w:val="nl-NL"/>
        </w:rPr>
        <w:t xml:space="preserve"> dus</w:t>
      </w:r>
      <w:r w:rsidRPr="00EF5CA4">
        <w:rPr>
          <w:lang w:val="nl-NL"/>
        </w:rPr>
        <w:t xml:space="preserve"> dr</w:t>
      </w:r>
      <w:r w:rsidR="00EF5CA4">
        <w:rPr>
          <w:lang w:val="nl-NL"/>
        </w:rPr>
        <w:t>astisch verlaagd moeten worden.</w:t>
      </w:r>
    </w:p>
    <w:p w:rsidR="00EE64E7" w:rsidRPr="00EF5CA4" w:rsidRDefault="00EE64E7" w:rsidP="0061396F">
      <w:pPr>
        <w:ind w:left="720"/>
        <w:rPr>
          <w:lang w:val="nl-NL"/>
        </w:rPr>
      </w:pPr>
      <w:r w:rsidRPr="00EF5CA4">
        <w:rPr>
          <w:lang w:val="nl-NL"/>
        </w:rPr>
        <w:lastRenderedPageBreak/>
        <w:t>Eerst zullen de verschillende mogelijke degradaties toe</w:t>
      </w:r>
      <w:r w:rsidR="00C257C3">
        <w:rPr>
          <w:lang w:val="nl-NL"/>
        </w:rPr>
        <w:t>gelicht worden, waarna er</w:t>
      </w:r>
      <w:r w:rsidRPr="00EF5CA4">
        <w:rPr>
          <w:lang w:val="nl-NL"/>
        </w:rPr>
        <w:t xml:space="preserve"> weer</w:t>
      </w:r>
      <w:r w:rsidR="00C257C3">
        <w:rPr>
          <w:lang w:val="nl-NL"/>
        </w:rPr>
        <w:t>ge</w:t>
      </w:r>
      <w:r w:rsidRPr="00EF5CA4">
        <w:rPr>
          <w:lang w:val="nl-NL"/>
        </w:rPr>
        <w:t>geven</w:t>
      </w:r>
      <w:r w:rsidR="00C257C3">
        <w:rPr>
          <w:lang w:val="nl-NL"/>
        </w:rPr>
        <w:t xml:space="preserve"> wordt</w:t>
      </w:r>
      <w:r w:rsidRPr="00EF5CA4">
        <w:rPr>
          <w:lang w:val="nl-NL"/>
        </w:rPr>
        <w:t xml:space="preserve"> wat er juist mis gaat</w:t>
      </w:r>
      <w:r w:rsidR="00DF5529">
        <w:rPr>
          <w:lang w:val="nl-NL"/>
        </w:rPr>
        <w:t xml:space="preserve"> of mis kan gaan</w:t>
      </w:r>
      <w:r w:rsidRPr="00EF5CA4">
        <w:rPr>
          <w:lang w:val="nl-NL"/>
        </w:rPr>
        <w:t xml:space="preserve"> bij het starten en stoppen van de brandstofcel.</w:t>
      </w:r>
      <w:r w:rsidR="00EF5CA4">
        <w:rPr>
          <w:lang w:val="nl-NL"/>
        </w:rPr>
        <w:t xml:space="preserve"> </w:t>
      </w:r>
      <w:sdt>
        <w:sdtPr>
          <w:rPr>
            <w:lang w:val="nl-NL"/>
          </w:rPr>
          <w:id w:val="-1519232351"/>
          <w:citation/>
        </w:sdtPr>
        <w:sdtContent>
          <w:r w:rsidR="003A5068">
            <w:rPr>
              <w:lang w:val="nl-NL"/>
            </w:rPr>
            <w:fldChar w:fldCharType="begin"/>
          </w:r>
          <w:r w:rsidR="00EF5CA4" w:rsidRPr="004F7C5F">
            <w:rPr>
              <w:lang w:val="nl-NL"/>
            </w:rPr>
            <w:instrText xml:space="preserve"> CITATION Men12 \l 1033 </w:instrText>
          </w:r>
          <w:r w:rsidR="003A5068">
            <w:rPr>
              <w:lang w:val="nl-NL"/>
            </w:rPr>
            <w:fldChar w:fldCharType="separate"/>
          </w:r>
          <w:r w:rsidR="00E16DE7" w:rsidRPr="00E16DE7">
            <w:rPr>
              <w:noProof/>
              <w:lang w:val="nl-NL"/>
            </w:rPr>
            <w:t>(Mench, Kumbur, &amp; Veziroğlu, 2012)</w:t>
          </w:r>
          <w:r w:rsidR="003A5068">
            <w:rPr>
              <w:lang w:val="nl-NL"/>
            </w:rPr>
            <w:fldChar w:fldCharType="end"/>
          </w:r>
        </w:sdtContent>
      </w:sdt>
    </w:p>
    <w:p w:rsidR="00EE64E7" w:rsidRPr="00EF5CA4" w:rsidRDefault="00EE64E7" w:rsidP="00EE64E7">
      <w:pPr>
        <w:keepNext/>
        <w:rPr>
          <w:lang w:val="nl-NL"/>
        </w:rPr>
      </w:pPr>
    </w:p>
    <w:p w:rsidR="00EE64E7" w:rsidRPr="00EF5CA4" w:rsidRDefault="00EE64E7" w:rsidP="00EE64E7">
      <w:pPr>
        <w:rPr>
          <w:lang w:val="nl-NL"/>
        </w:rPr>
      </w:pPr>
    </w:p>
    <w:p w:rsidR="00EE64E7" w:rsidRDefault="00EE64E7" w:rsidP="00567721">
      <w:pPr>
        <w:keepNext/>
        <w:ind w:left="709"/>
      </w:pPr>
      <w:r>
        <w:rPr>
          <w:noProof/>
          <w:lang w:val="nl-BE" w:eastAsia="nl-BE"/>
        </w:rPr>
        <w:drawing>
          <wp:inline distT="0" distB="0" distL="0" distR="0">
            <wp:extent cx="4880610" cy="4763135"/>
            <wp:effectExtent l="1905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a:stretch>
                      <a:fillRect/>
                    </a:stretch>
                  </pic:blipFill>
                  <pic:spPr bwMode="auto">
                    <a:xfrm>
                      <a:off x="0" y="0"/>
                      <a:ext cx="4880610" cy="4763135"/>
                    </a:xfrm>
                    <a:prstGeom prst="rect">
                      <a:avLst/>
                    </a:prstGeom>
                    <a:noFill/>
                    <a:ln w="9525">
                      <a:noFill/>
                      <a:miter lim="800000"/>
                      <a:headEnd/>
                      <a:tailEnd/>
                    </a:ln>
                  </pic:spPr>
                </pic:pic>
              </a:graphicData>
            </a:graphic>
          </wp:inline>
        </w:drawing>
      </w:r>
    </w:p>
    <w:p w:rsidR="00EE64E7" w:rsidRPr="00EF5CA4" w:rsidRDefault="00EE64E7" w:rsidP="00567721">
      <w:pPr>
        <w:pStyle w:val="Bijschrift"/>
        <w:ind w:left="851"/>
        <w:rPr>
          <w:lang w:val="nl-NL"/>
        </w:rPr>
      </w:pPr>
      <w:bookmarkStart w:id="82" w:name="_Toc388825238"/>
      <w:r w:rsidRPr="00EF5CA4">
        <w:rPr>
          <w:lang w:val="nl-NL"/>
        </w:rPr>
        <w:t xml:space="preserve">Figuur </w:t>
      </w:r>
      <w:r w:rsidR="003A5068">
        <w:fldChar w:fldCharType="begin"/>
      </w:r>
      <w:r w:rsidRPr="00EF5CA4">
        <w:rPr>
          <w:lang w:val="nl-NL"/>
        </w:rPr>
        <w:instrText xml:space="preserve"> SEQ Figuur \* ARABIC </w:instrText>
      </w:r>
      <w:r w:rsidR="003A5068">
        <w:fldChar w:fldCharType="separate"/>
      </w:r>
      <w:r w:rsidR="00BF4DC0">
        <w:rPr>
          <w:noProof/>
          <w:lang w:val="nl-NL"/>
        </w:rPr>
        <w:t>31</w:t>
      </w:r>
      <w:r w:rsidR="003A5068">
        <w:rPr>
          <w:noProof/>
        </w:rPr>
        <w:fldChar w:fldCharType="end"/>
      </w:r>
      <w:r w:rsidRPr="00EF5CA4">
        <w:rPr>
          <w:lang w:val="nl-NL"/>
        </w:rPr>
        <w:t xml:space="preserve">: </w:t>
      </w:r>
      <w:r w:rsidR="00547056">
        <w:rPr>
          <w:lang w:val="nl-NL"/>
        </w:rPr>
        <w:t>G</w:t>
      </w:r>
      <w:r w:rsidRPr="00EF5CA4">
        <w:rPr>
          <w:lang w:val="nl-NL"/>
        </w:rPr>
        <w:t xml:space="preserve">escande MEA doorsnede: (a) nieuwe </w:t>
      </w:r>
      <w:proofErr w:type="spellStart"/>
      <w:r w:rsidRPr="00EF5CA4">
        <w:rPr>
          <w:lang w:val="nl-NL"/>
        </w:rPr>
        <w:t>DuPont</w:t>
      </w:r>
      <w:proofErr w:type="spellEnd"/>
      <w:r w:rsidRPr="00EF5CA4">
        <w:rPr>
          <w:lang w:val="nl-NL"/>
        </w:rPr>
        <w:t xml:space="preserve"> </w:t>
      </w:r>
      <w:proofErr w:type="spellStart"/>
      <w:r w:rsidRPr="00EF5CA4">
        <w:rPr>
          <w:lang w:val="nl-NL"/>
        </w:rPr>
        <w:t>Nafion</w:t>
      </w:r>
      <w:proofErr w:type="spellEnd"/>
      <w:r w:rsidRPr="00EF5CA4">
        <w:rPr>
          <w:lang w:val="nl-NL"/>
        </w:rPr>
        <w:t xml:space="preserve"> NRE-211; (b) nieuwe Gore </w:t>
      </w:r>
      <w:proofErr w:type="spellStart"/>
      <w:r w:rsidRPr="00EF5CA4">
        <w:rPr>
          <w:lang w:val="nl-NL"/>
        </w:rPr>
        <w:t>Primea</w:t>
      </w:r>
      <w:proofErr w:type="spellEnd"/>
      <w:r w:rsidRPr="00EF5CA4">
        <w:rPr>
          <w:lang w:val="nl-NL"/>
        </w:rPr>
        <w:t xml:space="preserve"> Series 57; (c) </w:t>
      </w:r>
      <w:proofErr w:type="spellStart"/>
      <w:r w:rsidRPr="00EF5CA4">
        <w:rPr>
          <w:lang w:val="nl-NL"/>
        </w:rPr>
        <w:t>DuPont</w:t>
      </w:r>
      <w:proofErr w:type="spellEnd"/>
      <w:r w:rsidRPr="00EF5CA4">
        <w:rPr>
          <w:lang w:val="nl-NL"/>
        </w:rPr>
        <w:t xml:space="preserve"> </w:t>
      </w:r>
      <w:proofErr w:type="spellStart"/>
      <w:r w:rsidRPr="00EF5CA4">
        <w:rPr>
          <w:lang w:val="nl-NL"/>
        </w:rPr>
        <w:t>Nafion</w:t>
      </w:r>
      <w:proofErr w:type="spellEnd"/>
      <w:r w:rsidRPr="00EF5CA4">
        <w:rPr>
          <w:lang w:val="nl-NL"/>
        </w:rPr>
        <w:t xml:space="preserve"> NRE-211 na duizend RH cycl</w:t>
      </w:r>
      <w:r w:rsidR="00DF5529">
        <w:rPr>
          <w:lang w:val="nl-NL"/>
        </w:rPr>
        <w:t>i</w:t>
      </w:r>
      <w:r w:rsidRPr="00EF5CA4">
        <w:rPr>
          <w:lang w:val="nl-NL"/>
        </w:rPr>
        <w:t xml:space="preserve">; (d) Gore </w:t>
      </w:r>
      <w:proofErr w:type="spellStart"/>
      <w:r w:rsidRPr="00EF5CA4">
        <w:rPr>
          <w:lang w:val="nl-NL"/>
        </w:rPr>
        <w:t>Primea</w:t>
      </w:r>
      <w:proofErr w:type="spellEnd"/>
      <w:r w:rsidRPr="00EF5CA4">
        <w:rPr>
          <w:lang w:val="nl-NL"/>
        </w:rPr>
        <w:t xml:space="preserve"> Series 57 na duizenden RH cycl</w:t>
      </w:r>
      <w:r w:rsidR="00DF5529">
        <w:rPr>
          <w:lang w:val="nl-NL"/>
        </w:rPr>
        <w:t>i</w:t>
      </w:r>
      <w:bookmarkEnd w:id="82"/>
      <w:r w:rsidRPr="00EF5CA4">
        <w:rPr>
          <w:lang w:val="nl-NL"/>
        </w:rPr>
        <w:t xml:space="preserve"> </w:t>
      </w:r>
    </w:p>
    <w:p w:rsidR="00EE64E7" w:rsidRPr="004C165E" w:rsidRDefault="00EE64E7" w:rsidP="00EE64E7">
      <w:pPr>
        <w:pStyle w:val="Kop4"/>
        <w:rPr>
          <w:lang w:val="nl-NL"/>
        </w:rPr>
      </w:pPr>
      <w:r w:rsidRPr="004C165E">
        <w:rPr>
          <w:lang w:val="nl-NL"/>
        </w:rPr>
        <w:t>Mechanische degradatie van het membraan</w:t>
      </w:r>
    </w:p>
    <w:p w:rsidR="00EE64E7" w:rsidRPr="00EF5CA4" w:rsidRDefault="00C257C3" w:rsidP="00092696">
      <w:pPr>
        <w:ind w:left="851"/>
        <w:rPr>
          <w:lang w:val="nl-NL"/>
        </w:rPr>
      </w:pPr>
      <w:r>
        <w:rPr>
          <w:lang w:val="nl-NL"/>
        </w:rPr>
        <w:t>D</w:t>
      </w:r>
      <w:r w:rsidR="00EE64E7" w:rsidRPr="00EF5CA4">
        <w:rPr>
          <w:lang w:val="nl-NL"/>
        </w:rPr>
        <w:t>egradatie kan onderverdeeld worden in 3 categorieën, namelijk mechanisch</w:t>
      </w:r>
      <w:r w:rsidR="00063EE0">
        <w:rPr>
          <w:lang w:val="nl-NL"/>
        </w:rPr>
        <w:t>e</w:t>
      </w:r>
      <w:r w:rsidR="00EE64E7" w:rsidRPr="00EF5CA4">
        <w:rPr>
          <w:lang w:val="nl-NL"/>
        </w:rPr>
        <w:t>, thermisch</w:t>
      </w:r>
      <w:r w:rsidR="00063EE0">
        <w:rPr>
          <w:lang w:val="nl-NL"/>
        </w:rPr>
        <w:t>e</w:t>
      </w:r>
      <w:r w:rsidR="00EE64E7" w:rsidRPr="00EF5CA4">
        <w:rPr>
          <w:lang w:val="nl-NL"/>
        </w:rPr>
        <w:t xml:space="preserve"> en chemisch</w:t>
      </w:r>
      <w:r w:rsidR="00063EE0">
        <w:rPr>
          <w:lang w:val="nl-NL"/>
        </w:rPr>
        <w:t>e</w:t>
      </w:r>
      <w:r w:rsidR="00EE64E7" w:rsidRPr="00EF5CA4">
        <w:rPr>
          <w:lang w:val="nl-NL"/>
        </w:rPr>
        <w:t>/elektrochemisch</w:t>
      </w:r>
      <w:r w:rsidR="00063EE0">
        <w:rPr>
          <w:lang w:val="nl-NL"/>
        </w:rPr>
        <w:t>e degradatie</w:t>
      </w:r>
      <w:r w:rsidR="00EE64E7" w:rsidRPr="00EF5CA4">
        <w:rPr>
          <w:lang w:val="nl-NL"/>
        </w:rPr>
        <w:t xml:space="preserve">. Mechanische degradatie </w:t>
      </w:r>
      <w:r w:rsidR="00063EE0">
        <w:rPr>
          <w:lang w:val="nl-NL"/>
        </w:rPr>
        <w:t>zo</w:t>
      </w:r>
      <w:r w:rsidR="00EE64E7" w:rsidRPr="00EF5CA4">
        <w:rPr>
          <w:lang w:val="nl-NL"/>
        </w:rPr>
        <w:t xml:space="preserve">als perforaties, barsten,  scheuren of gaatjes kunnen de oorzaak zijn voor het vroegtijdig falen van het systeem. Deze degradatie kan veroorzaakt </w:t>
      </w:r>
      <w:r w:rsidR="00063EE0">
        <w:rPr>
          <w:lang w:val="nl-NL"/>
        </w:rPr>
        <w:t>worden</w:t>
      </w:r>
      <w:r w:rsidR="00EE64E7" w:rsidRPr="00EF5CA4">
        <w:rPr>
          <w:lang w:val="nl-NL"/>
        </w:rPr>
        <w:t xml:space="preserve"> door reeds aanwezige defecten of door een onjuist</w:t>
      </w:r>
      <w:r w:rsidR="00063EE0">
        <w:rPr>
          <w:lang w:val="nl-NL"/>
        </w:rPr>
        <w:t>e</w:t>
      </w:r>
      <w:r w:rsidR="00EE64E7" w:rsidRPr="00EF5CA4">
        <w:rPr>
          <w:lang w:val="nl-NL"/>
        </w:rPr>
        <w:t xml:space="preserve"> </w:t>
      </w:r>
      <w:r w:rsidR="00063EE0" w:rsidRPr="00EF5CA4">
        <w:rPr>
          <w:lang w:val="nl-NL"/>
        </w:rPr>
        <w:t xml:space="preserve">membraan </w:t>
      </w:r>
      <w:r w:rsidR="00EE64E7" w:rsidRPr="00EF5CA4">
        <w:rPr>
          <w:lang w:val="nl-NL"/>
        </w:rPr>
        <w:t xml:space="preserve">elektrode </w:t>
      </w:r>
      <w:r w:rsidR="00063EE0">
        <w:rPr>
          <w:lang w:val="nl-NL"/>
        </w:rPr>
        <w:t>assemblage (MEA)</w:t>
      </w:r>
      <w:r w:rsidR="00EE64E7" w:rsidRPr="00EF5CA4">
        <w:rPr>
          <w:lang w:val="nl-NL"/>
        </w:rPr>
        <w:t xml:space="preserve">.  De plaatsen die dicht aan de aansluiting tussen de eilandjes en kanalen gelegen zijn of de sluitingsranden in een PEMFC die blootgesteld worden aan overdreven of niet uniforme mechanische spanningen zijn tevens gevoelig aan kleine </w:t>
      </w:r>
      <w:r w:rsidR="00EE64E7" w:rsidRPr="00EF5CA4">
        <w:rPr>
          <w:lang w:val="nl-NL"/>
        </w:rPr>
        <w:lastRenderedPageBreak/>
        <w:t>perforaties of barsten. De algemene dimensieverandering door niet bevochtigen, lage bevochtiging en r</w:t>
      </w:r>
      <w:r>
        <w:rPr>
          <w:lang w:val="nl-NL"/>
        </w:rPr>
        <w:t>elatieve vochtigheid (RH)</w:t>
      </w:r>
      <w:r w:rsidR="00EE64E7" w:rsidRPr="00EF5CA4">
        <w:rPr>
          <w:lang w:val="nl-NL"/>
        </w:rPr>
        <w:t xml:space="preserve"> in een in werking zijnde brandstofcel, zijn ook factoren die de mechanische duurzaamheid beïnvloeden. Het membraan in een geassembleerde brandstofcel ondervind</w:t>
      </w:r>
      <w:r w:rsidR="00063EE0">
        <w:rPr>
          <w:lang w:val="nl-NL"/>
        </w:rPr>
        <w:t>t</w:t>
      </w:r>
      <w:r w:rsidR="00EE64E7" w:rsidRPr="00EF5CA4">
        <w:rPr>
          <w:lang w:val="nl-NL"/>
        </w:rPr>
        <w:t xml:space="preserve"> inwendige trekspanningen bij lage RH doordat deze krimpt. In een vochtige </w:t>
      </w:r>
      <w:r w:rsidR="00EE64E7" w:rsidRPr="004A419C">
        <w:rPr>
          <w:lang w:val="nl-NL"/>
        </w:rPr>
        <w:t xml:space="preserve">omgeving </w:t>
      </w:r>
      <w:r w:rsidR="00F34885" w:rsidRPr="004A419C">
        <w:rPr>
          <w:lang w:val="nl-NL"/>
        </w:rPr>
        <w:t xml:space="preserve">zal deze uitzetten en </w:t>
      </w:r>
      <w:r w:rsidR="00EE64E7" w:rsidRPr="004A419C">
        <w:rPr>
          <w:lang w:val="nl-NL"/>
        </w:rPr>
        <w:t>ondervind</w:t>
      </w:r>
      <w:r w:rsidR="004A419C" w:rsidRPr="004A419C">
        <w:rPr>
          <w:lang w:val="nl-NL"/>
        </w:rPr>
        <w:t>t</w:t>
      </w:r>
      <w:r w:rsidR="00EE64E7" w:rsidRPr="004A419C">
        <w:rPr>
          <w:lang w:val="nl-NL"/>
        </w:rPr>
        <w:t xml:space="preserve"> deze inwendige </w:t>
      </w:r>
      <w:r w:rsidR="00F34885" w:rsidRPr="004A419C">
        <w:rPr>
          <w:lang w:val="nl-NL"/>
        </w:rPr>
        <w:t>compressie</w:t>
      </w:r>
      <w:r w:rsidR="00EE64E7" w:rsidRPr="004A419C">
        <w:rPr>
          <w:lang w:val="nl-NL"/>
        </w:rPr>
        <w:t>. De migratie en ophopi</w:t>
      </w:r>
      <w:r w:rsidR="00063EE0" w:rsidRPr="004A419C">
        <w:rPr>
          <w:lang w:val="nl-NL"/>
        </w:rPr>
        <w:t>ng van katalysatoren</w:t>
      </w:r>
      <w:r w:rsidR="00063EE0">
        <w:rPr>
          <w:lang w:val="nl-NL"/>
        </w:rPr>
        <w:t xml:space="preserve"> en ontbinding</w:t>
      </w:r>
      <w:r w:rsidR="00EE64E7" w:rsidRPr="00EF5CA4">
        <w:rPr>
          <w:lang w:val="nl-NL"/>
        </w:rPr>
        <w:t xml:space="preserve"> van dichtingen in de </w:t>
      </w:r>
      <w:r w:rsidR="00EE64E7" w:rsidRPr="004A419C">
        <w:rPr>
          <w:lang w:val="nl-NL"/>
        </w:rPr>
        <w:t>membranen, beïnvloed de geleidbaarheid</w:t>
      </w:r>
      <w:r w:rsidR="00063EE0" w:rsidRPr="004A419C">
        <w:rPr>
          <w:lang w:val="nl-NL"/>
        </w:rPr>
        <w:t xml:space="preserve"> van het</w:t>
      </w:r>
      <w:r w:rsidR="00EE64E7" w:rsidRPr="004A419C">
        <w:rPr>
          <w:lang w:val="nl-NL"/>
        </w:rPr>
        <w:t xml:space="preserve"> </w:t>
      </w:r>
      <w:r w:rsidR="00063EE0" w:rsidRPr="004A419C">
        <w:rPr>
          <w:lang w:val="nl-NL"/>
        </w:rPr>
        <w:t xml:space="preserve">membraan </w:t>
      </w:r>
      <w:r w:rsidR="00EE64E7" w:rsidRPr="004A419C">
        <w:rPr>
          <w:lang w:val="nl-NL"/>
        </w:rPr>
        <w:t xml:space="preserve">en mechanische sterkte negatief. </w:t>
      </w:r>
      <w:r w:rsidR="00F34885" w:rsidRPr="004A419C">
        <w:rPr>
          <w:lang w:val="nl-NL"/>
        </w:rPr>
        <w:t>Dit</w:t>
      </w:r>
      <w:r w:rsidR="00EE64E7" w:rsidRPr="004A419C">
        <w:rPr>
          <w:lang w:val="nl-NL"/>
        </w:rPr>
        <w:t xml:space="preserve"> verminder</w:t>
      </w:r>
      <w:r w:rsidR="00063EE0" w:rsidRPr="004A419C">
        <w:rPr>
          <w:lang w:val="nl-NL"/>
        </w:rPr>
        <w:t>t</w:t>
      </w:r>
      <w:r w:rsidR="00EE64E7" w:rsidRPr="004A419C">
        <w:rPr>
          <w:lang w:val="nl-NL"/>
        </w:rPr>
        <w:t xml:space="preserve"> </w:t>
      </w:r>
      <w:r w:rsidR="004A419C" w:rsidRPr="004A419C">
        <w:rPr>
          <w:lang w:val="nl-NL"/>
        </w:rPr>
        <w:t>vervolgens</w:t>
      </w:r>
      <w:r w:rsidR="00F34885" w:rsidRPr="004A419C">
        <w:rPr>
          <w:lang w:val="nl-NL"/>
        </w:rPr>
        <w:t xml:space="preserve"> </w:t>
      </w:r>
      <w:r w:rsidR="00EE64E7" w:rsidRPr="004A419C">
        <w:rPr>
          <w:lang w:val="nl-NL"/>
        </w:rPr>
        <w:t xml:space="preserve">sterk de </w:t>
      </w:r>
      <w:proofErr w:type="spellStart"/>
      <w:r w:rsidR="00EE64E7" w:rsidRPr="004A419C">
        <w:rPr>
          <w:lang w:val="nl-NL"/>
        </w:rPr>
        <w:t>ductiliteit</w:t>
      </w:r>
      <w:proofErr w:type="spellEnd"/>
      <w:r w:rsidR="00EE64E7" w:rsidRPr="00EF5CA4">
        <w:rPr>
          <w:lang w:val="nl-NL"/>
        </w:rPr>
        <w:t xml:space="preserve"> (vervormbaarheid). Een fysieke breuk van het membraan door lokale gaatjes en perforaties kunnen leiden </w:t>
      </w:r>
      <w:r w:rsidR="00063EE0">
        <w:rPr>
          <w:lang w:val="nl-NL"/>
        </w:rPr>
        <w:t>tot</w:t>
      </w:r>
      <w:r w:rsidR="00EE64E7" w:rsidRPr="00EF5CA4">
        <w:rPr>
          <w:lang w:val="nl-NL"/>
        </w:rPr>
        <w:t xml:space="preserve"> het</w:t>
      </w:r>
      <w:r w:rsidR="00063EE0">
        <w:rPr>
          <w:lang w:val="nl-NL"/>
        </w:rPr>
        <w:t xml:space="preserve"> mengen van </w:t>
      </w:r>
      <w:proofErr w:type="spellStart"/>
      <w:r w:rsidR="00063EE0">
        <w:rPr>
          <w:lang w:val="nl-NL"/>
        </w:rPr>
        <w:t>reactieve</w:t>
      </w:r>
      <w:proofErr w:type="spellEnd"/>
      <w:r w:rsidR="00063EE0">
        <w:rPr>
          <w:lang w:val="nl-NL"/>
        </w:rPr>
        <w:t xml:space="preserve"> gassen</w:t>
      </w:r>
      <w:r w:rsidR="00EE64E7" w:rsidRPr="00EF5CA4">
        <w:rPr>
          <w:lang w:val="nl-NL"/>
        </w:rPr>
        <w:t>. Indien dit gebeur</w:t>
      </w:r>
      <w:r>
        <w:rPr>
          <w:lang w:val="nl-NL"/>
        </w:rPr>
        <w:t>t,</w:t>
      </w:r>
      <w:r w:rsidR="00EE64E7" w:rsidRPr="00EF5CA4">
        <w:rPr>
          <w:lang w:val="nl-NL"/>
        </w:rPr>
        <w:t xml:space="preserve"> zal de zeer hoge exot</w:t>
      </w:r>
      <w:r w:rsidR="00063EE0">
        <w:rPr>
          <w:lang w:val="nl-NL"/>
        </w:rPr>
        <w:t>h</w:t>
      </w:r>
      <w:r w:rsidR="00EE64E7" w:rsidRPr="00EF5CA4">
        <w:rPr>
          <w:lang w:val="nl-NL"/>
        </w:rPr>
        <w:t>er</w:t>
      </w:r>
      <w:r w:rsidR="00063EE0">
        <w:rPr>
          <w:lang w:val="nl-NL"/>
        </w:rPr>
        <w:t>me</w:t>
      </w:r>
      <w:r w:rsidR="00EE64E7" w:rsidRPr="00EF5CA4">
        <w:rPr>
          <w:lang w:val="nl-NL"/>
        </w:rPr>
        <w:t xml:space="preserve"> reactie van de </w:t>
      </w:r>
      <w:proofErr w:type="spellStart"/>
      <w:r w:rsidR="00EE64E7" w:rsidRPr="00EF5CA4">
        <w:rPr>
          <w:lang w:val="nl-NL"/>
        </w:rPr>
        <w:t>oxidant</w:t>
      </w:r>
      <w:proofErr w:type="spellEnd"/>
      <w:r w:rsidR="00EE64E7" w:rsidRPr="00EF5CA4">
        <w:rPr>
          <w:lang w:val="nl-NL"/>
        </w:rPr>
        <w:t xml:space="preserve"> en </w:t>
      </w:r>
      <w:proofErr w:type="spellStart"/>
      <w:r w:rsidR="00EE64E7" w:rsidRPr="00EF5CA4">
        <w:rPr>
          <w:lang w:val="nl-NL"/>
        </w:rPr>
        <w:t>reductant</w:t>
      </w:r>
      <w:proofErr w:type="spellEnd"/>
      <w:r w:rsidR="00EE64E7" w:rsidRPr="00EF5CA4">
        <w:rPr>
          <w:lang w:val="nl-NL"/>
        </w:rPr>
        <w:t xml:space="preserve"> aan het oppervlak van de katalysator plaatsvinden. Dit brengt onherroepelijk plaatselijke hotspots met zich mee. Een vernietigende cyclus </w:t>
      </w:r>
      <w:r w:rsidR="00063EE0">
        <w:rPr>
          <w:lang w:val="nl-NL"/>
        </w:rPr>
        <w:t>van meer gasmenging en stijgend aantal</w:t>
      </w:r>
      <w:r w:rsidR="00EE64E7" w:rsidRPr="00EF5CA4">
        <w:rPr>
          <w:lang w:val="nl-NL"/>
        </w:rPr>
        <w:t xml:space="preserve"> gaatjes is dan ingezet. Dit versneld zonder enige twijfel de aftakeling van het membraan en uiteindelijk de gehele cel. </w:t>
      </w:r>
      <w:sdt>
        <w:sdtPr>
          <w:rPr>
            <w:lang w:val="nl-NL"/>
          </w:rPr>
          <w:id w:val="1175375731"/>
          <w:citation/>
        </w:sdtPr>
        <w:sdtContent>
          <w:r w:rsidR="003A5068">
            <w:rPr>
              <w:lang w:val="nl-NL"/>
            </w:rPr>
            <w:fldChar w:fldCharType="begin"/>
          </w:r>
          <w:r w:rsidR="00753C81" w:rsidRPr="004F7C5F">
            <w:rPr>
              <w:lang w:val="nl-NL"/>
            </w:rPr>
            <w:instrText xml:space="preserve"> CITATION WuJ08 \l 1033 </w:instrText>
          </w:r>
          <w:r w:rsidR="003A5068">
            <w:rPr>
              <w:lang w:val="nl-NL"/>
            </w:rPr>
            <w:fldChar w:fldCharType="separate"/>
          </w:r>
          <w:r w:rsidR="00E16DE7" w:rsidRPr="00E16DE7">
            <w:rPr>
              <w:noProof/>
              <w:lang w:val="nl-NL"/>
            </w:rPr>
            <w:t>(Wu, et al., 2008)</w:t>
          </w:r>
          <w:r w:rsidR="003A5068">
            <w:rPr>
              <w:lang w:val="nl-NL"/>
            </w:rPr>
            <w:fldChar w:fldCharType="end"/>
          </w:r>
        </w:sdtContent>
      </w:sdt>
    </w:p>
    <w:p w:rsidR="00EE64E7" w:rsidRPr="004C165E" w:rsidRDefault="00EE64E7" w:rsidP="00EE64E7">
      <w:pPr>
        <w:pStyle w:val="Kop4"/>
        <w:rPr>
          <w:lang w:val="nl-NL"/>
        </w:rPr>
      </w:pPr>
      <w:proofErr w:type="spellStart"/>
      <w:r w:rsidRPr="004C165E">
        <w:rPr>
          <w:lang w:val="nl-NL"/>
        </w:rPr>
        <w:t>Themische</w:t>
      </w:r>
      <w:proofErr w:type="spellEnd"/>
      <w:r w:rsidRPr="004C165E">
        <w:rPr>
          <w:lang w:val="nl-NL"/>
        </w:rPr>
        <w:t xml:space="preserve"> degradatie van het membraan</w:t>
      </w:r>
    </w:p>
    <w:p w:rsidR="00EE64E7" w:rsidRPr="00EF5CA4" w:rsidRDefault="00EE64E7" w:rsidP="00092696">
      <w:pPr>
        <w:ind w:left="851"/>
        <w:rPr>
          <w:lang w:val="nl-NL"/>
        </w:rPr>
      </w:pPr>
      <w:r w:rsidRPr="00EF5CA4">
        <w:rPr>
          <w:lang w:val="nl-NL"/>
        </w:rPr>
        <w:t xml:space="preserve">Om er zeker van te zijn dat de PFSA membranen goed </w:t>
      </w:r>
      <w:proofErr w:type="spellStart"/>
      <w:r w:rsidRPr="00EF5CA4">
        <w:rPr>
          <w:lang w:val="nl-NL"/>
        </w:rPr>
        <w:t>gehydrateerd</w:t>
      </w:r>
      <w:proofErr w:type="spellEnd"/>
      <w:r w:rsidRPr="00EF5CA4">
        <w:rPr>
          <w:lang w:val="nl-NL"/>
        </w:rPr>
        <w:t xml:space="preserve"> blijven is de ideale werkingstemperatuur van de PEM brandstofcel meestal tussen 60 en 80</w:t>
      </w:r>
      <w:r w:rsidR="00063EE0">
        <w:rPr>
          <w:lang w:val="nl-NL"/>
        </w:rPr>
        <w:t xml:space="preserve"> </w:t>
      </w:r>
      <w:r w:rsidRPr="00EF5CA4">
        <w:rPr>
          <w:lang w:val="nl-NL"/>
        </w:rPr>
        <w:t>°C. Conventionele PFSA membranen zijn zeer gevoelig aan hoge temperaturen. Bij temperaturen boven 80</w:t>
      </w:r>
      <w:r w:rsidR="00063EE0">
        <w:rPr>
          <w:lang w:val="nl-NL"/>
        </w:rPr>
        <w:t xml:space="preserve"> </w:t>
      </w:r>
      <w:r w:rsidRPr="00EF5CA4">
        <w:rPr>
          <w:lang w:val="nl-NL"/>
        </w:rPr>
        <w:t xml:space="preserve">°C degraderen deze zeer snel doordat het </w:t>
      </w:r>
      <w:r w:rsidR="00063EE0" w:rsidRPr="00EF5CA4">
        <w:rPr>
          <w:lang w:val="nl-NL"/>
        </w:rPr>
        <w:t>aanwezig</w:t>
      </w:r>
      <w:r w:rsidR="00063EE0">
        <w:rPr>
          <w:lang w:val="nl-NL"/>
        </w:rPr>
        <w:t>e</w:t>
      </w:r>
      <w:r w:rsidR="00063EE0" w:rsidRPr="00EF5CA4">
        <w:rPr>
          <w:lang w:val="nl-NL"/>
        </w:rPr>
        <w:t xml:space="preserve"> </w:t>
      </w:r>
      <w:r w:rsidRPr="00EF5CA4">
        <w:rPr>
          <w:lang w:val="nl-NL"/>
        </w:rPr>
        <w:t>glas in deze membranen een transitie temperatuur hebben rond 80</w:t>
      </w:r>
      <w:r w:rsidR="00063EE0">
        <w:rPr>
          <w:lang w:val="nl-NL"/>
        </w:rPr>
        <w:t xml:space="preserve"> </w:t>
      </w:r>
      <w:r w:rsidRPr="00EF5CA4">
        <w:rPr>
          <w:lang w:val="nl-NL"/>
        </w:rPr>
        <w:t xml:space="preserve">°C. </w:t>
      </w:r>
    </w:p>
    <w:p w:rsidR="00EE64E7" w:rsidRPr="00EF5CA4" w:rsidRDefault="00EE64E7" w:rsidP="00092696">
      <w:pPr>
        <w:ind w:left="851"/>
        <w:rPr>
          <w:lang w:val="nl-NL"/>
        </w:rPr>
      </w:pPr>
      <w:r w:rsidRPr="00EF5CA4">
        <w:rPr>
          <w:lang w:val="nl-NL"/>
        </w:rPr>
        <w:t xml:space="preserve">Om er voor te kunnen zorgen dat brandstofcellen succesvol kunnen gecommercialiseerd worden en </w:t>
      </w:r>
      <w:r w:rsidR="00063EE0">
        <w:rPr>
          <w:lang w:val="nl-NL"/>
        </w:rPr>
        <w:t xml:space="preserve">kunnen </w:t>
      </w:r>
      <w:r w:rsidRPr="00EF5CA4">
        <w:rPr>
          <w:lang w:val="nl-NL"/>
        </w:rPr>
        <w:t>concurreren tegen huidige verbrandingsmotoren moeten ze zowel bestand zijn tegen vriestemperaturen als tegen</w:t>
      </w:r>
      <w:r w:rsidR="00063EE0">
        <w:rPr>
          <w:lang w:val="nl-NL"/>
        </w:rPr>
        <w:t xml:space="preserve"> de</w:t>
      </w:r>
      <w:r w:rsidRPr="00EF5CA4">
        <w:rPr>
          <w:lang w:val="nl-NL"/>
        </w:rPr>
        <w:t xml:space="preserve"> thermi</w:t>
      </w:r>
      <w:r w:rsidR="00063EE0">
        <w:rPr>
          <w:lang w:val="nl-NL"/>
        </w:rPr>
        <w:t>sche cycli</w:t>
      </w:r>
      <w:r w:rsidRPr="00EF5CA4">
        <w:rPr>
          <w:lang w:val="nl-NL"/>
        </w:rPr>
        <w:t xml:space="preserve">. Er </w:t>
      </w:r>
      <w:r w:rsidR="00063EE0">
        <w:rPr>
          <w:lang w:val="nl-NL"/>
        </w:rPr>
        <w:t>werden</w:t>
      </w:r>
      <w:r w:rsidRPr="00EF5CA4">
        <w:rPr>
          <w:lang w:val="nl-NL"/>
        </w:rPr>
        <w:t xml:space="preserve"> verschille</w:t>
      </w:r>
      <w:r w:rsidR="00063EE0">
        <w:rPr>
          <w:lang w:val="nl-NL"/>
        </w:rPr>
        <w:t>n</w:t>
      </w:r>
      <w:r w:rsidRPr="00EF5CA4">
        <w:rPr>
          <w:lang w:val="nl-NL"/>
        </w:rPr>
        <w:t xml:space="preserve">de testen uitgevoerd naar de </w:t>
      </w:r>
      <w:r w:rsidR="00857B7F">
        <w:rPr>
          <w:lang w:val="nl-NL"/>
        </w:rPr>
        <w:t>invloed</w:t>
      </w:r>
      <w:r w:rsidRPr="00EF5CA4">
        <w:rPr>
          <w:lang w:val="nl-NL"/>
        </w:rPr>
        <w:t xml:space="preserve"> van het water in PFSA membranen indien deze onder het vriespunt gaan. </w:t>
      </w:r>
      <w:r w:rsidR="001A6F69">
        <w:rPr>
          <w:lang w:val="nl-NL"/>
        </w:rPr>
        <w:t>Een</w:t>
      </w:r>
      <w:r w:rsidRPr="00EF5CA4">
        <w:rPr>
          <w:lang w:val="nl-NL"/>
        </w:rPr>
        <w:t xml:space="preserve"> eerste rapport gesuggereerd</w:t>
      </w:r>
      <w:r w:rsidR="001A6F69">
        <w:rPr>
          <w:lang w:val="nl-NL"/>
        </w:rPr>
        <w:t>e</w:t>
      </w:r>
      <w:r w:rsidRPr="00EF5CA4">
        <w:rPr>
          <w:lang w:val="nl-NL"/>
        </w:rPr>
        <w:t xml:space="preserve"> dat er 3 verschillende waterstadia bestaan</w:t>
      </w:r>
      <w:r w:rsidR="00857B7F">
        <w:rPr>
          <w:lang w:val="nl-NL"/>
        </w:rPr>
        <w:t>,</w:t>
      </w:r>
      <w:r w:rsidRPr="00EF5CA4">
        <w:rPr>
          <w:lang w:val="nl-NL"/>
        </w:rPr>
        <w:t xml:space="preserve"> waar</w:t>
      </w:r>
      <w:r w:rsidR="00857B7F">
        <w:rPr>
          <w:lang w:val="nl-NL"/>
        </w:rPr>
        <w:t>bij</w:t>
      </w:r>
      <w:r w:rsidRPr="00EF5CA4">
        <w:rPr>
          <w:lang w:val="nl-NL"/>
        </w:rPr>
        <w:t xml:space="preserve"> water in het </w:t>
      </w:r>
      <w:r w:rsidR="00857B7F">
        <w:rPr>
          <w:lang w:val="nl-NL"/>
        </w:rPr>
        <w:t>membraan</w:t>
      </w:r>
      <w:r w:rsidRPr="00EF5CA4">
        <w:rPr>
          <w:lang w:val="nl-NL"/>
        </w:rPr>
        <w:t xml:space="preserve"> kan voorkomen. Een daarvan is het “vrije water” (niet nauw gebonden aan </w:t>
      </w:r>
      <w:r w:rsidR="00857B7F">
        <w:rPr>
          <w:lang w:val="nl-NL"/>
        </w:rPr>
        <w:t>de</w:t>
      </w:r>
      <w:r w:rsidRPr="00EF5CA4">
        <w:rPr>
          <w:lang w:val="nl-NL"/>
        </w:rPr>
        <w:t xml:space="preserve"> polymeer keten)</w:t>
      </w:r>
      <w:r w:rsidR="004A419C">
        <w:rPr>
          <w:lang w:val="nl-NL"/>
        </w:rPr>
        <w:t>, dat</w:t>
      </w:r>
      <w:r w:rsidRPr="00EF5CA4">
        <w:rPr>
          <w:lang w:val="nl-NL"/>
        </w:rPr>
        <w:t xml:space="preserve"> zou bevriezen onder 0</w:t>
      </w:r>
      <w:r w:rsidR="00857B7F">
        <w:rPr>
          <w:lang w:val="nl-NL"/>
        </w:rPr>
        <w:t xml:space="preserve"> °C. Verdergaand</w:t>
      </w:r>
      <w:r w:rsidRPr="00EF5CA4">
        <w:rPr>
          <w:lang w:val="nl-NL"/>
        </w:rPr>
        <w:t xml:space="preserve"> op deze gevonden resultaten werd door andere onderzoekers ontdekt dat er slechts een deel van dit water zou bevriezen. Volgens een ander rapport bleek</w:t>
      </w:r>
      <w:r w:rsidR="00857B7F">
        <w:rPr>
          <w:lang w:val="nl-NL"/>
        </w:rPr>
        <w:t xml:space="preserve"> dan weer</w:t>
      </w:r>
      <w:r w:rsidRPr="00EF5CA4">
        <w:rPr>
          <w:lang w:val="nl-NL"/>
        </w:rPr>
        <w:t xml:space="preserve"> dat de contactweerstand tussen het membraan en de elektrode steeg </w:t>
      </w:r>
      <w:r w:rsidR="00857B7F">
        <w:rPr>
          <w:lang w:val="nl-NL"/>
        </w:rPr>
        <w:t>na</w:t>
      </w:r>
      <w:r w:rsidRPr="00EF5CA4">
        <w:rPr>
          <w:lang w:val="nl-NL"/>
        </w:rPr>
        <w:t xml:space="preserve"> thermische cycl</w:t>
      </w:r>
      <w:r w:rsidR="00857B7F">
        <w:rPr>
          <w:lang w:val="nl-NL"/>
        </w:rPr>
        <w:t>i</w:t>
      </w:r>
      <w:r w:rsidRPr="00EF5CA4">
        <w:rPr>
          <w:lang w:val="nl-NL"/>
        </w:rPr>
        <w:t xml:space="preserve"> terwijl </w:t>
      </w:r>
      <w:r w:rsidR="00857B7F">
        <w:rPr>
          <w:lang w:val="nl-NL"/>
        </w:rPr>
        <w:t xml:space="preserve">de </w:t>
      </w:r>
      <w:r w:rsidRPr="00EF5CA4">
        <w:rPr>
          <w:lang w:val="nl-NL"/>
        </w:rPr>
        <w:t>geleidbaarheid</w:t>
      </w:r>
      <w:r w:rsidR="00857B7F">
        <w:rPr>
          <w:lang w:val="nl-NL"/>
        </w:rPr>
        <w:t xml:space="preserve"> van de</w:t>
      </w:r>
      <w:r w:rsidRPr="00EF5CA4">
        <w:rPr>
          <w:lang w:val="nl-NL"/>
        </w:rPr>
        <w:t xml:space="preserve"> </w:t>
      </w:r>
      <w:r w:rsidR="00857B7F" w:rsidRPr="00EF5CA4">
        <w:rPr>
          <w:lang w:val="nl-NL"/>
        </w:rPr>
        <w:t>ionen</w:t>
      </w:r>
      <w:r w:rsidR="00857B7F">
        <w:rPr>
          <w:lang w:val="nl-NL"/>
        </w:rPr>
        <w:t xml:space="preserve"> door</w:t>
      </w:r>
      <w:r w:rsidR="00857B7F" w:rsidRPr="00EF5CA4">
        <w:rPr>
          <w:lang w:val="nl-NL"/>
        </w:rPr>
        <w:t xml:space="preserve"> het membraan </w:t>
      </w:r>
      <w:r w:rsidRPr="00EF5CA4">
        <w:rPr>
          <w:lang w:val="nl-NL"/>
        </w:rPr>
        <w:t>niet werd aangetast. Dit werd ontkracht door andere onderzoekers waar</w:t>
      </w:r>
      <w:r w:rsidR="00857B7F">
        <w:rPr>
          <w:lang w:val="nl-NL"/>
        </w:rPr>
        <w:t>bij</w:t>
      </w:r>
      <w:r w:rsidRPr="00EF5CA4">
        <w:rPr>
          <w:lang w:val="nl-NL"/>
        </w:rPr>
        <w:t xml:space="preserve"> bleek dat </w:t>
      </w:r>
      <w:r w:rsidR="00857B7F">
        <w:rPr>
          <w:lang w:val="nl-NL"/>
        </w:rPr>
        <w:t>na 385 temperatuur</w:t>
      </w:r>
      <w:r w:rsidRPr="00EF5CA4">
        <w:rPr>
          <w:lang w:val="nl-NL"/>
        </w:rPr>
        <w:t>cycl</w:t>
      </w:r>
      <w:r w:rsidR="00857B7F">
        <w:rPr>
          <w:lang w:val="nl-NL"/>
        </w:rPr>
        <w:t>i</w:t>
      </w:r>
      <w:r w:rsidRPr="00EF5CA4">
        <w:rPr>
          <w:lang w:val="nl-NL"/>
        </w:rPr>
        <w:t xml:space="preserve"> tussen +80 en -40</w:t>
      </w:r>
      <w:r w:rsidR="00857B7F">
        <w:rPr>
          <w:lang w:val="nl-NL"/>
        </w:rPr>
        <w:t xml:space="preserve"> </w:t>
      </w:r>
      <w:r w:rsidRPr="00EF5CA4">
        <w:rPr>
          <w:lang w:val="nl-NL"/>
        </w:rPr>
        <w:t xml:space="preserve">°C de </w:t>
      </w:r>
      <w:proofErr w:type="spellStart"/>
      <w:r w:rsidRPr="00EF5CA4">
        <w:rPr>
          <w:lang w:val="nl-NL"/>
        </w:rPr>
        <w:t>ionische</w:t>
      </w:r>
      <w:proofErr w:type="spellEnd"/>
      <w:r w:rsidRPr="00EF5CA4">
        <w:rPr>
          <w:lang w:val="nl-NL"/>
        </w:rPr>
        <w:t xml:space="preserve"> geleidbaarheid, gas </w:t>
      </w:r>
      <w:proofErr w:type="spellStart"/>
      <w:r w:rsidRPr="00EF5CA4">
        <w:rPr>
          <w:lang w:val="nl-NL"/>
        </w:rPr>
        <w:t>impermeabiliteit</w:t>
      </w:r>
      <w:proofErr w:type="spellEnd"/>
      <w:r w:rsidRPr="00EF5CA4">
        <w:rPr>
          <w:lang w:val="nl-NL"/>
        </w:rPr>
        <w:t xml:space="preserve"> en de mechanische ste</w:t>
      </w:r>
      <w:r w:rsidR="00857B7F">
        <w:rPr>
          <w:lang w:val="nl-NL"/>
        </w:rPr>
        <w:t xml:space="preserve">rkte van </w:t>
      </w:r>
      <w:proofErr w:type="spellStart"/>
      <w:r w:rsidR="00857B7F">
        <w:rPr>
          <w:lang w:val="nl-NL"/>
        </w:rPr>
        <w:t>Nafion</w:t>
      </w:r>
      <w:proofErr w:type="spellEnd"/>
      <w:r w:rsidR="00857B7F">
        <w:rPr>
          <w:lang w:val="nl-NL"/>
        </w:rPr>
        <w:t xml:space="preserve"> membranen sterk</w:t>
      </w:r>
      <w:r w:rsidRPr="00EF5CA4">
        <w:rPr>
          <w:lang w:val="nl-NL"/>
        </w:rPr>
        <w:t xml:space="preserve"> verminderd waren. </w:t>
      </w:r>
      <w:r w:rsidR="00857B7F">
        <w:rPr>
          <w:lang w:val="nl-NL"/>
        </w:rPr>
        <w:t>Er</w:t>
      </w:r>
      <w:r w:rsidRPr="00EF5CA4">
        <w:rPr>
          <w:lang w:val="nl-NL"/>
        </w:rPr>
        <w:t xml:space="preserve"> deden zich</w:t>
      </w:r>
      <w:r w:rsidR="00857B7F">
        <w:rPr>
          <w:lang w:val="nl-NL"/>
        </w:rPr>
        <w:t xml:space="preserve"> echter</w:t>
      </w:r>
      <w:r w:rsidRPr="00EF5CA4">
        <w:rPr>
          <w:lang w:val="nl-NL"/>
        </w:rPr>
        <w:t xml:space="preserve"> geen catastrofale fouten voor. </w:t>
      </w:r>
      <w:r w:rsidR="001A6F69">
        <w:rPr>
          <w:lang w:val="nl-NL"/>
        </w:rPr>
        <w:t>D</w:t>
      </w:r>
      <w:r w:rsidRPr="00EF5CA4">
        <w:rPr>
          <w:lang w:val="nl-NL"/>
        </w:rPr>
        <w:t>oor het vriezen/</w:t>
      </w:r>
      <w:r w:rsidR="00857B7F">
        <w:rPr>
          <w:lang w:val="nl-NL"/>
        </w:rPr>
        <w:t>ontdooien zullen de</w:t>
      </w:r>
      <w:r w:rsidRPr="00EF5CA4">
        <w:rPr>
          <w:lang w:val="nl-NL"/>
        </w:rPr>
        <w:t xml:space="preserve"> fase</w:t>
      </w:r>
      <w:r w:rsidR="001A6F69">
        <w:rPr>
          <w:lang w:val="nl-NL"/>
        </w:rPr>
        <w:t>;</w:t>
      </w:r>
      <w:r w:rsidRPr="00EF5CA4">
        <w:rPr>
          <w:lang w:val="nl-NL"/>
        </w:rPr>
        <w:t xml:space="preserve"> en </w:t>
      </w:r>
      <w:r w:rsidR="00857B7F">
        <w:rPr>
          <w:lang w:val="nl-NL"/>
        </w:rPr>
        <w:t xml:space="preserve">daarmee gepaarde </w:t>
      </w:r>
      <w:r w:rsidRPr="00EF5CA4">
        <w:rPr>
          <w:lang w:val="nl-NL"/>
        </w:rPr>
        <w:t>volume</w:t>
      </w:r>
      <w:r w:rsidR="001A6F69">
        <w:rPr>
          <w:lang w:val="nl-NL"/>
        </w:rPr>
        <w:t>,</w:t>
      </w:r>
      <w:r w:rsidRPr="00EF5CA4">
        <w:rPr>
          <w:lang w:val="nl-NL"/>
        </w:rPr>
        <w:t xml:space="preserve"> verandering</w:t>
      </w:r>
      <w:r w:rsidR="00857B7F">
        <w:rPr>
          <w:lang w:val="nl-NL"/>
        </w:rPr>
        <w:t>en</w:t>
      </w:r>
      <w:r w:rsidRPr="00EF5CA4">
        <w:rPr>
          <w:lang w:val="nl-NL"/>
        </w:rPr>
        <w:t xml:space="preserve"> van het water een schadelijk effect op de levensduur van het membraan</w:t>
      </w:r>
      <w:r w:rsidR="00857B7F">
        <w:rPr>
          <w:lang w:val="nl-NL"/>
        </w:rPr>
        <w:t xml:space="preserve"> hebben</w:t>
      </w:r>
      <w:r w:rsidRPr="00EF5CA4">
        <w:rPr>
          <w:lang w:val="nl-NL"/>
        </w:rPr>
        <w:t>. Om dit te verm</w:t>
      </w:r>
      <w:r w:rsidR="00857B7F">
        <w:rPr>
          <w:lang w:val="nl-NL"/>
        </w:rPr>
        <w:t>ij</w:t>
      </w:r>
      <w:r w:rsidRPr="00EF5CA4">
        <w:rPr>
          <w:lang w:val="nl-NL"/>
        </w:rPr>
        <w:t>den zijn er ideeën uitgewerkt zoals het purgeren van gas of purgeren van scheikundige oplossing om het resterende water te verwijderen tijdens het opstarten en uitschakelen van de brandstofcel.</w:t>
      </w:r>
      <w:r w:rsidR="004C165E">
        <w:rPr>
          <w:lang w:val="nl-NL"/>
        </w:rPr>
        <w:t xml:space="preserve"> </w:t>
      </w:r>
      <w:sdt>
        <w:sdtPr>
          <w:rPr>
            <w:lang w:val="nl-NL"/>
          </w:rPr>
          <w:id w:val="-1288882081"/>
          <w:citation/>
        </w:sdtPr>
        <w:sdtContent>
          <w:r w:rsidR="003A5068">
            <w:rPr>
              <w:lang w:val="nl-NL"/>
            </w:rPr>
            <w:fldChar w:fldCharType="begin"/>
          </w:r>
          <w:r w:rsidR="004C165E" w:rsidRPr="004F7C5F">
            <w:rPr>
              <w:lang w:val="nl-NL"/>
            </w:rPr>
            <w:instrText xml:space="preserve"> CITATION Yan06 \l 1033 </w:instrText>
          </w:r>
          <w:r w:rsidR="003A5068">
            <w:rPr>
              <w:lang w:val="nl-NL"/>
            </w:rPr>
            <w:fldChar w:fldCharType="separate"/>
          </w:r>
          <w:r w:rsidR="00E16DE7" w:rsidRPr="00E16DE7">
            <w:rPr>
              <w:noProof/>
              <w:lang w:val="nl-NL"/>
            </w:rPr>
            <w:t>(Yan, Toghiani, Lee, Liang, &amp; Causey, 2006)</w:t>
          </w:r>
          <w:r w:rsidR="003A5068">
            <w:rPr>
              <w:lang w:val="nl-NL"/>
            </w:rPr>
            <w:fldChar w:fldCharType="end"/>
          </w:r>
        </w:sdtContent>
      </w:sdt>
      <w:r w:rsidR="004C165E">
        <w:rPr>
          <w:lang w:val="nl-NL"/>
        </w:rPr>
        <w:t xml:space="preserve"> </w:t>
      </w:r>
    </w:p>
    <w:p w:rsidR="001A6F69" w:rsidRDefault="001A6F69">
      <w:pPr>
        <w:jc w:val="left"/>
        <w:rPr>
          <w:rFonts w:asciiTheme="majorHAnsi" w:eastAsiaTheme="majorEastAsia" w:hAnsiTheme="majorHAnsi" w:cstheme="majorBidi"/>
          <w:i/>
          <w:iCs/>
          <w:color w:val="2E74B5" w:themeColor="accent1" w:themeShade="BF"/>
          <w:lang w:val="nl-NL"/>
        </w:rPr>
      </w:pPr>
      <w:r>
        <w:rPr>
          <w:lang w:val="nl-NL"/>
        </w:rPr>
        <w:br w:type="page"/>
      </w:r>
    </w:p>
    <w:p w:rsidR="00EE64E7" w:rsidRPr="00EF5CA4" w:rsidRDefault="00EE64E7" w:rsidP="00EE64E7">
      <w:pPr>
        <w:pStyle w:val="Kop4"/>
        <w:rPr>
          <w:lang w:val="nl-NL"/>
        </w:rPr>
      </w:pPr>
      <w:r w:rsidRPr="00EF5CA4">
        <w:rPr>
          <w:lang w:val="nl-NL"/>
        </w:rPr>
        <w:lastRenderedPageBreak/>
        <w:t>Chemische/elektrochemische degradatie van het membraan</w:t>
      </w:r>
    </w:p>
    <w:p w:rsidR="00EE64E7" w:rsidRPr="00EF5CA4" w:rsidRDefault="00857B7F" w:rsidP="00092696">
      <w:pPr>
        <w:ind w:left="851"/>
        <w:rPr>
          <w:lang w:val="nl-NL"/>
        </w:rPr>
      </w:pPr>
      <w:r>
        <w:rPr>
          <w:lang w:val="nl-NL"/>
        </w:rPr>
        <w:t>W</w:t>
      </w:r>
      <w:r w:rsidR="00EE64E7" w:rsidRPr="00EF5CA4">
        <w:rPr>
          <w:lang w:val="nl-NL"/>
        </w:rPr>
        <w:t xml:space="preserve">etenschappelijk onderzoek </w:t>
      </w:r>
      <w:r>
        <w:rPr>
          <w:lang w:val="nl-NL"/>
        </w:rPr>
        <w:t>heeft</w:t>
      </w:r>
      <w:r w:rsidR="00EE64E7" w:rsidRPr="00EF5CA4">
        <w:rPr>
          <w:lang w:val="nl-NL"/>
        </w:rPr>
        <w:t xml:space="preserve"> aangetoond dat de snelheid waar</w:t>
      </w:r>
      <w:r>
        <w:rPr>
          <w:lang w:val="nl-NL"/>
        </w:rPr>
        <w:t>mee</w:t>
      </w:r>
      <w:r w:rsidR="00EE64E7" w:rsidRPr="00EF5CA4">
        <w:rPr>
          <w:lang w:val="nl-NL"/>
        </w:rPr>
        <w:t xml:space="preserve"> waterstof en lucht naar de andere kant van het membraan lekt relatief traag gebeurd.  Dit resulteert slechts in een rendement</w:t>
      </w:r>
      <w:r w:rsidR="001A6F69">
        <w:rPr>
          <w:lang w:val="nl-NL"/>
        </w:rPr>
        <w:t>s</w:t>
      </w:r>
      <w:r w:rsidR="00EE64E7" w:rsidRPr="00EF5CA4">
        <w:rPr>
          <w:lang w:val="nl-NL"/>
        </w:rPr>
        <w:t>verlies van 1</w:t>
      </w:r>
      <w:r w:rsidR="001A6F69">
        <w:rPr>
          <w:lang w:val="nl-NL"/>
        </w:rPr>
        <w:t xml:space="preserve"> tot </w:t>
      </w:r>
      <w:r w:rsidR="00EE64E7" w:rsidRPr="00EF5CA4">
        <w:rPr>
          <w:lang w:val="nl-NL"/>
        </w:rPr>
        <w:t xml:space="preserve">3%. Echter, hierboven werd reeds vermeld dat de zeer exotherme </w:t>
      </w:r>
      <w:r>
        <w:rPr>
          <w:lang w:val="nl-NL"/>
        </w:rPr>
        <w:t>bindingen</w:t>
      </w:r>
      <w:r w:rsidR="00EE64E7" w:rsidRPr="00EF5CA4">
        <w:rPr>
          <w:lang w:val="nl-NL"/>
        </w:rPr>
        <w:t xml:space="preserve"> tussen H</w:t>
      </w:r>
      <w:r w:rsidR="00EE64E7" w:rsidRPr="00EF5CA4">
        <w:rPr>
          <w:vertAlign w:val="subscript"/>
          <w:lang w:val="nl-NL"/>
        </w:rPr>
        <w:t>2</w:t>
      </w:r>
      <w:r w:rsidR="00EE64E7" w:rsidRPr="00EF5CA4">
        <w:rPr>
          <w:lang w:val="nl-NL"/>
        </w:rPr>
        <w:t xml:space="preserve"> en O</w:t>
      </w:r>
      <w:r w:rsidR="00EE64E7" w:rsidRPr="00EF5CA4">
        <w:rPr>
          <w:vertAlign w:val="subscript"/>
          <w:lang w:val="nl-NL"/>
        </w:rPr>
        <w:t>2</w:t>
      </w:r>
      <w:r w:rsidR="00EE64E7" w:rsidRPr="00EF5CA4">
        <w:rPr>
          <w:lang w:val="nl-NL"/>
        </w:rPr>
        <w:t xml:space="preserve"> tot mogelijke gaatjes in het membraan k</w:t>
      </w:r>
      <w:r>
        <w:rPr>
          <w:lang w:val="nl-NL"/>
        </w:rPr>
        <w:t>unnen</w:t>
      </w:r>
      <w:r w:rsidR="00EE64E7" w:rsidRPr="00EF5CA4">
        <w:rPr>
          <w:lang w:val="nl-NL"/>
        </w:rPr>
        <w:t xml:space="preserve"> </w:t>
      </w:r>
      <w:r>
        <w:rPr>
          <w:lang w:val="nl-NL"/>
        </w:rPr>
        <w:t>leiden en</w:t>
      </w:r>
      <w:r w:rsidR="00EE64E7" w:rsidRPr="00EF5CA4">
        <w:rPr>
          <w:lang w:val="nl-NL"/>
        </w:rPr>
        <w:t xml:space="preserve"> zo het MEA vernietigen en voor catastrofale problemen zorgen. Erger nog, de chemische reacties aan de anode en kathode katalysatoren kunnen peroxide en </w:t>
      </w:r>
      <w:proofErr w:type="spellStart"/>
      <w:r w:rsidR="00EE64E7" w:rsidRPr="00EF5CA4">
        <w:rPr>
          <w:lang w:val="nl-NL"/>
        </w:rPr>
        <w:t>hydroperoxide</w:t>
      </w:r>
      <w:proofErr w:type="spellEnd"/>
      <w:r w:rsidR="00EE64E7" w:rsidRPr="00EF5CA4">
        <w:rPr>
          <w:lang w:val="nl-NL"/>
        </w:rPr>
        <w:t xml:space="preserve"> radicalen produceren. Hiervan wordt algemeen verondersteld dat ze de verantwoordelijke zijn voor chemische aanvallen op de membranen en katalysatoren. Verder onderzoek heeft ook uitgewezen dat het </w:t>
      </w:r>
      <w:r w:rsidR="001A6F69">
        <w:rPr>
          <w:lang w:val="nl-NL"/>
        </w:rPr>
        <w:t>aan</w:t>
      </w:r>
      <w:r w:rsidR="00EE64E7" w:rsidRPr="00EF5CA4">
        <w:rPr>
          <w:lang w:val="nl-NL"/>
        </w:rPr>
        <w:t>maken van deze radicalen alsook de degradatie van het membraan versneld wordt</w:t>
      </w:r>
      <w:r w:rsidR="001A6F69">
        <w:rPr>
          <w:lang w:val="nl-NL"/>
        </w:rPr>
        <w:t>,</w:t>
      </w:r>
      <w:r w:rsidR="00EE64E7" w:rsidRPr="00EF5CA4">
        <w:rPr>
          <w:lang w:val="nl-NL"/>
        </w:rPr>
        <w:t xml:space="preserve"> indien de brandstofcel opereert onder een open spanningscircuit (OCV) en bij een lage vochtigheidsgraad. Er zijn verscheidene mechanismen voorgesteld</w:t>
      </w:r>
      <w:r w:rsidR="004A419C">
        <w:rPr>
          <w:lang w:val="nl-NL"/>
        </w:rPr>
        <w:t>,</w:t>
      </w:r>
      <w:r w:rsidR="00EE64E7" w:rsidRPr="00EF5CA4">
        <w:rPr>
          <w:lang w:val="nl-NL"/>
        </w:rPr>
        <w:t xml:space="preserve"> maa</w:t>
      </w:r>
      <w:r w:rsidR="00F40FCE">
        <w:rPr>
          <w:lang w:val="nl-NL"/>
        </w:rPr>
        <w:t>r elk met tegenstrijdigheden over</w:t>
      </w:r>
      <w:r w:rsidR="00EE64E7" w:rsidRPr="00EF5CA4">
        <w:rPr>
          <w:lang w:val="nl-NL"/>
        </w:rPr>
        <w:t xml:space="preserve"> waar de radicalen </w:t>
      </w:r>
      <w:r w:rsidR="00EE64E7" w:rsidRPr="004A419C">
        <w:rPr>
          <w:lang w:val="nl-NL"/>
        </w:rPr>
        <w:t>gevormd z</w:t>
      </w:r>
      <w:r w:rsidR="00F34885" w:rsidRPr="004A419C">
        <w:rPr>
          <w:lang w:val="nl-NL"/>
        </w:rPr>
        <w:t>o</w:t>
      </w:r>
      <w:r w:rsidR="00EE64E7" w:rsidRPr="004A419C">
        <w:rPr>
          <w:lang w:val="nl-NL"/>
        </w:rPr>
        <w:t>u</w:t>
      </w:r>
      <w:r w:rsidR="00F34885" w:rsidRPr="004A419C">
        <w:rPr>
          <w:lang w:val="nl-NL"/>
        </w:rPr>
        <w:t>den</w:t>
      </w:r>
      <w:r w:rsidR="00EE64E7" w:rsidRPr="004A419C">
        <w:rPr>
          <w:lang w:val="nl-NL"/>
        </w:rPr>
        <w:t xml:space="preserve"> worden</w:t>
      </w:r>
      <w:r w:rsidR="00EE64E7" w:rsidRPr="00EF5CA4">
        <w:rPr>
          <w:lang w:val="nl-NL"/>
        </w:rPr>
        <w:t>.  Deze zullen of</w:t>
      </w:r>
      <w:r w:rsidR="00F40FCE">
        <w:rPr>
          <w:lang w:val="nl-NL"/>
        </w:rPr>
        <w:t>wel</w:t>
      </w:r>
      <w:r w:rsidR="00EE64E7" w:rsidRPr="00EF5CA4">
        <w:rPr>
          <w:lang w:val="nl-NL"/>
        </w:rPr>
        <w:t xml:space="preserve"> aan de anode</w:t>
      </w:r>
      <w:r w:rsidR="00F40FCE">
        <w:rPr>
          <w:lang w:val="nl-NL"/>
        </w:rPr>
        <w:t>,</w:t>
      </w:r>
      <w:r w:rsidR="00EE64E7" w:rsidRPr="00EF5CA4">
        <w:rPr>
          <w:lang w:val="nl-NL"/>
        </w:rPr>
        <w:t xml:space="preserve"> of</w:t>
      </w:r>
      <w:r w:rsidR="00F40FCE">
        <w:rPr>
          <w:lang w:val="nl-NL"/>
        </w:rPr>
        <w:t>wel</w:t>
      </w:r>
      <w:r w:rsidR="00EE64E7" w:rsidRPr="00EF5CA4">
        <w:rPr>
          <w:lang w:val="nl-NL"/>
        </w:rPr>
        <w:t xml:space="preserve"> aan de kathode of</w:t>
      </w:r>
      <w:r w:rsidR="00F40FCE">
        <w:rPr>
          <w:lang w:val="nl-NL"/>
        </w:rPr>
        <w:t>wel</w:t>
      </w:r>
      <w:r w:rsidR="00EE64E7" w:rsidRPr="00EF5CA4">
        <w:rPr>
          <w:lang w:val="nl-NL"/>
        </w:rPr>
        <w:t xml:space="preserve"> aan beide kanten van het membraan gevormd worden. Volgens sommige onderzoeken blijkt dat het verlies van </w:t>
      </w:r>
      <w:proofErr w:type="spellStart"/>
      <w:r w:rsidR="00EE64E7" w:rsidRPr="00EF5CA4">
        <w:rPr>
          <w:lang w:val="nl-NL"/>
        </w:rPr>
        <w:t>ionische</w:t>
      </w:r>
      <w:proofErr w:type="spellEnd"/>
      <w:r w:rsidR="00EE64E7" w:rsidRPr="00EF5CA4">
        <w:rPr>
          <w:lang w:val="nl-NL"/>
        </w:rPr>
        <w:t xml:space="preserve"> groepen begint aan de anodezijde van het membraan en geleidelijk overgaan naar de kathode. Andere onderzoeken bewijzen dan weer dat er aan de kathode predominante degradatie is. Bij nog andere onderzoeken blijkt dan dat er geen merkbaar verschil is tussen anode en kathode.</w:t>
      </w:r>
    </w:p>
    <w:p w:rsidR="00EE64E7" w:rsidRPr="00EF5CA4" w:rsidRDefault="00EE64E7" w:rsidP="00092696">
      <w:pPr>
        <w:ind w:left="851"/>
        <w:rPr>
          <w:lang w:val="nl-NL"/>
        </w:rPr>
      </w:pPr>
      <w:r w:rsidRPr="00EF5CA4">
        <w:rPr>
          <w:lang w:val="nl-NL"/>
        </w:rPr>
        <w:t xml:space="preserve">De aanwezigheid van vreemde </w:t>
      </w:r>
      <w:proofErr w:type="spellStart"/>
      <w:r w:rsidRPr="00EF5CA4">
        <w:rPr>
          <w:lang w:val="nl-NL"/>
        </w:rPr>
        <w:t>kationische</w:t>
      </w:r>
      <w:proofErr w:type="spellEnd"/>
      <w:r w:rsidRPr="00EF5CA4">
        <w:rPr>
          <w:lang w:val="nl-NL"/>
        </w:rPr>
        <w:t xml:space="preserve"> ionen kunnen de prestaties </w:t>
      </w:r>
      <w:r w:rsidR="00F40FCE" w:rsidRPr="00EF5CA4">
        <w:rPr>
          <w:lang w:val="nl-NL"/>
        </w:rPr>
        <w:t xml:space="preserve">drastisch </w:t>
      </w:r>
      <w:r w:rsidRPr="00EF5CA4">
        <w:rPr>
          <w:lang w:val="nl-NL"/>
        </w:rPr>
        <w:t xml:space="preserve">verminderen door adsorptie op de membranen of katalysatoren. Mogelijke bronnen van contaminaties kunnen corrosie, onzuiverheden in de luchtstroom, onzuiverheden in het vochtreservoir, en dergelijke zijn. </w:t>
      </w:r>
      <w:sdt>
        <w:sdtPr>
          <w:rPr>
            <w:lang w:val="nl-NL"/>
          </w:rPr>
          <w:id w:val="-710493349"/>
          <w:citation/>
        </w:sdtPr>
        <w:sdtContent>
          <w:r w:rsidR="003A5068">
            <w:rPr>
              <w:lang w:val="nl-NL"/>
            </w:rPr>
            <w:fldChar w:fldCharType="begin"/>
          </w:r>
          <w:r w:rsidR="004C165E" w:rsidRPr="004F7C5F">
            <w:rPr>
              <w:lang w:val="nl-NL"/>
            </w:rPr>
            <w:instrText xml:space="preserve"> CITATION WuJ08 \l 1033 </w:instrText>
          </w:r>
          <w:r w:rsidR="003A5068">
            <w:rPr>
              <w:lang w:val="nl-NL"/>
            </w:rPr>
            <w:fldChar w:fldCharType="separate"/>
          </w:r>
          <w:r w:rsidR="00E16DE7" w:rsidRPr="00E16DE7">
            <w:rPr>
              <w:noProof/>
              <w:lang w:val="nl-NL"/>
            </w:rPr>
            <w:t>(Wu, et al., 2008)</w:t>
          </w:r>
          <w:r w:rsidR="003A5068">
            <w:rPr>
              <w:lang w:val="nl-NL"/>
            </w:rPr>
            <w:fldChar w:fldCharType="end"/>
          </w:r>
        </w:sdtContent>
      </w:sdt>
    </w:p>
    <w:p w:rsidR="00EE64E7" w:rsidRPr="008506B5" w:rsidRDefault="00EE64E7" w:rsidP="00EE64E7">
      <w:pPr>
        <w:pStyle w:val="Kop4"/>
      </w:pPr>
      <w:proofErr w:type="spellStart"/>
      <w:r w:rsidRPr="008506B5">
        <w:t>opstarten</w:t>
      </w:r>
      <w:proofErr w:type="spellEnd"/>
      <w:r w:rsidRPr="008506B5">
        <w:t xml:space="preserve"> en </w:t>
      </w:r>
      <w:proofErr w:type="spellStart"/>
      <w:r w:rsidRPr="008506B5">
        <w:t>uitschakelen</w:t>
      </w:r>
      <w:proofErr w:type="spellEnd"/>
    </w:p>
    <w:p w:rsidR="00EE64E7" w:rsidRPr="00EF5CA4" w:rsidRDefault="00EE64E7" w:rsidP="00092696">
      <w:pPr>
        <w:ind w:left="851"/>
        <w:rPr>
          <w:lang w:val="nl-NL"/>
        </w:rPr>
      </w:pPr>
      <w:r w:rsidRPr="00EF5CA4">
        <w:rPr>
          <w:lang w:val="nl-NL"/>
        </w:rPr>
        <w:t xml:space="preserve">Het opstarten en uitschakelen zijn dynamische processen die de brandstofcel onvermijdelijk zal moeten </w:t>
      </w:r>
      <w:r w:rsidR="00F40FCE">
        <w:rPr>
          <w:lang w:val="nl-NL"/>
        </w:rPr>
        <w:t>doorstaan</w:t>
      </w:r>
      <w:r w:rsidRPr="00EF5CA4">
        <w:rPr>
          <w:lang w:val="nl-NL"/>
        </w:rPr>
        <w:t xml:space="preserve"> tijdens zijn </w:t>
      </w:r>
      <w:r w:rsidR="00F40FCE">
        <w:rPr>
          <w:lang w:val="nl-NL"/>
        </w:rPr>
        <w:t xml:space="preserve">normale </w:t>
      </w:r>
      <w:r w:rsidRPr="00EF5CA4">
        <w:rPr>
          <w:lang w:val="nl-NL"/>
        </w:rPr>
        <w:t>werking</w:t>
      </w:r>
      <w:r w:rsidR="00F40FCE">
        <w:rPr>
          <w:lang w:val="nl-NL"/>
        </w:rPr>
        <w:t xml:space="preserve"> en gebruik</w:t>
      </w:r>
      <w:r w:rsidRPr="00EF5CA4">
        <w:rPr>
          <w:lang w:val="nl-NL"/>
        </w:rPr>
        <w:t xml:space="preserve"> in een vliegtuig. Vergeleken met stationaire systemen</w:t>
      </w:r>
      <w:r w:rsidR="001A6F69">
        <w:rPr>
          <w:lang w:val="nl-NL"/>
        </w:rPr>
        <w:t>,</w:t>
      </w:r>
      <w:r w:rsidRPr="00EF5CA4">
        <w:rPr>
          <w:lang w:val="nl-NL"/>
        </w:rPr>
        <w:t xml:space="preserve"> zal de brandstofcel die </w:t>
      </w:r>
      <w:r w:rsidR="00F40FCE">
        <w:rPr>
          <w:lang w:val="nl-NL"/>
        </w:rPr>
        <w:t>hier</w:t>
      </w:r>
      <w:r w:rsidRPr="00EF5CA4">
        <w:rPr>
          <w:lang w:val="nl-NL"/>
        </w:rPr>
        <w:t xml:space="preserve"> gebruik</w:t>
      </w:r>
      <w:r w:rsidR="00F40FCE">
        <w:rPr>
          <w:lang w:val="nl-NL"/>
        </w:rPr>
        <w:t>t zal worden</w:t>
      </w:r>
      <w:r w:rsidR="001A6F69">
        <w:rPr>
          <w:lang w:val="nl-NL"/>
        </w:rPr>
        <w:t>,</w:t>
      </w:r>
      <w:r w:rsidRPr="00EF5CA4">
        <w:rPr>
          <w:lang w:val="nl-NL"/>
        </w:rPr>
        <w:t xml:space="preserve"> onder verschillende operationele condities moeten werken. </w:t>
      </w:r>
      <w:r w:rsidR="00F40FCE">
        <w:rPr>
          <w:lang w:val="nl-NL"/>
        </w:rPr>
        <w:t>Deze condities zijn o.a.</w:t>
      </w:r>
      <w:r w:rsidRPr="00EF5CA4">
        <w:rPr>
          <w:lang w:val="nl-NL"/>
        </w:rPr>
        <w:t xml:space="preserve"> de cel temperatuur, gasvochtigheid en de lokale gasmengsel verhouding</w:t>
      </w:r>
      <w:r w:rsidR="00F40FCE">
        <w:rPr>
          <w:lang w:val="nl-NL"/>
        </w:rPr>
        <w:t>,</w:t>
      </w:r>
      <w:r w:rsidR="004C165E">
        <w:rPr>
          <w:lang w:val="nl-NL"/>
        </w:rPr>
        <w:t xml:space="preserve"> </w:t>
      </w:r>
      <w:r w:rsidR="00F40FCE">
        <w:rPr>
          <w:lang w:val="nl-NL"/>
        </w:rPr>
        <w:t>welke</w:t>
      </w:r>
      <w:r w:rsidR="004C165E">
        <w:rPr>
          <w:lang w:val="nl-NL"/>
        </w:rPr>
        <w:t xml:space="preserve"> niet overal dezelfde</w:t>
      </w:r>
      <w:r w:rsidR="00F40FCE">
        <w:rPr>
          <w:lang w:val="nl-NL"/>
        </w:rPr>
        <w:t xml:space="preserve"> zijn</w:t>
      </w:r>
      <w:r w:rsidR="004C165E">
        <w:rPr>
          <w:lang w:val="nl-NL"/>
        </w:rPr>
        <w:t xml:space="preserve">. </w:t>
      </w:r>
    </w:p>
    <w:p w:rsidR="00EE64E7" w:rsidRDefault="00EE64E7" w:rsidP="00EE64E7">
      <w:pPr>
        <w:pStyle w:val="Kop5"/>
      </w:pPr>
      <w:proofErr w:type="spellStart"/>
      <w:r w:rsidRPr="001D6851">
        <w:t>Opstar</w:t>
      </w:r>
      <w:r>
        <w:t>t</w:t>
      </w:r>
      <w:r w:rsidRPr="001D6851">
        <w:t>proce</w:t>
      </w:r>
      <w:r>
        <w:t>s</w:t>
      </w:r>
      <w:proofErr w:type="spellEnd"/>
    </w:p>
    <w:p w:rsidR="004C165E" w:rsidRPr="00EF5CA4" w:rsidRDefault="00EE64E7" w:rsidP="00092696">
      <w:pPr>
        <w:ind w:left="993"/>
        <w:rPr>
          <w:lang w:val="nl-NL"/>
        </w:rPr>
      </w:pPr>
      <w:r w:rsidRPr="00EF5CA4">
        <w:rPr>
          <w:lang w:val="nl-NL"/>
        </w:rPr>
        <w:t>Het opstarten kan gebeuren onder ver</w:t>
      </w:r>
      <w:r w:rsidR="001A6F69">
        <w:rPr>
          <w:lang w:val="nl-NL"/>
        </w:rPr>
        <w:t>schillende temperaturen. Het</w:t>
      </w:r>
      <w:r w:rsidR="00A41703" w:rsidRPr="00F47E99">
        <w:rPr>
          <w:lang w:val="nl-NL"/>
        </w:rPr>
        <w:t xml:space="preserve"> opstarten in vriesweer </w:t>
      </w:r>
      <w:r w:rsidRPr="00F47E99">
        <w:rPr>
          <w:lang w:val="nl-NL"/>
        </w:rPr>
        <w:t>z</w:t>
      </w:r>
      <w:r w:rsidR="00F47E99" w:rsidRPr="00F47E99">
        <w:rPr>
          <w:lang w:val="nl-NL"/>
        </w:rPr>
        <w:t>al besproken worden</w:t>
      </w:r>
      <w:r w:rsidRPr="00F47E99">
        <w:rPr>
          <w:lang w:val="nl-NL"/>
        </w:rPr>
        <w:t xml:space="preserve"> </w:t>
      </w:r>
      <w:r w:rsidR="00A41703" w:rsidRPr="00F47E99">
        <w:rPr>
          <w:lang w:val="nl-NL"/>
        </w:rPr>
        <w:t xml:space="preserve">in </w:t>
      </w:r>
      <w:r w:rsidR="00F47E99" w:rsidRPr="00F47E99">
        <w:rPr>
          <w:lang w:val="nl-NL"/>
        </w:rPr>
        <w:t xml:space="preserve">paragraaf </w:t>
      </w:r>
      <w:r w:rsidR="00A41703" w:rsidRPr="00F47E99">
        <w:rPr>
          <w:lang w:val="nl-NL"/>
        </w:rPr>
        <w:t>6.4.</w:t>
      </w:r>
      <w:r w:rsidR="00F47E99" w:rsidRPr="00F47E99">
        <w:rPr>
          <w:lang w:val="nl-NL"/>
        </w:rPr>
        <w:t>4, omdat hier enkele bijzonderheden aan verbonden zijn</w:t>
      </w:r>
      <w:r w:rsidR="00A41703" w:rsidRPr="00F47E99">
        <w:rPr>
          <w:lang w:val="nl-NL"/>
        </w:rPr>
        <w:t xml:space="preserve">. </w:t>
      </w:r>
      <w:r w:rsidR="001A6F69">
        <w:rPr>
          <w:lang w:val="nl-NL"/>
        </w:rPr>
        <w:t>Tijdens</w:t>
      </w:r>
      <w:r w:rsidRPr="00F47E99">
        <w:rPr>
          <w:lang w:val="nl-NL"/>
        </w:rPr>
        <w:t xml:space="preserve"> de normale werking</w:t>
      </w:r>
      <w:r w:rsidRPr="00EF5CA4">
        <w:rPr>
          <w:lang w:val="nl-NL"/>
        </w:rPr>
        <w:t xml:space="preserve"> van de brandstofcel zal</w:t>
      </w:r>
      <w:r w:rsidR="001A6F69">
        <w:rPr>
          <w:lang w:val="nl-NL"/>
        </w:rPr>
        <w:t>,</w:t>
      </w:r>
      <w:r w:rsidRPr="00EF5CA4">
        <w:rPr>
          <w:lang w:val="nl-NL"/>
        </w:rPr>
        <w:t xml:space="preserve"> na verlengd afsluiten, dankzij permeabiliteit, de anode via de uitlaat gevuld worden met externe omgevingslucht. De eerste stap van de opstartprocedure bestaat er in lucht of zuurstof in de kathode te krijgen en waterstof in de anode. Door de reeds aanwezige lucht in de anode is er</w:t>
      </w:r>
      <w:r w:rsidR="00F40FCE">
        <w:rPr>
          <w:lang w:val="nl-NL"/>
        </w:rPr>
        <w:t xml:space="preserve"> nu een watersof/zuurstof interactie</w:t>
      </w:r>
      <w:r w:rsidRPr="00EF5CA4">
        <w:rPr>
          <w:lang w:val="nl-NL"/>
        </w:rPr>
        <w:t xml:space="preserve"> in de anode. Als </w:t>
      </w:r>
      <w:r w:rsidR="00F40FCE">
        <w:rPr>
          <w:lang w:val="nl-NL"/>
        </w:rPr>
        <w:t xml:space="preserve">er </w:t>
      </w:r>
      <w:r w:rsidRPr="00EF5CA4">
        <w:rPr>
          <w:lang w:val="nl-NL"/>
        </w:rPr>
        <w:t>tijdens</w:t>
      </w:r>
      <w:r w:rsidR="00F40FCE">
        <w:rPr>
          <w:lang w:val="nl-NL"/>
        </w:rPr>
        <w:t xml:space="preserve"> de opstartprocedure</w:t>
      </w:r>
      <w:r w:rsidRPr="00EF5CA4">
        <w:rPr>
          <w:lang w:val="nl-NL"/>
        </w:rPr>
        <w:t xml:space="preserve"> een constante waterstofstroom is zal de lucht verplaatst worden van de anode ingang naar de anode uitgang. Dit resulteert in een zwevende waterstof/lucht inter</w:t>
      </w:r>
      <w:r w:rsidR="001A6F69">
        <w:rPr>
          <w:lang w:val="nl-NL"/>
        </w:rPr>
        <w:t>actie</w:t>
      </w:r>
      <w:r w:rsidRPr="00EF5CA4">
        <w:rPr>
          <w:lang w:val="nl-NL"/>
        </w:rPr>
        <w:t>. Hoe sneller de waterstoftoevoer, hoe eer</w:t>
      </w:r>
      <w:r w:rsidR="004C165E">
        <w:rPr>
          <w:lang w:val="nl-NL"/>
        </w:rPr>
        <w:t>der d</w:t>
      </w:r>
      <w:r w:rsidR="00F40FCE">
        <w:rPr>
          <w:lang w:val="nl-NL"/>
        </w:rPr>
        <w:t xml:space="preserve">eze </w:t>
      </w:r>
      <w:r w:rsidR="004C165E">
        <w:rPr>
          <w:lang w:val="nl-NL"/>
        </w:rPr>
        <w:t>inter</w:t>
      </w:r>
      <w:r w:rsidR="001A6F69">
        <w:rPr>
          <w:lang w:val="nl-NL"/>
        </w:rPr>
        <w:t>actie</w:t>
      </w:r>
      <w:r w:rsidR="004C165E">
        <w:rPr>
          <w:lang w:val="nl-NL"/>
        </w:rPr>
        <w:t xml:space="preserve"> er zal zijn. </w:t>
      </w:r>
      <w:sdt>
        <w:sdtPr>
          <w:rPr>
            <w:lang w:val="nl-NL"/>
          </w:rPr>
          <w:id w:val="-2065937298"/>
          <w:citation/>
        </w:sdtPr>
        <w:sdtContent>
          <w:r w:rsidR="003A5068">
            <w:rPr>
              <w:lang w:val="nl-NL"/>
            </w:rPr>
            <w:fldChar w:fldCharType="begin"/>
          </w:r>
          <w:r w:rsidR="006C5DE6" w:rsidRPr="004F7C5F">
            <w:rPr>
              <w:lang w:val="nl-NL"/>
            </w:rPr>
            <w:instrText xml:space="preserve"> CITATION YuY12 \l 1033 </w:instrText>
          </w:r>
          <w:r w:rsidR="003A5068">
            <w:rPr>
              <w:lang w:val="nl-NL"/>
            </w:rPr>
            <w:fldChar w:fldCharType="separate"/>
          </w:r>
          <w:r w:rsidR="00E16DE7" w:rsidRPr="00E16DE7">
            <w:rPr>
              <w:noProof/>
              <w:lang w:val="nl-NL"/>
            </w:rPr>
            <w:t>(Yu, et al., 2012)</w:t>
          </w:r>
          <w:r w:rsidR="003A5068">
            <w:rPr>
              <w:lang w:val="nl-NL"/>
            </w:rPr>
            <w:fldChar w:fldCharType="end"/>
          </w:r>
        </w:sdtContent>
      </w:sdt>
    </w:p>
    <w:p w:rsidR="00EE64E7" w:rsidRDefault="00EE64E7" w:rsidP="00EE64E7">
      <w:pPr>
        <w:pStyle w:val="Kop5"/>
      </w:pPr>
      <w:proofErr w:type="spellStart"/>
      <w:r w:rsidRPr="00412D9B">
        <w:lastRenderedPageBreak/>
        <w:t>Uitschakelproces</w:t>
      </w:r>
      <w:proofErr w:type="spellEnd"/>
    </w:p>
    <w:p w:rsidR="00EE64E7" w:rsidRPr="00EF5CA4" w:rsidRDefault="00EE64E7" w:rsidP="00092696">
      <w:pPr>
        <w:ind w:left="993"/>
        <w:rPr>
          <w:lang w:val="nl-NL"/>
        </w:rPr>
      </w:pPr>
      <w:r w:rsidRPr="00EF5CA4">
        <w:rPr>
          <w:lang w:val="nl-NL"/>
        </w:rPr>
        <w:t>Dezelfde situatie van een waterstof/lucht inter</w:t>
      </w:r>
      <w:r w:rsidR="001A6F69">
        <w:rPr>
          <w:lang w:val="nl-NL"/>
        </w:rPr>
        <w:t>actie</w:t>
      </w:r>
      <w:r w:rsidRPr="00EF5CA4">
        <w:rPr>
          <w:lang w:val="nl-NL"/>
        </w:rPr>
        <w:t xml:space="preserve"> kan</w:t>
      </w:r>
      <w:r w:rsidR="00AE3D4D">
        <w:rPr>
          <w:lang w:val="nl-NL"/>
        </w:rPr>
        <w:t xml:space="preserve"> men</w:t>
      </w:r>
      <w:r w:rsidRPr="00EF5CA4">
        <w:rPr>
          <w:lang w:val="nl-NL"/>
        </w:rPr>
        <w:t xml:space="preserve"> bij het uitschakelen voorkomen. Als de primaire belasting is uitgeschakeld, </w:t>
      </w:r>
      <w:r w:rsidR="00AE3D4D">
        <w:rPr>
          <w:lang w:val="nl-NL"/>
        </w:rPr>
        <w:t>begint het uitschakelproces. Na</w:t>
      </w:r>
      <w:r w:rsidRPr="00EF5CA4">
        <w:rPr>
          <w:lang w:val="nl-NL"/>
        </w:rPr>
        <w:t>dat de waterstof</w:t>
      </w:r>
      <w:r w:rsidR="00AE3D4D">
        <w:rPr>
          <w:lang w:val="nl-NL"/>
        </w:rPr>
        <w:t>-</w:t>
      </w:r>
      <w:r w:rsidRPr="00EF5CA4">
        <w:rPr>
          <w:lang w:val="nl-NL"/>
        </w:rPr>
        <w:t xml:space="preserve"> en</w:t>
      </w:r>
      <w:r w:rsidR="00AE3D4D">
        <w:rPr>
          <w:lang w:val="nl-NL"/>
        </w:rPr>
        <w:t xml:space="preserve"> de </w:t>
      </w:r>
      <w:proofErr w:type="spellStart"/>
      <w:r w:rsidR="00AE3D4D">
        <w:rPr>
          <w:lang w:val="nl-NL"/>
        </w:rPr>
        <w:t>lucht-</w:t>
      </w:r>
      <w:r w:rsidRPr="00EF5CA4">
        <w:rPr>
          <w:lang w:val="nl-NL"/>
        </w:rPr>
        <w:t>voorzieningen</w:t>
      </w:r>
      <w:proofErr w:type="spellEnd"/>
      <w:r w:rsidRPr="00EF5CA4">
        <w:rPr>
          <w:lang w:val="nl-NL"/>
        </w:rPr>
        <w:t xml:space="preserve"> afgesloten zijn</w:t>
      </w:r>
      <w:r w:rsidR="00AE3D4D">
        <w:rPr>
          <w:lang w:val="nl-NL"/>
        </w:rPr>
        <w:t>,</w:t>
      </w:r>
      <w:r w:rsidRPr="00EF5CA4">
        <w:rPr>
          <w:lang w:val="nl-NL"/>
        </w:rPr>
        <w:t xml:space="preserve"> zal er nog resterend gas </w:t>
      </w:r>
      <w:r w:rsidR="00AE3D4D">
        <w:rPr>
          <w:lang w:val="nl-NL"/>
        </w:rPr>
        <w:t>overblijven</w:t>
      </w:r>
      <w:r w:rsidRPr="00EF5CA4">
        <w:rPr>
          <w:lang w:val="nl-NL"/>
        </w:rPr>
        <w:t xml:space="preserve"> in de kat</w:t>
      </w:r>
      <w:r w:rsidR="00AE3D4D">
        <w:rPr>
          <w:lang w:val="nl-NL"/>
        </w:rPr>
        <w:t>h</w:t>
      </w:r>
      <w:r w:rsidRPr="00EF5CA4">
        <w:rPr>
          <w:lang w:val="nl-NL"/>
        </w:rPr>
        <w:t>ode en anode. Door het concentratieverschil van gas aan de anode en de kathode</w:t>
      </w:r>
      <w:r w:rsidR="001A6F69">
        <w:rPr>
          <w:lang w:val="nl-NL"/>
        </w:rPr>
        <w:t>,</w:t>
      </w:r>
      <w:r w:rsidRPr="00EF5CA4">
        <w:rPr>
          <w:lang w:val="nl-NL"/>
        </w:rPr>
        <w:t xml:space="preserve"> zal de zuurstof van de kathode naar de anode</w:t>
      </w:r>
      <w:r w:rsidR="00AE3D4D">
        <w:rPr>
          <w:lang w:val="nl-NL"/>
        </w:rPr>
        <w:t xml:space="preserve"> kant</w:t>
      </w:r>
      <w:r w:rsidRPr="00EF5CA4">
        <w:rPr>
          <w:lang w:val="nl-NL"/>
        </w:rPr>
        <w:t xml:space="preserve"> oversteken. Dit resulteert in een waterstof/lucht inter</w:t>
      </w:r>
      <w:r w:rsidR="001A6F69">
        <w:rPr>
          <w:lang w:val="nl-NL"/>
        </w:rPr>
        <w:t>actie</w:t>
      </w:r>
      <w:r w:rsidRPr="00EF5CA4">
        <w:rPr>
          <w:lang w:val="nl-NL"/>
        </w:rPr>
        <w:t xml:space="preserve"> aan de anode. </w:t>
      </w:r>
      <w:r w:rsidR="00AE3D4D">
        <w:rPr>
          <w:lang w:val="nl-NL"/>
        </w:rPr>
        <w:t>Na</w:t>
      </w:r>
      <w:r w:rsidRPr="00EF5CA4">
        <w:rPr>
          <w:lang w:val="nl-NL"/>
        </w:rPr>
        <w:t xml:space="preserve"> verlengd uitschakelen zal er </w:t>
      </w:r>
      <w:r w:rsidR="00AE3D4D">
        <w:rPr>
          <w:lang w:val="nl-NL"/>
        </w:rPr>
        <w:t xml:space="preserve">echter </w:t>
      </w:r>
      <w:r w:rsidRPr="00EF5CA4">
        <w:rPr>
          <w:lang w:val="nl-NL"/>
        </w:rPr>
        <w:t>atmosferische lucht de brandstofcel binn</w:t>
      </w:r>
      <w:r w:rsidR="001A6F69">
        <w:rPr>
          <w:lang w:val="nl-NL"/>
        </w:rPr>
        <w:t>endringen via slechte dichting aan</w:t>
      </w:r>
      <w:r w:rsidRPr="00EF5CA4">
        <w:rPr>
          <w:lang w:val="nl-NL"/>
        </w:rPr>
        <w:t xml:space="preserve"> de anode uitlaat. De lucht/waterstof inter</w:t>
      </w:r>
      <w:r w:rsidR="001A6F69">
        <w:rPr>
          <w:lang w:val="nl-NL"/>
        </w:rPr>
        <w:t>actie</w:t>
      </w:r>
      <w:r w:rsidRPr="00EF5CA4">
        <w:rPr>
          <w:lang w:val="nl-NL"/>
        </w:rPr>
        <w:t xml:space="preserve"> zal langer aanwezig zijn dan wanneer het een directe intrede doet via de</w:t>
      </w:r>
      <w:r w:rsidR="00AE3D4D">
        <w:rPr>
          <w:lang w:val="nl-NL"/>
        </w:rPr>
        <w:t xml:space="preserve"> waterstoftoevoer bij opstarten,</w:t>
      </w:r>
      <w:r w:rsidRPr="00EF5CA4">
        <w:rPr>
          <w:lang w:val="nl-NL"/>
        </w:rPr>
        <w:t xml:space="preserve"> </w:t>
      </w:r>
      <w:r w:rsidR="00AE3D4D">
        <w:rPr>
          <w:lang w:val="nl-NL"/>
        </w:rPr>
        <w:t>d</w:t>
      </w:r>
      <w:r w:rsidRPr="00EF5CA4">
        <w:rPr>
          <w:lang w:val="nl-NL"/>
        </w:rPr>
        <w:t>it door de trage permeabil</w:t>
      </w:r>
      <w:r w:rsidR="004C165E">
        <w:rPr>
          <w:lang w:val="nl-NL"/>
        </w:rPr>
        <w:t>iteit tijdens het uitschakelen.</w:t>
      </w:r>
      <w:r w:rsidR="006C5DE6">
        <w:rPr>
          <w:lang w:val="nl-NL"/>
        </w:rPr>
        <w:t xml:space="preserve"> </w:t>
      </w:r>
      <w:sdt>
        <w:sdtPr>
          <w:rPr>
            <w:lang w:val="nl-NL"/>
          </w:rPr>
          <w:id w:val="-1821260136"/>
          <w:citation/>
        </w:sdtPr>
        <w:sdtContent>
          <w:r w:rsidR="003A5068">
            <w:rPr>
              <w:lang w:val="nl-NL"/>
            </w:rPr>
            <w:fldChar w:fldCharType="begin"/>
          </w:r>
          <w:r w:rsidR="004F7C5F" w:rsidRPr="004F7C5F">
            <w:rPr>
              <w:lang w:val="nl-NL"/>
            </w:rPr>
            <w:instrText xml:space="preserve">CITATION Rei08 \l 1033 </w:instrText>
          </w:r>
          <w:r w:rsidR="003A5068">
            <w:rPr>
              <w:lang w:val="nl-NL"/>
            </w:rPr>
            <w:fldChar w:fldCharType="separate"/>
          </w:r>
          <w:r w:rsidR="00E16DE7" w:rsidRPr="00E16DE7">
            <w:rPr>
              <w:noProof/>
              <w:lang w:val="nl-NL"/>
            </w:rPr>
            <w:t>(Verenigde Staten van Amerika Patent No. 7.410.712, 2005)</w:t>
          </w:r>
          <w:r w:rsidR="003A5068">
            <w:rPr>
              <w:lang w:val="nl-NL"/>
            </w:rPr>
            <w:fldChar w:fldCharType="end"/>
          </w:r>
        </w:sdtContent>
      </w:sdt>
    </w:p>
    <w:p w:rsidR="00EE64E7" w:rsidRDefault="00AE3D4D" w:rsidP="00092696">
      <w:pPr>
        <w:ind w:left="993"/>
        <w:rPr>
          <w:lang w:val="nl-NL"/>
        </w:rPr>
      </w:pPr>
      <w:r>
        <w:rPr>
          <w:lang w:val="nl-NL"/>
        </w:rPr>
        <w:t>De</w:t>
      </w:r>
      <w:r w:rsidR="00EE64E7" w:rsidRPr="00EF5CA4">
        <w:rPr>
          <w:lang w:val="nl-NL"/>
        </w:rPr>
        <w:t xml:space="preserve"> ontstane interface bij opstarten en uitschakelen zorgt voor een regio waar een </w:t>
      </w:r>
      <w:proofErr w:type="spellStart"/>
      <w:r w:rsidR="00EE64E7" w:rsidRPr="00EF5CA4">
        <w:rPr>
          <w:lang w:val="nl-NL"/>
        </w:rPr>
        <w:t>zuurstofreductiereactie</w:t>
      </w:r>
      <w:proofErr w:type="spellEnd"/>
      <w:r w:rsidR="00EE64E7" w:rsidRPr="00EF5CA4">
        <w:rPr>
          <w:lang w:val="nl-NL"/>
        </w:rPr>
        <w:t xml:space="preserve"> plaatsvindt aan zowel de kathode als</w:t>
      </w:r>
      <w:r>
        <w:rPr>
          <w:lang w:val="nl-NL"/>
        </w:rPr>
        <w:t xml:space="preserve"> aan</w:t>
      </w:r>
      <w:r w:rsidR="00EE64E7" w:rsidRPr="00EF5CA4">
        <w:rPr>
          <w:lang w:val="nl-NL"/>
        </w:rPr>
        <w:t xml:space="preserve"> de anode zijde</w:t>
      </w:r>
      <w:r>
        <w:rPr>
          <w:lang w:val="nl-NL"/>
        </w:rPr>
        <w:t xml:space="preserve">, wat </w:t>
      </w:r>
      <w:r w:rsidR="00EE64E7" w:rsidRPr="00EF5CA4">
        <w:rPr>
          <w:lang w:val="nl-NL"/>
        </w:rPr>
        <w:t xml:space="preserve">een hoog potentiaalverschil </w:t>
      </w:r>
      <w:r w:rsidRPr="00EF5CA4">
        <w:rPr>
          <w:lang w:val="nl-NL"/>
        </w:rPr>
        <w:t xml:space="preserve">(1,44V) </w:t>
      </w:r>
      <w:r w:rsidR="00EE64E7" w:rsidRPr="00EF5CA4">
        <w:rPr>
          <w:lang w:val="nl-NL"/>
        </w:rPr>
        <w:t>met zich mee</w:t>
      </w:r>
      <w:r>
        <w:rPr>
          <w:lang w:val="nl-NL"/>
        </w:rPr>
        <w:t>brengt</w:t>
      </w:r>
      <w:r w:rsidR="00EE64E7" w:rsidRPr="00EF5CA4">
        <w:rPr>
          <w:lang w:val="nl-NL"/>
        </w:rPr>
        <w:t xml:space="preserve"> aan de kathode. Daar waar lucht aanwezig is in de anode zal deze hoge </w:t>
      </w:r>
      <w:r>
        <w:rPr>
          <w:lang w:val="nl-NL"/>
        </w:rPr>
        <w:t>spanning</w:t>
      </w:r>
      <w:r w:rsidR="00EE64E7" w:rsidRPr="00EF5CA4">
        <w:rPr>
          <w:lang w:val="nl-NL"/>
        </w:rPr>
        <w:t xml:space="preserve"> tijdelijk de stroom omkeren en een</w:t>
      </w:r>
      <w:r>
        <w:rPr>
          <w:lang w:val="nl-NL"/>
        </w:rPr>
        <w:t xml:space="preserve"> hevige koolstofoxidatie teweeg</w:t>
      </w:r>
      <w:r w:rsidR="00EE64E7" w:rsidRPr="00EF5CA4">
        <w:rPr>
          <w:lang w:val="nl-NL"/>
        </w:rPr>
        <w:t xml:space="preserve">brengen. Dankzij onderzoek zijn er tal van strategieën uitgedacht om degradatie tijdens </w:t>
      </w:r>
      <w:r>
        <w:rPr>
          <w:lang w:val="nl-NL"/>
        </w:rPr>
        <w:t xml:space="preserve">de start en het </w:t>
      </w:r>
      <w:r w:rsidR="00EE64E7" w:rsidRPr="00EF5CA4">
        <w:rPr>
          <w:lang w:val="nl-NL"/>
        </w:rPr>
        <w:t xml:space="preserve">uitschakelen te beperken. </w:t>
      </w:r>
      <w:r w:rsidR="00EE64E7" w:rsidRPr="00AE3D4D">
        <w:rPr>
          <w:lang w:val="nl-NL"/>
        </w:rPr>
        <w:t>De belangrijkste zijn</w:t>
      </w:r>
      <w:r w:rsidR="006C5DE6" w:rsidRPr="00AE3D4D">
        <w:rPr>
          <w:lang w:val="nl-NL"/>
        </w:rPr>
        <w:t xml:space="preserve"> </w:t>
      </w:r>
      <w:sdt>
        <w:sdtPr>
          <w:id w:val="1493825920"/>
          <w:citation/>
        </w:sdtPr>
        <w:sdtContent>
          <w:r w:rsidR="003A5068">
            <w:fldChar w:fldCharType="begin"/>
          </w:r>
          <w:r w:rsidR="006C5DE6" w:rsidRPr="00AE3D4D">
            <w:rPr>
              <w:lang w:val="nl-NL"/>
            </w:rPr>
            <w:instrText xml:space="preserve"> CITATION YuY12 \l 1033 </w:instrText>
          </w:r>
          <w:r w:rsidR="003A5068">
            <w:fldChar w:fldCharType="separate"/>
          </w:r>
          <w:r w:rsidR="00E16DE7" w:rsidRPr="00E16DE7">
            <w:rPr>
              <w:noProof/>
              <w:lang w:val="nl-NL"/>
            </w:rPr>
            <w:t>(Yu, et al., 2012)</w:t>
          </w:r>
          <w:r w:rsidR="003A5068">
            <w:fldChar w:fldCharType="end"/>
          </w:r>
        </w:sdtContent>
      </w:sdt>
      <w:r w:rsidR="00EE64E7" w:rsidRPr="00AE3D4D">
        <w:rPr>
          <w:lang w:val="nl-NL"/>
        </w:rPr>
        <w:t>:</w:t>
      </w:r>
    </w:p>
    <w:p w:rsidR="00AE3D4D" w:rsidRPr="00AE3D4D" w:rsidRDefault="00AE3D4D" w:rsidP="00EE64E7">
      <w:pPr>
        <w:rPr>
          <w:lang w:val="nl-NL"/>
        </w:rPr>
      </w:pPr>
    </w:p>
    <w:p w:rsidR="00EE64E7" w:rsidRPr="00EF5CA4" w:rsidRDefault="00EE64E7" w:rsidP="00EE64E7">
      <w:pPr>
        <w:pStyle w:val="Lijstalinea"/>
        <w:numPr>
          <w:ilvl w:val="0"/>
          <w:numId w:val="24"/>
        </w:numPr>
        <w:spacing w:after="0" w:line="240" w:lineRule="auto"/>
        <w:rPr>
          <w:lang w:val="nl-NL"/>
        </w:rPr>
      </w:pPr>
      <w:r w:rsidRPr="00EF5CA4">
        <w:rPr>
          <w:lang w:val="nl-NL"/>
        </w:rPr>
        <w:t>Voor</w:t>
      </w:r>
      <w:r w:rsidR="00AE3D4D">
        <w:rPr>
          <w:lang w:val="nl-NL"/>
        </w:rPr>
        <w:t xml:space="preserve"> het</w:t>
      </w:r>
      <w:r w:rsidRPr="00EF5CA4">
        <w:rPr>
          <w:lang w:val="nl-NL"/>
        </w:rPr>
        <w:t xml:space="preserve"> starten of afsluiten eerst gas purgeren</w:t>
      </w:r>
      <w:r w:rsidR="00AE3D4D" w:rsidRPr="00AE3D4D">
        <w:rPr>
          <w:lang w:val="nl-NL"/>
        </w:rPr>
        <w:t xml:space="preserve"> </w:t>
      </w:r>
      <w:r w:rsidR="00AE3D4D" w:rsidRPr="00EF5CA4">
        <w:rPr>
          <w:lang w:val="nl-NL"/>
        </w:rPr>
        <w:t>door de anode</w:t>
      </w:r>
    </w:p>
    <w:p w:rsidR="00EE64E7" w:rsidRPr="00EF5CA4" w:rsidRDefault="00EE64E7" w:rsidP="00EE64E7">
      <w:pPr>
        <w:pStyle w:val="Lijstalinea"/>
        <w:numPr>
          <w:ilvl w:val="0"/>
          <w:numId w:val="24"/>
        </w:numPr>
        <w:spacing w:after="0" w:line="240" w:lineRule="auto"/>
        <w:rPr>
          <w:lang w:val="nl-NL"/>
        </w:rPr>
      </w:pPr>
      <w:r w:rsidRPr="00EF5CA4">
        <w:rPr>
          <w:lang w:val="nl-NL"/>
        </w:rPr>
        <w:t>Een met potentiaal gecontroleerde externe belasting toepassen om de resterende zuurstof aan de kathode op te gebruiken</w:t>
      </w:r>
    </w:p>
    <w:p w:rsidR="00EE64E7" w:rsidRPr="00EF5CA4" w:rsidRDefault="00EE64E7" w:rsidP="00EE64E7">
      <w:pPr>
        <w:pStyle w:val="Lijstalinea"/>
        <w:numPr>
          <w:ilvl w:val="0"/>
          <w:numId w:val="24"/>
        </w:numPr>
        <w:spacing w:after="0" w:line="240" w:lineRule="auto"/>
        <w:rPr>
          <w:lang w:val="nl-NL"/>
        </w:rPr>
      </w:pPr>
      <w:r w:rsidRPr="00EF5CA4">
        <w:rPr>
          <w:lang w:val="nl-NL"/>
        </w:rPr>
        <w:t>Recycleren van uitlaatgas om te gebruiken als purgeergas of reactiegas</w:t>
      </w:r>
    </w:p>
    <w:p w:rsidR="00EE64E7" w:rsidRPr="006C5DE6" w:rsidRDefault="00EE64E7" w:rsidP="00EE64E7">
      <w:pPr>
        <w:pStyle w:val="Lijstalinea"/>
        <w:numPr>
          <w:ilvl w:val="0"/>
          <w:numId w:val="24"/>
        </w:numPr>
        <w:spacing w:after="0" w:line="240" w:lineRule="auto"/>
        <w:rPr>
          <w:lang w:val="nl-NL"/>
        </w:rPr>
      </w:pPr>
      <w:r w:rsidRPr="00EF5CA4">
        <w:rPr>
          <w:lang w:val="nl-NL"/>
        </w:rPr>
        <w:t xml:space="preserve">Een elektronische kortsluiting toepassen om het hoge potentiaal aan de kathode te elimineren. </w:t>
      </w:r>
    </w:p>
    <w:p w:rsidR="00EE64E7" w:rsidRPr="00EF5CA4" w:rsidRDefault="00EE64E7" w:rsidP="00EE64E7">
      <w:pPr>
        <w:keepNext/>
        <w:rPr>
          <w:lang w:val="nl-NL"/>
        </w:rPr>
      </w:pPr>
    </w:p>
    <w:p w:rsidR="00EE64E7" w:rsidRPr="00EF5CA4" w:rsidRDefault="00EE64E7" w:rsidP="00EE64E7">
      <w:pPr>
        <w:rPr>
          <w:lang w:val="nl-NL"/>
        </w:rPr>
      </w:pPr>
    </w:p>
    <w:p w:rsidR="00EE64E7" w:rsidRDefault="00EE64E7" w:rsidP="00EE64E7">
      <w:pPr>
        <w:keepNext/>
      </w:pPr>
      <w:r>
        <w:rPr>
          <w:noProof/>
          <w:lang w:val="nl-BE" w:eastAsia="nl-BE"/>
        </w:rPr>
        <w:lastRenderedPageBreak/>
        <w:drawing>
          <wp:inline distT="0" distB="0" distL="0" distR="0">
            <wp:extent cx="5752465" cy="2764155"/>
            <wp:effectExtent l="19050" t="0" r="635" b="0"/>
            <wp:docPr id="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5752465" cy="2764155"/>
                    </a:xfrm>
                    <a:prstGeom prst="rect">
                      <a:avLst/>
                    </a:prstGeom>
                    <a:noFill/>
                    <a:ln w="9525">
                      <a:noFill/>
                      <a:miter lim="800000"/>
                      <a:headEnd/>
                      <a:tailEnd/>
                    </a:ln>
                  </pic:spPr>
                </pic:pic>
              </a:graphicData>
            </a:graphic>
          </wp:inline>
        </w:drawing>
      </w:r>
    </w:p>
    <w:p w:rsidR="00EE64E7" w:rsidRPr="00EF5CA4" w:rsidRDefault="00EE64E7" w:rsidP="006C5DE6">
      <w:pPr>
        <w:pStyle w:val="Bijschrift"/>
        <w:rPr>
          <w:lang w:val="nl-NL"/>
        </w:rPr>
      </w:pPr>
      <w:bookmarkStart w:id="83" w:name="_Toc388825239"/>
      <w:r w:rsidRPr="00EF5CA4">
        <w:rPr>
          <w:lang w:val="nl-NL"/>
        </w:rPr>
        <w:t xml:space="preserve">Figuur </w:t>
      </w:r>
      <w:r w:rsidR="003A5068">
        <w:fldChar w:fldCharType="begin"/>
      </w:r>
      <w:r w:rsidRPr="00EF5CA4">
        <w:rPr>
          <w:lang w:val="nl-NL"/>
        </w:rPr>
        <w:instrText xml:space="preserve"> SEQ Figuur \* ARABIC </w:instrText>
      </w:r>
      <w:r w:rsidR="003A5068">
        <w:fldChar w:fldCharType="separate"/>
      </w:r>
      <w:r w:rsidR="00BF4DC0">
        <w:rPr>
          <w:noProof/>
          <w:lang w:val="nl-NL"/>
        </w:rPr>
        <w:t>32</w:t>
      </w:r>
      <w:r w:rsidR="003A5068">
        <w:rPr>
          <w:noProof/>
        </w:rPr>
        <w:fldChar w:fldCharType="end"/>
      </w:r>
      <w:r w:rsidRPr="00EF5CA4">
        <w:rPr>
          <w:lang w:val="nl-NL"/>
        </w:rPr>
        <w:t>: Sch</w:t>
      </w:r>
      <w:r w:rsidR="00D73DFF">
        <w:rPr>
          <w:lang w:val="nl-NL"/>
        </w:rPr>
        <w:t>ema</w:t>
      </w:r>
      <w:r w:rsidRPr="00EF5CA4">
        <w:rPr>
          <w:lang w:val="nl-NL"/>
        </w:rPr>
        <w:t xml:space="preserve"> opstart/afsluit fenomeen</w:t>
      </w:r>
      <w:r w:rsidR="00D73DFF">
        <w:rPr>
          <w:lang w:val="nl-NL"/>
        </w:rPr>
        <w:t xml:space="preserve"> voor en tijdens doorstroming</w:t>
      </w:r>
      <w:r w:rsidRPr="00EF5CA4">
        <w:rPr>
          <w:lang w:val="nl-NL"/>
        </w:rPr>
        <w:t xml:space="preserve"> H2-lucht door de anode kamer</w:t>
      </w:r>
      <w:r w:rsidR="006C5DE6">
        <w:rPr>
          <w:lang w:val="nl-NL"/>
        </w:rPr>
        <w:t xml:space="preserve"> </w:t>
      </w:r>
      <w:sdt>
        <w:sdtPr>
          <w:rPr>
            <w:lang w:val="nl-NL"/>
          </w:rPr>
          <w:id w:val="1451830977"/>
          <w:citation/>
        </w:sdtPr>
        <w:sdtContent>
          <w:r w:rsidR="003A5068">
            <w:rPr>
              <w:lang w:val="nl-NL"/>
            </w:rPr>
            <w:fldChar w:fldCharType="begin"/>
          </w:r>
          <w:r w:rsidR="006C5DE6" w:rsidRPr="006C5DE6">
            <w:rPr>
              <w:lang w:val="nl-NL"/>
            </w:rPr>
            <w:instrText xml:space="preserve"> CITATION Kre13 \l 1033 </w:instrText>
          </w:r>
          <w:r w:rsidR="003A5068">
            <w:rPr>
              <w:lang w:val="nl-NL"/>
            </w:rPr>
            <w:fldChar w:fldCharType="separate"/>
          </w:r>
          <w:r w:rsidR="00E16DE7" w:rsidRPr="00E16DE7">
            <w:rPr>
              <w:noProof/>
              <w:lang w:val="nl-NL"/>
            </w:rPr>
            <w:t>(Kreuer, 2013)</w:t>
          </w:r>
          <w:r w:rsidR="003A5068">
            <w:rPr>
              <w:lang w:val="nl-NL"/>
            </w:rPr>
            <w:fldChar w:fldCharType="end"/>
          </w:r>
        </w:sdtContent>
      </w:sdt>
      <w:bookmarkEnd w:id="83"/>
    </w:p>
    <w:p w:rsidR="00EE64E7" w:rsidRDefault="00EE64E7" w:rsidP="00EE64E7">
      <w:pPr>
        <w:keepNext/>
      </w:pPr>
      <w:r>
        <w:rPr>
          <w:noProof/>
          <w:lang w:val="nl-BE" w:eastAsia="nl-BE"/>
        </w:rPr>
        <w:drawing>
          <wp:inline distT="0" distB="0" distL="0" distR="0">
            <wp:extent cx="3952875" cy="3048614"/>
            <wp:effectExtent l="19050" t="0" r="9525" b="0"/>
            <wp:docPr id="2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3952875" cy="3048614"/>
                    </a:xfrm>
                    <a:prstGeom prst="rect">
                      <a:avLst/>
                    </a:prstGeom>
                    <a:noFill/>
                    <a:ln w="9525">
                      <a:noFill/>
                      <a:miter lim="800000"/>
                      <a:headEnd/>
                      <a:tailEnd/>
                    </a:ln>
                  </pic:spPr>
                </pic:pic>
              </a:graphicData>
            </a:graphic>
          </wp:inline>
        </w:drawing>
      </w:r>
    </w:p>
    <w:p w:rsidR="00EE64E7" w:rsidRPr="004F7C5F" w:rsidRDefault="00EE64E7" w:rsidP="004F7C5F">
      <w:pPr>
        <w:pStyle w:val="Bijschrift"/>
        <w:rPr>
          <w:lang w:val="nl-NL"/>
        </w:rPr>
      </w:pPr>
      <w:bookmarkStart w:id="84" w:name="_Toc388825240"/>
      <w:r w:rsidRPr="00EF5CA4">
        <w:rPr>
          <w:lang w:val="nl-NL"/>
        </w:rPr>
        <w:t xml:space="preserve">Figuur </w:t>
      </w:r>
      <w:r w:rsidR="003A5068">
        <w:fldChar w:fldCharType="begin"/>
      </w:r>
      <w:r w:rsidRPr="00EF5CA4">
        <w:rPr>
          <w:lang w:val="nl-NL"/>
        </w:rPr>
        <w:instrText xml:space="preserve"> SEQ Figuur \* ARABIC </w:instrText>
      </w:r>
      <w:r w:rsidR="003A5068">
        <w:fldChar w:fldCharType="separate"/>
      </w:r>
      <w:r w:rsidR="00BF4DC0">
        <w:rPr>
          <w:noProof/>
          <w:lang w:val="nl-NL"/>
        </w:rPr>
        <w:t>33</w:t>
      </w:r>
      <w:r w:rsidR="003A5068">
        <w:rPr>
          <w:noProof/>
        </w:rPr>
        <w:fldChar w:fldCharType="end"/>
      </w:r>
      <w:r w:rsidRPr="00EF5CA4">
        <w:rPr>
          <w:lang w:val="nl-NL"/>
        </w:rPr>
        <w:t>: SEM doorsnede van een MEA met de kat</w:t>
      </w:r>
      <w:r w:rsidR="00AE3D4D">
        <w:rPr>
          <w:lang w:val="nl-NL"/>
        </w:rPr>
        <w:t>h</w:t>
      </w:r>
      <w:r w:rsidRPr="00EF5CA4">
        <w:rPr>
          <w:lang w:val="nl-NL"/>
        </w:rPr>
        <w:t>ode (top) laag die ernstige corrosie en degradatie na 50 ongecontroleerde opstart/afsluitingen cycl</w:t>
      </w:r>
      <w:r w:rsidR="00AE3D4D">
        <w:rPr>
          <w:lang w:val="nl-NL"/>
        </w:rPr>
        <w:t>i</w:t>
      </w:r>
      <w:r w:rsidRPr="00EF5CA4">
        <w:rPr>
          <w:lang w:val="nl-NL"/>
        </w:rPr>
        <w:t xml:space="preserve"> weergeeft. Er is tevens een lichte band zichtbaar dicht bi</w:t>
      </w:r>
      <w:r w:rsidR="00AE3D4D">
        <w:rPr>
          <w:lang w:val="nl-NL"/>
        </w:rPr>
        <w:t>j het kathodemembraan door cycli</w:t>
      </w:r>
      <w:r w:rsidRPr="00EF5CA4">
        <w:rPr>
          <w:lang w:val="nl-NL"/>
        </w:rPr>
        <w:t xml:space="preserve"> van </w:t>
      </w:r>
      <w:r w:rsidR="00AE3D4D">
        <w:rPr>
          <w:lang w:val="nl-NL"/>
        </w:rPr>
        <w:t>spanningen</w:t>
      </w:r>
      <w:r w:rsidRPr="00EF5CA4">
        <w:rPr>
          <w:lang w:val="nl-NL"/>
        </w:rPr>
        <w:t xml:space="preserve"> tussen 1 en 1,5</w:t>
      </w:r>
      <w:r w:rsidR="00AE3D4D">
        <w:rPr>
          <w:lang w:val="nl-NL"/>
        </w:rPr>
        <w:t xml:space="preserve"> </w:t>
      </w:r>
      <w:r w:rsidRPr="00EF5CA4">
        <w:rPr>
          <w:lang w:val="nl-NL"/>
        </w:rPr>
        <w:t>V</w:t>
      </w:r>
      <w:bookmarkEnd w:id="84"/>
    </w:p>
    <w:p w:rsidR="00EE64E7" w:rsidRPr="006C5DE6" w:rsidRDefault="00EE64E7" w:rsidP="00EE64E7">
      <w:pPr>
        <w:rPr>
          <w:rFonts w:asciiTheme="majorHAnsi" w:eastAsiaTheme="majorEastAsia" w:hAnsiTheme="majorHAnsi" w:cstheme="majorBidi"/>
          <w:b/>
          <w:bCs/>
          <w:color w:val="2E74B5" w:themeColor="accent1" w:themeShade="BF"/>
          <w:sz w:val="28"/>
          <w:szCs w:val="28"/>
          <w:lang w:val="nl-NL"/>
        </w:rPr>
      </w:pPr>
    </w:p>
    <w:p w:rsidR="00EE64E7" w:rsidRPr="000052E4" w:rsidRDefault="00EE64E7" w:rsidP="00EE64E7">
      <w:pPr>
        <w:pStyle w:val="Kop3"/>
      </w:pPr>
      <w:bookmarkStart w:id="85" w:name="_Toc388826442"/>
      <w:proofErr w:type="spellStart"/>
      <w:r w:rsidRPr="000052E4">
        <w:t>Versnellen</w:t>
      </w:r>
      <w:proofErr w:type="spellEnd"/>
      <w:r w:rsidRPr="000052E4">
        <w:t xml:space="preserve"> en </w:t>
      </w:r>
      <w:proofErr w:type="spellStart"/>
      <w:r w:rsidRPr="000052E4">
        <w:t>vertragen</w:t>
      </w:r>
      <w:bookmarkEnd w:id="85"/>
      <w:proofErr w:type="spellEnd"/>
    </w:p>
    <w:p w:rsidR="00EE64E7" w:rsidRPr="00EF5CA4" w:rsidRDefault="00AE3D4D" w:rsidP="00092696">
      <w:pPr>
        <w:ind w:left="720"/>
        <w:rPr>
          <w:lang w:val="nl-NL"/>
        </w:rPr>
      </w:pPr>
      <w:r>
        <w:rPr>
          <w:lang w:val="nl-NL"/>
        </w:rPr>
        <w:t xml:space="preserve">PEMFC </w:t>
      </w:r>
      <w:proofErr w:type="spellStart"/>
      <w:r>
        <w:rPr>
          <w:lang w:val="nl-NL"/>
        </w:rPr>
        <w:t>stacks</w:t>
      </w:r>
      <w:proofErr w:type="spellEnd"/>
      <w:r>
        <w:rPr>
          <w:lang w:val="nl-NL"/>
        </w:rPr>
        <w:t xml:space="preserve"> die</w:t>
      </w:r>
      <w:r w:rsidR="00EE64E7" w:rsidRPr="00EF5CA4">
        <w:rPr>
          <w:lang w:val="nl-NL"/>
        </w:rPr>
        <w:t xml:space="preserve"> bij </w:t>
      </w:r>
      <w:r>
        <w:rPr>
          <w:lang w:val="nl-NL"/>
        </w:rPr>
        <w:t>de</w:t>
      </w:r>
      <w:r w:rsidR="00EE64E7" w:rsidRPr="00EF5CA4">
        <w:rPr>
          <w:lang w:val="nl-NL"/>
        </w:rPr>
        <w:t xml:space="preserve"> </w:t>
      </w:r>
      <w:proofErr w:type="spellStart"/>
      <w:r w:rsidR="00EE64E7" w:rsidRPr="00EF5CA4">
        <w:rPr>
          <w:lang w:val="nl-NL"/>
        </w:rPr>
        <w:t>Ercoupe</w:t>
      </w:r>
      <w:proofErr w:type="spellEnd"/>
      <w:r w:rsidR="00EE64E7" w:rsidRPr="00EF5CA4">
        <w:rPr>
          <w:lang w:val="nl-NL"/>
        </w:rPr>
        <w:t xml:space="preserve"> met vaste </w:t>
      </w:r>
      <w:proofErr w:type="spellStart"/>
      <w:r w:rsidR="00EE64E7" w:rsidRPr="00EF5CA4">
        <w:rPr>
          <w:lang w:val="nl-NL"/>
        </w:rPr>
        <w:t>instelhoekpropeller</w:t>
      </w:r>
      <w:proofErr w:type="spellEnd"/>
      <w:r w:rsidR="00EE64E7" w:rsidRPr="00EF5CA4">
        <w:rPr>
          <w:lang w:val="nl-NL"/>
        </w:rPr>
        <w:t xml:space="preserve"> zouden gebruik</w:t>
      </w:r>
      <w:r>
        <w:rPr>
          <w:lang w:val="nl-NL"/>
        </w:rPr>
        <w:t xml:space="preserve">t worden, </w:t>
      </w:r>
      <w:r w:rsidR="00EE64E7" w:rsidRPr="00EF5CA4">
        <w:rPr>
          <w:lang w:val="nl-NL"/>
        </w:rPr>
        <w:t>z</w:t>
      </w:r>
      <w:r>
        <w:rPr>
          <w:lang w:val="nl-NL"/>
        </w:rPr>
        <w:t>ullen</w:t>
      </w:r>
      <w:r w:rsidR="00EE64E7" w:rsidRPr="00EF5CA4">
        <w:rPr>
          <w:lang w:val="nl-NL"/>
        </w:rPr>
        <w:t xml:space="preserve"> onderhevig zijn aan een variërende energievraag. Deze zal </w:t>
      </w:r>
      <w:r w:rsidR="00EE64E7" w:rsidRPr="00F47E99">
        <w:rPr>
          <w:lang w:val="nl-NL"/>
        </w:rPr>
        <w:t>afhangen</w:t>
      </w:r>
      <w:r w:rsidRPr="00F47E99">
        <w:rPr>
          <w:lang w:val="nl-NL"/>
        </w:rPr>
        <w:t xml:space="preserve"> </w:t>
      </w:r>
      <w:r w:rsidR="00EE64E7" w:rsidRPr="00F47E99">
        <w:rPr>
          <w:lang w:val="nl-NL"/>
        </w:rPr>
        <w:t>van</w:t>
      </w:r>
      <w:r w:rsidR="00EE64E7" w:rsidRPr="00EF5CA4">
        <w:rPr>
          <w:lang w:val="nl-NL"/>
        </w:rPr>
        <w:t xml:space="preserve"> omgevingsomstandigheden zoals de heersende dichtheid alsook het vlieggedrag van de piloot. </w:t>
      </w:r>
      <w:r w:rsidR="00EE64E7" w:rsidRPr="00EF5CA4">
        <w:rPr>
          <w:lang w:val="nl-NL"/>
        </w:rPr>
        <w:lastRenderedPageBreak/>
        <w:t>Als de belasting verander</w:t>
      </w:r>
      <w:r>
        <w:rPr>
          <w:lang w:val="nl-NL"/>
        </w:rPr>
        <w:t>t</w:t>
      </w:r>
      <w:r w:rsidR="00EE64E7" w:rsidRPr="00EF5CA4">
        <w:rPr>
          <w:lang w:val="nl-NL"/>
        </w:rPr>
        <w:t xml:space="preserve"> zal de stroom die getrokken wordt uit de brandstofcel en dus </w:t>
      </w:r>
      <w:r>
        <w:rPr>
          <w:lang w:val="nl-NL"/>
        </w:rPr>
        <w:t xml:space="preserve">ook </w:t>
      </w:r>
      <w:r w:rsidR="00EE64E7" w:rsidRPr="00EF5CA4">
        <w:rPr>
          <w:lang w:val="nl-NL"/>
        </w:rPr>
        <w:t>de celspanning veranderen. Dit heeft tot gevolg dat de brandstofcel onderhevig is aan belastingscycl</w:t>
      </w:r>
      <w:r>
        <w:rPr>
          <w:lang w:val="nl-NL"/>
        </w:rPr>
        <w:t>i</w:t>
      </w:r>
      <w:r w:rsidR="00EE64E7" w:rsidRPr="00EF5CA4">
        <w:rPr>
          <w:lang w:val="nl-NL"/>
        </w:rPr>
        <w:t xml:space="preserve"> of </w:t>
      </w:r>
      <w:r w:rsidR="00222179">
        <w:rPr>
          <w:lang w:val="nl-NL"/>
        </w:rPr>
        <w:t>spanningsc</w:t>
      </w:r>
      <w:r w:rsidR="00EE64E7" w:rsidRPr="00EF5CA4">
        <w:rPr>
          <w:lang w:val="nl-NL"/>
        </w:rPr>
        <w:t>ycl</w:t>
      </w:r>
      <w:r>
        <w:rPr>
          <w:lang w:val="nl-NL"/>
        </w:rPr>
        <w:t>i</w:t>
      </w:r>
      <w:r w:rsidR="00EE64E7" w:rsidRPr="00EF5CA4">
        <w:rPr>
          <w:lang w:val="nl-NL"/>
        </w:rPr>
        <w:t>. De brandstofcel is dus onderhevig aan verschille</w:t>
      </w:r>
      <w:r w:rsidR="00222179">
        <w:rPr>
          <w:lang w:val="nl-NL"/>
        </w:rPr>
        <w:t>nde soorten spanningscycli</w:t>
      </w:r>
      <w:r w:rsidR="00EE64E7" w:rsidRPr="00EF5CA4">
        <w:rPr>
          <w:lang w:val="nl-NL"/>
        </w:rPr>
        <w:t xml:space="preserve"> met e</w:t>
      </w:r>
      <w:r w:rsidR="00222179">
        <w:rPr>
          <w:lang w:val="nl-NL"/>
        </w:rPr>
        <w:t>en spannings</w:t>
      </w:r>
      <w:r w:rsidR="00EE64E7" w:rsidRPr="00EF5CA4">
        <w:rPr>
          <w:lang w:val="nl-NL"/>
        </w:rPr>
        <w:t xml:space="preserve">bereik tussen 0,6 </w:t>
      </w:r>
      <w:r w:rsidR="00222179">
        <w:rPr>
          <w:lang w:val="nl-NL"/>
        </w:rPr>
        <w:t xml:space="preserve">V </w:t>
      </w:r>
      <w:r w:rsidR="00EE64E7" w:rsidRPr="00EF5CA4">
        <w:rPr>
          <w:lang w:val="nl-NL"/>
        </w:rPr>
        <w:t>en 0,95</w:t>
      </w:r>
      <w:r w:rsidR="00222179">
        <w:rPr>
          <w:lang w:val="nl-NL"/>
        </w:rPr>
        <w:t xml:space="preserve"> </w:t>
      </w:r>
      <w:r w:rsidR="00EE64E7" w:rsidRPr="00EF5CA4">
        <w:rPr>
          <w:lang w:val="nl-NL"/>
        </w:rPr>
        <w:t xml:space="preserve">V. </w:t>
      </w:r>
      <w:r w:rsidR="00222179">
        <w:rPr>
          <w:lang w:val="nl-NL"/>
        </w:rPr>
        <w:t>De hoogste spanning</w:t>
      </w:r>
      <w:r w:rsidR="00EE64E7" w:rsidRPr="00EF5CA4">
        <w:rPr>
          <w:lang w:val="nl-NL"/>
        </w:rPr>
        <w:t xml:space="preserve"> behoor</w:t>
      </w:r>
      <w:r w:rsidR="00222179">
        <w:rPr>
          <w:lang w:val="nl-NL"/>
        </w:rPr>
        <w:t>t</w:t>
      </w:r>
      <w:r w:rsidR="00EE64E7" w:rsidRPr="00EF5CA4">
        <w:rPr>
          <w:lang w:val="nl-NL"/>
        </w:rPr>
        <w:t xml:space="preserve"> ruwweg </w:t>
      </w:r>
      <w:r w:rsidR="00222179">
        <w:rPr>
          <w:lang w:val="nl-NL"/>
        </w:rPr>
        <w:t>tot het</w:t>
      </w:r>
      <w:r w:rsidR="00EE64E7" w:rsidRPr="00EF5CA4">
        <w:rPr>
          <w:lang w:val="nl-NL"/>
        </w:rPr>
        <w:t xml:space="preserve"> stationair draaien en de laagste </w:t>
      </w:r>
      <w:r w:rsidR="00222179">
        <w:rPr>
          <w:lang w:val="nl-NL"/>
        </w:rPr>
        <w:t>spannings</w:t>
      </w:r>
      <w:r w:rsidR="00EE64E7" w:rsidRPr="00EF5CA4">
        <w:rPr>
          <w:lang w:val="nl-NL"/>
        </w:rPr>
        <w:t>waarde hoort bij een piek vermogen. Hoewel het benodigd</w:t>
      </w:r>
      <w:r w:rsidR="00222179">
        <w:rPr>
          <w:lang w:val="nl-NL"/>
        </w:rPr>
        <w:t>e</w:t>
      </w:r>
      <w:r w:rsidR="00EE64E7" w:rsidRPr="00EF5CA4">
        <w:rPr>
          <w:lang w:val="nl-NL"/>
        </w:rPr>
        <w:t xml:space="preserve"> piekvermogen slechts </w:t>
      </w:r>
      <w:r w:rsidR="00EE64E7" w:rsidRPr="00EF5CA4">
        <w:rPr>
          <w:rFonts w:ascii="Arial" w:hAnsi="Arial" w:cs="Arial"/>
          <w:lang w:val="nl-NL"/>
        </w:rPr>
        <w:t>~</w:t>
      </w:r>
      <w:r w:rsidR="00EE64E7" w:rsidRPr="00EF5CA4">
        <w:rPr>
          <w:lang w:val="nl-NL"/>
        </w:rPr>
        <w:t xml:space="preserve">5% van de vlucht nodig is (tijdens stijgvluchten), is het nodig dat de </w:t>
      </w:r>
      <w:proofErr w:type="spellStart"/>
      <w:r w:rsidR="00EE64E7" w:rsidRPr="00EF5CA4">
        <w:rPr>
          <w:lang w:val="nl-NL"/>
        </w:rPr>
        <w:t>stacks</w:t>
      </w:r>
      <w:proofErr w:type="spellEnd"/>
      <w:r w:rsidR="00EE64E7" w:rsidRPr="00EF5CA4">
        <w:rPr>
          <w:lang w:val="nl-NL"/>
        </w:rPr>
        <w:t xml:space="preserve"> een elektrisch rendement van </w:t>
      </w:r>
      <w:r w:rsidR="00EE64E7" w:rsidRPr="00EF5CA4">
        <w:rPr>
          <w:rFonts w:ascii="Arial" w:hAnsi="Arial" w:cs="Arial"/>
          <w:lang w:val="nl-NL"/>
        </w:rPr>
        <w:t>~</w:t>
      </w:r>
      <w:r w:rsidR="00EE64E7" w:rsidRPr="00EF5CA4">
        <w:rPr>
          <w:lang w:val="nl-NL"/>
        </w:rPr>
        <w:t>55% hebben om te kunnen concurreren met de verbrandingsmotor. De groo</w:t>
      </w:r>
      <w:r w:rsidR="004F7C5F">
        <w:rPr>
          <w:lang w:val="nl-NL"/>
        </w:rPr>
        <w:t>t</w:t>
      </w:r>
      <w:r w:rsidR="00EE64E7" w:rsidRPr="00EF5CA4">
        <w:rPr>
          <w:lang w:val="nl-NL"/>
        </w:rPr>
        <w:t xml:space="preserve">te van de </w:t>
      </w:r>
      <w:proofErr w:type="spellStart"/>
      <w:r w:rsidR="00EE64E7" w:rsidRPr="00EF5CA4">
        <w:rPr>
          <w:lang w:val="nl-NL"/>
        </w:rPr>
        <w:t>stack</w:t>
      </w:r>
      <w:proofErr w:type="spellEnd"/>
      <w:r w:rsidR="00EE64E7" w:rsidRPr="00EF5CA4">
        <w:rPr>
          <w:lang w:val="nl-NL"/>
        </w:rPr>
        <w:t xml:space="preserve"> is gedeeltelijk gedefinieerd door het piekvermogenpunt.</w:t>
      </w:r>
    </w:p>
    <w:p w:rsidR="00EE64E7" w:rsidRPr="00EF5CA4" w:rsidRDefault="00222179" w:rsidP="00E41AF7">
      <w:pPr>
        <w:ind w:left="720"/>
        <w:rPr>
          <w:lang w:val="nl-NL"/>
        </w:rPr>
      </w:pPr>
      <w:r>
        <w:rPr>
          <w:lang w:val="nl-NL"/>
        </w:rPr>
        <w:t>Tijdens een groot aantal</w:t>
      </w:r>
      <w:r w:rsidR="00EE64E7" w:rsidRPr="00EF5CA4">
        <w:rPr>
          <w:lang w:val="nl-NL"/>
        </w:rPr>
        <w:t xml:space="preserve"> studies </w:t>
      </w:r>
      <w:r>
        <w:rPr>
          <w:lang w:val="nl-NL"/>
        </w:rPr>
        <w:t xml:space="preserve">is </w:t>
      </w:r>
      <w:r w:rsidR="00EE64E7" w:rsidRPr="00EF5CA4">
        <w:rPr>
          <w:lang w:val="nl-NL"/>
        </w:rPr>
        <w:t>aangeto</w:t>
      </w:r>
      <w:r>
        <w:rPr>
          <w:lang w:val="nl-NL"/>
        </w:rPr>
        <w:t>ond dat het brede</w:t>
      </w:r>
      <w:r w:rsidR="00EE64E7" w:rsidRPr="00EF5CA4">
        <w:rPr>
          <w:lang w:val="nl-NL"/>
        </w:rPr>
        <w:t xml:space="preserve"> </w:t>
      </w:r>
      <w:r>
        <w:rPr>
          <w:lang w:val="nl-NL"/>
        </w:rPr>
        <w:t>spannings</w:t>
      </w:r>
      <w:r w:rsidR="00EE64E7" w:rsidRPr="00EF5CA4">
        <w:rPr>
          <w:lang w:val="nl-NL"/>
        </w:rPr>
        <w:t>verschil van 0,60</w:t>
      </w:r>
      <w:r>
        <w:rPr>
          <w:lang w:val="nl-NL"/>
        </w:rPr>
        <w:t xml:space="preserve"> – </w:t>
      </w:r>
      <w:r w:rsidR="00EE64E7" w:rsidRPr="00EF5CA4">
        <w:rPr>
          <w:lang w:val="nl-NL"/>
        </w:rPr>
        <w:t xml:space="preserve">0,95V de grootste degradatie van de </w:t>
      </w:r>
      <w:proofErr w:type="spellStart"/>
      <w:r w:rsidR="00EE64E7" w:rsidRPr="00EF5CA4">
        <w:rPr>
          <w:lang w:val="nl-NL"/>
        </w:rPr>
        <w:t>kathode</w:t>
      </w:r>
      <w:r>
        <w:rPr>
          <w:lang w:val="nl-NL"/>
        </w:rPr>
        <w:t>-katalysator</w:t>
      </w:r>
      <w:r w:rsidR="00EE64E7" w:rsidRPr="00EF5CA4">
        <w:rPr>
          <w:lang w:val="nl-NL"/>
        </w:rPr>
        <w:t>lagen</w:t>
      </w:r>
      <w:proofErr w:type="spellEnd"/>
      <w:r w:rsidR="00EE64E7" w:rsidRPr="00EF5CA4">
        <w:rPr>
          <w:lang w:val="nl-NL"/>
        </w:rPr>
        <w:t xml:space="preserve"> teweegbrengt. In </w:t>
      </w:r>
      <w:r>
        <w:rPr>
          <w:lang w:val="nl-NL"/>
        </w:rPr>
        <w:t>de automobielsector worden er typisch 300 000</w:t>
      </w:r>
      <w:r w:rsidR="00EE64E7" w:rsidRPr="00EF5CA4">
        <w:rPr>
          <w:lang w:val="nl-NL"/>
        </w:rPr>
        <w:t xml:space="preserve"> dergelijke cycl</w:t>
      </w:r>
      <w:r>
        <w:rPr>
          <w:lang w:val="nl-NL"/>
        </w:rPr>
        <w:t>i</w:t>
      </w:r>
      <w:r w:rsidR="00EE64E7" w:rsidRPr="00EF5CA4">
        <w:rPr>
          <w:lang w:val="nl-NL"/>
        </w:rPr>
        <w:t xml:space="preserve"> ondergaan in een levensduur van 5000 uur of 10 jaar. Aan potentialen</w:t>
      </w:r>
      <w:r>
        <w:rPr>
          <w:lang w:val="nl-NL"/>
        </w:rPr>
        <w:t>verschillen</w:t>
      </w:r>
      <w:r w:rsidR="00EE64E7" w:rsidRPr="00EF5CA4">
        <w:rPr>
          <w:lang w:val="nl-NL"/>
        </w:rPr>
        <w:t xml:space="preserve"> boven 0,95</w:t>
      </w:r>
      <w:r>
        <w:rPr>
          <w:lang w:val="nl-NL"/>
        </w:rPr>
        <w:t xml:space="preserve"> </w:t>
      </w:r>
      <w:r w:rsidR="00EE64E7" w:rsidRPr="00EF5CA4">
        <w:rPr>
          <w:lang w:val="nl-NL"/>
        </w:rPr>
        <w:t>V is het Pt oppervlakte zwaar bedekt met oxide vormingen terwijl onder 0,6</w:t>
      </w:r>
      <w:r>
        <w:rPr>
          <w:lang w:val="nl-NL"/>
        </w:rPr>
        <w:t xml:space="preserve"> </w:t>
      </w:r>
      <w:r w:rsidR="00EE64E7" w:rsidRPr="00EF5CA4">
        <w:rPr>
          <w:lang w:val="nl-NL"/>
        </w:rPr>
        <w:t xml:space="preserve">V deze bijna </w:t>
      </w:r>
      <w:r>
        <w:rPr>
          <w:lang w:val="nl-NL"/>
        </w:rPr>
        <w:t>nooit</w:t>
      </w:r>
      <w:r w:rsidR="00EE64E7" w:rsidRPr="00EF5CA4">
        <w:rPr>
          <w:lang w:val="nl-NL"/>
        </w:rPr>
        <w:t xml:space="preserve"> oxidevorming hebben. Dus het cyclisch proces in het 0,60</w:t>
      </w:r>
      <w:r>
        <w:rPr>
          <w:lang w:val="nl-NL"/>
        </w:rPr>
        <w:t xml:space="preserve"> – </w:t>
      </w:r>
      <w:r w:rsidR="00EE64E7" w:rsidRPr="00EF5CA4">
        <w:rPr>
          <w:lang w:val="nl-NL"/>
        </w:rPr>
        <w:t>0,95</w:t>
      </w:r>
      <w:r>
        <w:rPr>
          <w:lang w:val="nl-NL"/>
        </w:rPr>
        <w:t xml:space="preserve"> </w:t>
      </w:r>
      <w:r w:rsidR="00EE64E7" w:rsidRPr="00EF5CA4">
        <w:rPr>
          <w:lang w:val="nl-NL"/>
        </w:rPr>
        <w:t>V bereik</w:t>
      </w:r>
      <w:r>
        <w:rPr>
          <w:lang w:val="nl-NL"/>
        </w:rPr>
        <w:t>,</w:t>
      </w:r>
      <w:r w:rsidR="00EE64E7" w:rsidRPr="00EF5CA4">
        <w:rPr>
          <w:lang w:val="nl-NL"/>
        </w:rPr>
        <w:t xml:space="preserve"> resulteert in het groeien en verminderen van oxidevormingen en voorkomt de vorming </w:t>
      </w:r>
      <w:r w:rsidR="00E41AF7">
        <w:rPr>
          <w:lang w:val="nl-NL"/>
        </w:rPr>
        <w:t>van een stabiele passieve film.</w:t>
      </w:r>
    </w:p>
    <w:p w:rsidR="00EE64E7" w:rsidRDefault="00EE64E7" w:rsidP="00EE64E7">
      <w:pPr>
        <w:pStyle w:val="Kop3"/>
      </w:pPr>
      <w:bookmarkStart w:id="86" w:name="_Toc388826443"/>
      <w:proofErr w:type="spellStart"/>
      <w:r>
        <w:t>Koude</w:t>
      </w:r>
      <w:proofErr w:type="spellEnd"/>
      <w:r>
        <w:t xml:space="preserve"> </w:t>
      </w:r>
      <w:proofErr w:type="spellStart"/>
      <w:r>
        <w:t>temperaturen</w:t>
      </w:r>
      <w:bookmarkEnd w:id="86"/>
      <w:proofErr w:type="spellEnd"/>
    </w:p>
    <w:p w:rsidR="00EE64E7" w:rsidRPr="00EF5CA4" w:rsidRDefault="00EE64E7" w:rsidP="00092696">
      <w:pPr>
        <w:ind w:left="720"/>
        <w:rPr>
          <w:lang w:val="nl-NL"/>
        </w:rPr>
      </w:pPr>
      <w:r w:rsidRPr="00EF5CA4">
        <w:rPr>
          <w:lang w:val="nl-NL"/>
        </w:rPr>
        <w:t xml:space="preserve">De </w:t>
      </w:r>
      <w:proofErr w:type="spellStart"/>
      <w:r w:rsidRPr="00EF5CA4">
        <w:rPr>
          <w:lang w:val="nl-NL"/>
        </w:rPr>
        <w:t>PEMFC</w:t>
      </w:r>
      <w:r w:rsidR="00222179">
        <w:rPr>
          <w:lang w:val="nl-NL"/>
        </w:rPr>
        <w:t>’s</w:t>
      </w:r>
      <w:proofErr w:type="spellEnd"/>
      <w:r w:rsidRPr="00EF5CA4">
        <w:rPr>
          <w:lang w:val="nl-NL"/>
        </w:rPr>
        <w:t xml:space="preserve"> die in de </w:t>
      </w:r>
      <w:proofErr w:type="spellStart"/>
      <w:r w:rsidRPr="00EF5CA4">
        <w:rPr>
          <w:lang w:val="nl-NL"/>
        </w:rPr>
        <w:t>Ercoupe</w:t>
      </w:r>
      <w:proofErr w:type="spellEnd"/>
      <w:r w:rsidRPr="00EF5CA4">
        <w:rPr>
          <w:lang w:val="nl-NL"/>
        </w:rPr>
        <w:t xml:space="preserve"> zouden gebruik</w:t>
      </w:r>
      <w:r w:rsidR="00222179">
        <w:rPr>
          <w:lang w:val="nl-NL"/>
        </w:rPr>
        <w:t>t worden, zu</w:t>
      </w:r>
      <w:r w:rsidRPr="00EF5CA4">
        <w:rPr>
          <w:lang w:val="nl-NL"/>
        </w:rPr>
        <w:t>l</w:t>
      </w:r>
      <w:r w:rsidR="00222179">
        <w:rPr>
          <w:lang w:val="nl-NL"/>
        </w:rPr>
        <w:t>len</w:t>
      </w:r>
      <w:r w:rsidRPr="00EF5CA4">
        <w:rPr>
          <w:lang w:val="nl-NL"/>
        </w:rPr>
        <w:t xml:space="preserve"> bestand moeten zijn tegen zeer koude temperaturen zoals vriestemperaturen die </w:t>
      </w:r>
      <w:r w:rsidR="00222179">
        <w:rPr>
          <w:lang w:val="nl-NL"/>
        </w:rPr>
        <w:t xml:space="preserve">lager </w:t>
      </w:r>
      <w:r w:rsidRPr="00EF5CA4">
        <w:rPr>
          <w:lang w:val="nl-NL"/>
        </w:rPr>
        <w:t xml:space="preserve">liggen </w:t>
      </w:r>
      <w:r w:rsidR="00222179">
        <w:rPr>
          <w:lang w:val="nl-NL"/>
        </w:rPr>
        <w:t>dan</w:t>
      </w:r>
      <w:r w:rsidRPr="00EF5CA4">
        <w:rPr>
          <w:lang w:val="nl-NL"/>
        </w:rPr>
        <w:t xml:space="preserve"> -40°C. Zelfs conventionele verbrandingsmotoren hebben externe hulp nodig om in dez</w:t>
      </w:r>
      <w:r w:rsidR="00222179">
        <w:rPr>
          <w:lang w:val="nl-NL"/>
        </w:rPr>
        <w:t xml:space="preserve">e condities te kunnen starten. </w:t>
      </w:r>
      <w:r w:rsidRPr="00EF5CA4">
        <w:rPr>
          <w:lang w:val="nl-NL"/>
        </w:rPr>
        <w:t>In vrijloopstand produceert de brandstofcel zelf voldoende warmte om bij dergelijk lage temperaturen te werken zonder of met weinig vermogensverlies. Het probleem doet zich echter pas voor als de brandstofcel lange tijd in vrijloop gewerkt heeft en vervolgens opgestart moet worden. De PEM brandstofcel heeft de bijkomende uitdaging dat het vloeibaar water in het systeem kan bevriez</w:t>
      </w:r>
      <w:r w:rsidR="00222179">
        <w:rPr>
          <w:lang w:val="nl-NL"/>
        </w:rPr>
        <w:t>en en zo kanalen en gasstroompa</w:t>
      </w:r>
      <w:r w:rsidRPr="00EF5CA4">
        <w:rPr>
          <w:lang w:val="nl-NL"/>
        </w:rPr>
        <w:t xml:space="preserve">den kan blokkeren en </w:t>
      </w:r>
      <w:r w:rsidRPr="00F47E99">
        <w:rPr>
          <w:lang w:val="nl-NL"/>
        </w:rPr>
        <w:t xml:space="preserve">ijsklonters </w:t>
      </w:r>
      <w:r w:rsidR="00F47E99" w:rsidRPr="00F47E99">
        <w:rPr>
          <w:lang w:val="nl-NL"/>
        </w:rPr>
        <w:t>ge</w:t>
      </w:r>
      <w:r w:rsidRPr="00F47E99">
        <w:rPr>
          <w:lang w:val="nl-NL"/>
        </w:rPr>
        <w:t>v</w:t>
      </w:r>
      <w:r w:rsidR="00F47E99" w:rsidRPr="00F47E99">
        <w:rPr>
          <w:lang w:val="nl-NL"/>
        </w:rPr>
        <w:t>o</w:t>
      </w:r>
      <w:r w:rsidR="00F47E99">
        <w:rPr>
          <w:lang w:val="nl-NL"/>
        </w:rPr>
        <w:t>rmd kunnen worden</w:t>
      </w:r>
      <w:r w:rsidR="00222179">
        <w:rPr>
          <w:lang w:val="nl-NL"/>
        </w:rPr>
        <w:t>, waardoor</w:t>
      </w:r>
      <w:r w:rsidRPr="00EF5CA4">
        <w:rPr>
          <w:lang w:val="nl-NL"/>
        </w:rPr>
        <w:t xml:space="preserve"> het polymeer membraan </w:t>
      </w:r>
      <w:r w:rsidR="00222179">
        <w:rPr>
          <w:lang w:val="nl-NL"/>
        </w:rPr>
        <w:t>ge</w:t>
      </w:r>
      <w:r w:rsidRPr="00EF5CA4">
        <w:rPr>
          <w:lang w:val="nl-NL"/>
        </w:rPr>
        <w:t>penetre</w:t>
      </w:r>
      <w:r w:rsidR="00222179">
        <w:rPr>
          <w:lang w:val="nl-NL"/>
        </w:rPr>
        <w:t>erd wordt</w:t>
      </w:r>
      <w:r w:rsidRPr="00EF5CA4">
        <w:rPr>
          <w:lang w:val="nl-NL"/>
        </w:rPr>
        <w:t xml:space="preserve"> en zo het systeem beschadig</w:t>
      </w:r>
      <w:r w:rsidR="00222179">
        <w:rPr>
          <w:lang w:val="nl-NL"/>
        </w:rPr>
        <w:t>d wordt</w:t>
      </w:r>
      <w:r w:rsidRPr="00EF5CA4">
        <w:rPr>
          <w:lang w:val="nl-NL"/>
        </w:rPr>
        <w:t>. Het blokkeren van deze kanalen kan l</w:t>
      </w:r>
      <w:r w:rsidR="00E41AF7">
        <w:rPr>
          <w:lang w:val="nl-NL"/>
        </w:rPr>
        <w:t>ei</w:t>
      </w:r>
      <w:r w:rsidRPr="00EF5CA4">
        <w:rPr>
          <w:lang w:val="nl-NL"/>
        </w:rPr>
        <w:t xml:space="preserve">den tot het droog komen te staan van </w:t>
      </w:r>
      <w:r w:rsidR="00222179">
        <w:rPr>
          <w:lang w:val="nl-NL"/>
        </w:rPr>
        <w:t xml:space="preserve">de </w:t>
      </w:r>
      <w:r w:rsidRPr="00EF5CA4">
        <w:rPr>
          <w:lang w:val="nl-NL"/>
        </w:rPr>
        <w:t>brandstof</w:t>
      </w:r>
      <w:r w:rsidR="00222179">
        <w:rPr>
          <w:lang w:val="nl-NL"/>
        </w:rPr>
        <w:t>cel</w:t>
      </w:r>
      <w:r w:rsidRPr="00EF5CA4">
        <w:rPr>
          <w:lang w:val="nl-NL"/>
        </w:rPr>
        <w:t xml:space="preserve">, carboncorrosie en degradatie van de anode en kathode katalysatorlagen. Het gebruik van isolatie, verwarmingselementen en antivries is </w:t>
      </w:r>
      <w:proofErr w:type="spellStart"/>
      <w:r w:rsidRPr="00EF5CA4">
        <w:rPr>
          <w:lang w:val="nl-NL"/>
        </w:rPr>
        <w:t>hulpzaa</w:t>
      </w:r>
      <w:r w:rsidR="00222179">
        <w:rPr>
          <w:lang w:val="nl-NL"/>
        </w:rPr>
        <w:t>m</w:t>
      </w:r>
      <w:proofErr w:type="spellEnd"/>
      <w:r w:rsidRPr="00EF5CA4">
        <w:rPr>
          <w:lang w:val="nl-NL"/>
        </w:rPr>
        <w:t xml:space="preserve"> voor korte tijd, maar</w:t>
      </w:r>
      <w:r w:rsidR="00222179">
        <w:rPr>
          <w:lang w:val="nl-NL"/>
        </w:rPr>
        <w:t xml:space="preserve"> op lange termijn zal het resterende water</w:t>
      </w:r>
      <w:r w:rsidRPr="00EF5CA4">
        <w:rPr>
          <w:lang w:val="nl-NL"/>
        </w:rPr>
        <w:t xml:space="preserve"> uiteindelijk toch bevriezen en ijs vormen. </w:t>
      </w:r>
      <w:r w:rsidR="006E18C0">
        <w:rPr>
          <w:lang w:val="nl-NL"/>
        </w:rPr>
        <w:t xml:space="preserve">Het is dus duidelijk dat dit bevriezen en het ontdooien een grote invloed kan uitoefenen en nadelig zal zijn voor het poreuze </w:t>
      </w:r>
      <w:proofErr w:type="spellStart"/>
      <w:r w:rsidR="006E18C0">
        <w:rPr>
          <w:lang w:val="nl-NL"/>
        </w:rPr>
        <w:t>gasverdelingsysteem</w:t>
      </w:r>
      <w:proofErr w:type="spellEnd"/>
      <w:r w:rsidRPr="00EF5CA4">
        <w:rPr>
          <w:lang w:val="nl-NL"/>
        </w:rPr>
        <w:t>.</w:t>
      </w:r>
      <w:r w:rsidR="006E18C0">
        <w:rPr>
          <w:lang w:val="nl-NL"/>
        </w:rPr>
        <w:t xml:space="preserve"> Daarom zal h</w:t>
      </w:r>
      <w:r w:rsidRPr="00EF5CA4">
        <w:rPr>
          <w:lang w:val="nl-NL"/>
        </w:rPr>
        <w:t>et water in de brandstofcellen verwijder</w:t>
      </w:r>
      <w:r w:rsidR="006E18C0">
        <w:rPr>
          <w:lang w:val="nl-NL"/>
        </w:rPr>
        <w:t>d moeten worden of toch zeker</w:t>
      </w:r>
      <w:r w:rsidRPr="00EF5CA4">
        <w:rPr>
          <w:lang w:val="nl-NL"/>
        </w:rPr>
        <w:t xml:space="preserve"> </w:t>
      </w:r>
      <w:r w:rsidR="006E18C0">
        <w:rPr>
          <w:lang w:val="nl-NL"/>
        </w:rPr>
        <w:t>ge</w:t>
      </w:r>
      <w:r w:rsidRPr="00EF5CA4">
        <w:rPr>
          <w:lang w:val="nl-NL"/>
        </w:rPr>
        <w:t>minimalisee</w:t>
      </w:r>
      <w:r w:rsidR="006E18C0">
        <w:rPr>
          <w:lang w:val="nl-NL"/>
        </w:rPr>
        <w:t>rd moeten worden</w:t>
      </w:r>
      <w:r w:rsidRPr="00EF5CA4">
        <w:rPr>
          <w:lang w:val="nl-NL"/>
        </w:rPr>
        <w:t xml:space="preserve"> door met gas te purgeren voor het afsluiten</w:t>
      </w:r>
      <w:r w:rsidR="006E18C0">
        <w:rPr>
          <w:lang w:val="nl-NL"/>
        </w:rPr>
        <w:t xml:space="preserve">, wat uiteindelijk de meest </w:t>
      </w:r>
      <w:r w:rsidRPr="00EF5CA4">
        <w:rPr>
          <w:lang w:val="nl-NL"/>
        </w:rPr>
        <w:t>efficiënt</w:t>
      </w:r>
      <w:r w:rsidR="006E18C0">
        <w:rPr>
          <w:lang w:val="nl-NL"/>
        </w:rPr>
        <w:t xml:space="preserve"> manier</w:t>
      </w:r>
      <w:r w:rsidRPr="00EF5CA4">
        <w:rPr>
          <w:lang w:val="nl-NL"/>
        </w:rPr>
        <w:t xml:space="preserve"> bl</w:t>
      </w:r>
      <w:r w:rsidR="00E41AF7">
        <w:rPr>
          <w:lang w:val="nl-NL"/>
        </w:rPr>
        <w:t>ijkt</w:t>
      </w:r>
      <w:r w:rsidRPr="00EF5CA4">
        <w:rPr>
          <w:lang w:val="nl-NL"/>
        </w:rPr>
        <w:t xml:space="preserve"> te zijn. De twee hoofdstrategieën om het probleem bij koude starts essentieel aan te pakken is er voor te zorgen dat de </w:t>
      </w:r>
      <w:proofErr w:type="spellStart"/>
      <w:r w:rsidRPr="00EF5CA4">
        <w:rPr>
          <w:lang w:val="nl-NL"/>
        </w:rPr>
        <w:t>stack</w:t>
      </w:r>
      <w:proofErr w:type="spellEnd"/>
      <w:r w:rsidRPr="00EF5CA4">
        <w:rPr>
          <w:lang w:val="nl-NL"/>
        </w:rPr>
        <w:t xml:space="preserve"> war</w:t>
      </w:r>
      <w:r w:rsidR="006E18C0">
        <w:rPr>
          <w:lang w:val="nl-NL"/>
        </w:rPr>
        <w:t>m blijft en het water verwijder</w:t>
      </w:r>
      <w:r w:rsidRPr="00EF5CA4">
        <w:rPr>
          <w:lang w:val="nl-NL"/>
        </w:rPr>
        <w:t xml:space="preserve">d wordt. </w:t>
      </w:r>
      <w:sdt>
        <w:sdtPr>
          <w:rPr>
            <w:lang w:val="nl-NL"/>
          </w:rPr>
          <w:id w:val="-655376020"/>
          <w:citation/>
        </w:sdtPr>
        <w:sdtContent>
          <w:r w:rsidR="003A5068">
            <w:rPr>
              <w:lang w:val="nl-NL"/>
            </w:rPr>
            <w:fldChar w:fldCharType="begin"/>
          </w:r>
          <w:r w:rsidR="004F7C5F" w:rsidRPr="005C46DF">
            <w:rPr>
              <w:lang w:val="nl-BE"/>
            </w:rPr>
            <w:instrText xml:space="preserve"> CITATION Kre13 \l 1033 </w:instrText>
          </w:r>
          <w:r w:rsidR="003A5068">
            <w:rPr>
              <w:lang w:val="nl-NL"/>
            </w:rPr>
            <w:fldChar w:fldCharType="separate"/>
          </w:r>
          <w:r w:rsidR="00E16DE7" w:rsidRPr="00E16DE7">
            <w:rPr>
              <w:noProof/>
              <w:lang w:val="nl-BE"/>
            </w:rPr>
            <w:t>(Kreuer, 2013)</w:t>
          </w:r>
          <w:r w:rsidR="003A5068">
            <w:rPr>
              <w:lang w:val="nl-NL"/>
            </w:rPr>
            <w:fldChar w:fldCharType="end"/>
          </w:r>
        </w:sdtContent>
      </w:sdt>
    </w:p>
    <w:p w:rsidR="00E41AF7" w:rsidRDefault="00E41AF7">
      <w:pPr>
        <w:jc w:val="left"/>
        <w:rPr>
          <w:lang w:val="nl-NL"/>
        </w:rPr>
      </w:pPr>
      <w:r>
        <w:rPr>
          <w:lang w:val="nl-NL"/>
        </w:rPr>
        <w:br w:type="page"/>
      </w:r>
    </w:p>
    <w:p w:rsidR="00EE64E7" w:rsidRDefault="00EE64E7" w:rsidP="00EE64E7">
      <w:pPr>
        <w:pStyle w:val="Kop3"/>
      </w:pPr>
      <w:bookmarkStart w:id="87" w:name="_Toc388826444"/>
      <w:proofErr w:type="spellStart"/>
      <w:r>
        <w:lastRenderedPageBreak/>
        <w:t>Contaminatie</w:t>
      </w:r>
      <w:proofErr w:type="spellEnd"/>
      <w:r>
        <w:t>/</w:t>
      </w:r>
      <w:proofErr w:type="spellStart"/>
      <w:r>
        <w:t>onzuiverheden</w:t>
      </w:r>
      <w:bookmarkEnd w:id="87"/>
      <w:proofErr w:type="spellEnd"/>
    </w:p>
    <w:p w:rsidR="00EE64E7" w:rsidRPr="00EE64E7" w:rsidRDefault="00EE64E7" w:rsidP="00092696">
      <w:pPr>
        <w:ind w:left="720"/>
        <w:rPr>
          <w:lang w:val="nl-NL"/>
        </w:rPr>
      </w:pPr>
      <w:r w:rsidRPr="00EE64E7">
        <w:rPr>
          <w:lang w:val="nl-NL"/>
        </w:rPr>
        <w:t>PEMFC zijn een zeer proper systemen en werken als een filter voor onzuiverheden komende van omgevingslucht, gebruikte brandstof en zelfs van gedegradeerd materiaal komende van de cel zelf. Zowel het membraan als de katalysatoren zijn gevoelig aan contaminatie. Elektrode degradatie van de PEMFC kan het gevolg zijn van verschillende onzuiverheden gevonden in de brandstoftoevo</w:t>
      </w:r>
      <w:r w:rsidR="006E18C0">
        <w:rPr>
          <w:lang w:val="nl-NL"/>
        </w:rPr>
        <w:t>er, luchtstroom, alsook door corrosie gevormde</w:t>
      </w:r>
      <w:r w:rsidRPr="00EE64E7">
        <w:rPr>
          <w:lang w:val="nl-NL"/>
        </w:rPr>
        <w:t xml:space="preserve"> bijproducten van brandstofcel componenten zoals bipolaire platen, katalysatoren of membranen.</w:t>
      </w:r>
    </w:p>
    <w:p w:rsidR="00EE64E7" w:rsidRPr="00A96089" w:rsidRDefault="006E18C0" w:rsidP="00092696">
      <w:pPr>
        <w:ind w:left="720"/>
      </w:pPr>
      <w:r>
        <w:rPr>
          <w:lang w:val="nl-NL"/>
        </w:rPr>
        <w:t>Wanneer</w:t>
      </w:r>
      <w:r w:rsidR="00EE64E7" w:rsidRPr="00EE64E7">
        <w:rPr>
          <w:lang w:val="nl-NL"/>
        </w:rPr>
        <w:t xml:space="preserve"> men aan een wa</w:t>
      </w:r>
      <w:r>
        <w:rPr>
          <w:lang w:val="nl-NL"/>
        </w:rPr>
        <w:t>terstofpomp bijtankt weet men over</w:t>
      </w:r>
      <w:r w:rsidR="00EE64E7" w:rsidRPr="00EE64E7">
        <w:rPr>
          <w:lang w:val="nl-NL"/>
        </w:rPr>
        <w:t xml:space="preserve"> het algemeen </w:t>
      </w:r>
      <w:r>
        <w:rPr>
          <w:lang w:val="nl-NL"/>
        </w:rPr>
        <w:t xml:space="preserve">niet </w:t>
      </w:r>
      <w:r w:rsidR="00EE64E7" w:rsidRPr="00EE64E7">
        <w:rPr>
          <w:lang w:val="nl-NL"/>
        </w:rPr>
        <w:t xml:space="preserve">waar de waterstof </w:t>
      </w:r>
      <w:r w:rsidR="004B5018">
        <w:rPr>
          <w:lang w:val="nl-NL"/>
        </w:rPr>
        <w:t>vandaan komt (waar het geproduceerd is, op welke manier, wat er ondertussen mee gebeurd is, enz.)</w:t>
      </w:r>
      <w:r w:rsidR="00EE64E7" w:rsidRPr="00EE64E7">
        <w:rPr>
          <w:lang w:val="nl-NL"/>
        </w:rPr>
        <w:t xml:space="preserve">. </w:t>
      </w:r>
      <w:r w:rsidR="004B5018">
        <w:rPr>
          <w:lang w:val="nl-NL"/>
        </w:rPr>
        <w:t>Het kan dus</w:t>
      </w:r>
      <w:r w:rsidR="00EE64E7" w:rsidRPr="00EE64E7">
        <w:rPr>
          <w:lang w:val="nl-NL"/>
        </w:rPr>
        <w:t xml:space="preserve"> goed</w:t>
      </w:r>
      <w:r w:rsidR="004B5018">
        <w:rPr>
          <w:lang w:val="nl-NL"/>
        </w:rPr>
        <w:t xml:space="preserve"> mogelijk</w:t>
      </w:r>
      <w:r w:rsidR="00EE64E7" w:rsidRPr="00EE64E7">
        <w:rPr>
          <w:lang w:val="nl-NL"/>
        </w:rPr>
        <w:t xml:space="preserve"> zijn </w:t>
      </w:r>
      <w:r w:rsidR="004B5018">
        <w:rPr>
          <w:lang w:val="nl-NL"/>
        </w:rPr>
        <w:t>dat</w:t>
      </w:r>
      <w:r w:rsidR="00EE64E7" w:rsidRPr="00EE64E7">
        <w:rPr>
          <w:lang w:val="nl-NL"/>
        </w:rPr>
        <w:t xml:space="preserve"> deze gemaakt </w:t>
      </w:r>
      <w:r w:rsidR="004B5018">
        <w:rPr>
          <w:lang w:val="nl-NL"/>
        </w:rPr>
        <w:t>werd</w:t>
      </w:r>
      <w:r w:rsidR="00EE64E7" w:rsidRPr="00EE64E7">
        <w:rPr>
          <w:lang w:val="nl-NL"/>
        </w:rPr>
        <w:t xml:space="preserve"> uit fossiele brandstoffen, waardoor er verwacht wordt dat er een klein hoeveelheid vervuilende delen zoals CO, CO</w:t>
      </w:r>
      <w:r w:rsidR="00EE64E7" w:rsidRPr="00EE64E7">
        <w:rPr>
          <w:vertAlign w:val="subscript"/>
          <w:lang w:val="nl-NL"/>
        </w:rPr>
        <w:t>2</w:t>
      </w:r>
      <w:r w:rsidR="00EE64E7" w:rsidRPr="00EE64E7">
        <w:rPr>
          <w:lang w:val="nl-NL"/>
        </w:rPr>
        <w:t>, NH</w:t>
      </w:r>
      <w:r w:rsidR="00EE64E7" w:rsidRPr="00EE64E7">
        <w:rPr>
          <w:vertAlign w:val="subscript"/>
          <w:lang w:val="nl-NL"/>
        </w:rPr>
        <w:t>3</w:t>
      </w:r>
      <w:r w:rsidR="00EE64E7" w:rsidRPr="00EE64E7">
        <w:rPr>
          <w:lang w:val="nl-NL"/>
        </w:rPr>
        <w:t>, H</w:t>
      </w:r>
      <w:r w:rsidR="00EE64E7" w:rsidRPr="00EE64E7">
        <w:rPr>
          <w:vertAlign w:val="subscript"/>
          <w:lang w:val="nl-NL"/>
        </w:rPr>
        <w:t>2</w:t>
      </w:r>
      <w:r w:rsidR="00EE64E7" w:rsidRPr="00EE64E7">
        <w:rPr>
          <w:lang w:val="nl-NL"/>
        </w:rPr>
        <w:t xml:space="preserve">S, </w:t>
      </w:r>
      <w:proofErr w:type="spellStart"/>
      <w:r w:rsidR="00EE64E7" w:rsidRPr="00EE64E7">
        <w:rPr>
          <w:lang w:val="nl-NL"/>
        </w:rPr>
        <w:t>enz</w:t>
      </w:r>
      <w:proofErr w:type="spellEnd"/>
      <w:r w:rsidR="00EE64E7" w:rsidRPr="00EE64E7">
        <w:rPr>
          <w:lang w:val="nl-NL"/>
        </w:rPr>
        <w:t>… aanwezig zullen zijn</w:t>
      </w:r>
      <w:r w:rsidR="004B5018">
        <w:rPr>
          <w:lang w:val="nl-NL"/>
        </w:rPr>
        <w:t>, wat een negatieve invloed heeft</w:t>
      </w:r>
      <w:r w:rsidR="00EE64E7" w:rsidRPr="00EE64E7">
        <w:rPr>
          <w:lang w:val="nl-NL"/>
        </w:rPr>
        <w:t xml:space="preserve">. </w:t>
      </w:r>
      <w:r w:rsidR="004B5018">
        <w:rPr>
          <w:lang w:val="nl-NL"/>
        </w:rPr>
        <w:t>Daarom werd er voor gekozen zelf waterstof aan te maken</w:t>
      </w:r>
      <w:r w:rsidR="00EE64E7" w:rsidRPr="00EF5CA4">
        <w:rPr>
          <w:lang w:val="nl-NL"/>
        </w:rPr>
        <w:t xml:space="preserve"> via elektrolyse (zie </w:t>
      </w:r>
      <w:r w:rsidR="004B5018">
        <w:rPr>
          <w:lang w:val="nl-NL"/>
        </w:rPr>
        <w:t>hoofdstuk 10</w:t>
      </w:r>
      <w:r w:rsidR="00EE64E7" w:rsidRPr="00EF5CA4">
        <w:rPr>
          <w:lang w:val="nl-NL"/>
        </w:rPr>
        <w:t>). De waterstof komende van deze techniek is zeer zuiver en de beschadigende effecten door onzuiverheden in de brandstof zullen bijna onbestaand of onmerkbaar zijn.</w:t>
      </w:r>
      <w:r w:rsidR="004F7C5F">
        <w:rPr>
          <w:lang w:val="nl-NL"/>
        </w:rPr>
        <w:t xml:space="preserve"> </w:t>
      </w:r>
      <w:sdt>
        <w:sdtPr>
          <w:rPr>
            <w:lang w:val="nl-NL"/>
          </w:rPr>
          <w:id w:val="-1282641476"/>
          <w:citation/>
        </w:sdtPr>
        <w:sdtContent>
          <w:r w:rsidR="003A5068">
            <w:rPr>
              <w:lang w:val="nl-NL"/>
            </w:rPr>
            <w:fldChar w:fldCharType="begin"/>
          </w:r>
          <w:r w:rsidR="004F7C5F" w:rsidRPr="005C46DF">
            <w:rPr>
              <w:lang w:val="nl-BE"/>
            </w:rPr>
            <w:instrText xml:space="preserve"> CITATION Kre13 \l 1033 </w:instrText>
          </w:r>
          <w:r w:rsidR="003A5068">
            <w:rPr>
              <w:lang w:val="nl-NL"/>
            </w:rPr>
            <w:fldChar w:fldCharType="separate"/>
          </w:r>
          <w:r w:rsidR="00E16DE7" w:rsidRPr="00E16DE7">
            <w:rPr>
              <w:noProof/>
              <w:lang w:val="nl-BE"/>
            </w:rPr>
            <w:t>(Kreuer, 2013)</w:t>
          </w:r>
          <w:r w:rsidR="003A5068">
            <w:rPr>
              <w:lang w:val="nl-NL"/>
            </w:rPr>
            <w:fldChar w:fldCharType="end"/>
          </w:r>
        </w:sdtContent>
      </w:sdt>
    </w:p>
    <w:p w:rsidR="00C43EB4" w:rsidRPr="00A96089" w:rsidRDefault="00C43EB4" w:rsidP="00EE64E7"/>
    <w:p w:rsidR="00D27624" w:rsidRPr="00D27624" w:rsidRDefault="00D27624">
      <w:pPr>
        <w:rPr>
          <w:rFonts w:asciiTheme="majorHAnsi" w:eastAsiaTheme="majorEastAsia" w:hAnsiTheme="majorHAnsi" w:cstheme="majorBidi"/>
          <w:color w:val="2E74B5" w:themeColor="accent1" w:themeShade="BF"/>
          <w:sz w:val="32"/>
          <w:szCs w:val="32"/>
        </w:rPr>
      </w:pPr>
      <w:r w:rsidRPr="00D27624">
        <w:br w:type="page"/>
      </w:r>
    </w:p>
    <w:p w:rsidR="00B65F37" w:rsidRDefault="00B65F37" w:rsidP="000321F5">
      <w:pPr>
        <w:pStyle w:val="Kop1"/>
      </w:pPr>
      <w:bookmarkStart w:id="88" w:name="_Toc388826445"/>
      <w:r>
        <w:lastRenderedPageBreak/>
        <w:t xml:space="preserve">Warmtewisselaars, </w:t>
      </w:r>
      <w:r w:rsidR="00C746B6">
        <w:t>blazers</w:t>
      </w:r>
      <w:r>
        <w:t xml:space="preserve"> en waterpompen</w:t>
      </w:r>
      <w:bookmarkEnd w:id="88"/>
    </w:p>
    <w:p w:rsidR="00B65F37" w:rsidRDefault="00DC499D" w:rsidP="00B65F37">
      <w:pPr>
        <w:rPr>
          <w:lang w:val="nl-NL"/>
        </w:rPr>
      </w:pPr>
      <w:r>
        <w:rPr>
          <w:lang w:val="nl-NL"/>
        </w:rPr>
        <w:t xml:space="preserve">Een brandstofcel </w:t>
      </w:r>
      <w:r w:rsidR="007E308F">
        <w:rPr>
          <w:lang w:val="nl-NL"/>
        </w:rPr>
        <w:t xml:space="preserve">alleen </w:t>
      </w:r>
      <w:r>
        <w:rPr>
          <w:lang w:val="nl-NL"/>
        </w:rPr>
        <w:t>kan niet werken en</w:t>
      </w:r>
      <w:r w:rsidR="00F6702F">
        <w:rPr>
          <w:lang w:val="nl-NL"/>
        </w:rPr>
        <w:t xml:space="preserve"> heeft </w:t>
      </w:r>
      <w:r w:rsidR="007F7B24">
        <w:rPr>
          <w:lang w:val="nl-NL"/>
        </w:rPr>
        <w:t>nood</w:t>
      </w:r>
      <w:r w:rsidR="007E308F">
        <w:rPr>
          <w:lang w:val="nl-NL"/>
        </w:rPr>
        <w:t xml:space="preserve"> aan bepaalde componenten om goed </w:t>
      </w:r>
      <w:r w:rsidR="00F6702F">
        <w:rPr>
          <w:lang w:val="nl-NL"/>
        </w:rPr>
        <w:t>te kunnen functioneren</w:t>
      </w:r>
      <w:r w:rsidR="007F7B24">
        <w:rPr>
          <w:lang w:val="nl-NL"/>
        </w:rPr>
        <w:t>. Deze componenten zijn: pompen, ventilatoren</w:t>
      </w:r>
      <w:r w:rsidR="00C746B6">
        <w:rPr>
          <w:lang w:val="nl-NL"/>
        </w:rPr>
        <w:t>,</w:t>
      </w:r>
      <w:r w:rsidR="007E308F">
        <w:rPr>
          <w:lang w:val="nl-NL"/>
        </w:rPr>
        <w:t xml:space="preserve"> een</w:t>
      </w:r>
      <w:r w:rsidR="00C746B6">
        <w:rPr>
          <w:lang w:val="nl-NL"/>
        </w:rPr>
        <w:t xml:space="preserve"> luchtcompressor (blazer) </w:t>
      </w:r>
      <w:r w:rsidR="007F7B24">
        <w:rPr>
          <w:lang w:val="nl-NL"/>
        </w:rPr>
        <w:t xml:space="preserve">en warmtewisselaars. Een manier om </w:t>
      </w:r>
      <w:r w:rsidR="007E308F">
        <w:rPr>
          <w:lang w:val="nl-NL"/>
        </w:rPr>
        <w:t xml:space="preserve">de </w:t>
      </w:r>
      <w:r w:rsidR="007F7B24">
        <w:rPr>
          <w:lang w:val="nl-NL"/>
        </w:rPr>
        <w:t xml:space="preserve">grootte van de componenten te bepalen is </w:t>
      </w:r>
      <w:r>
        <w:rPr>
          <w:lang w:val="nl-NL"/>
        </w:rPr>
        <w:t xml:space="preserve">door </w:t>
      </w:r>
      <w:r w:rsidR="007F7B24">
        <w:rPr>
          <w:lang w:val="nl-NL"/>
        </w:rPr>
        <w:t>de thermodynamische analyses van het systeem</w:t>
      </w:r>
      <w:r w:rsidR="007E308F">
        <w:rPr>
          <w:lang w:val="nl-NL"/>
        </w:rPr>
        <w:t xml:space="preserve"> te gebruiken om </w:t>
      </w:r>
      <w:r w:rsidR="007F7B24">
        <w:rPr>
          <w:lang w:val="nl-NL"/>
        </w:rPr>
        <w:t>de prestatie</w:t>
      </w:r>
      <w:r w:rsidR="007E308F">
        <w:rPr>
          <w:lang w:val="nl-NL"/>
        </w:rPr>
        <w:t>s aan de noden te koppelen</w:t>
      </w:r>
      <w:r w:rsidR="007F7B24">
        <w:rPr>
          <w:lang w:val="nl-NL"/>
        </w:rPr>
        <w:t xml:space="preserve">. Vervolgens </w:t>
      </w:r>
      <w:r w:rsidR="007E308F">
        <w:rPr>
          <w:lang w:val="nl-NL"/>
        </w:rPr>
        <w:t>kan men</w:t>
      </w:r>
      <w:r w:rsidR="007F7B24">
        <w:rPr>
          <w:lang w:val="nl-NL"/>
        </w:rPr>
        <w:t xml:space="preserve"> bij de fabrikanten</w:t>
      </w:r>
      <w:r w:rsidR="007E308F">
        <w:rPr>
          <w:lang w:val="nl-NL"/>
        </w:rPr>
        <w:t xml:space="preserve"> te rade gaan</w:t>
      </w:r>
      <w:r w:rsidR="007F7B24">
        <w:rPr>
          <w:lang w:val="nl-NL"/>
        </w:rPr>
        <w:t xml:space="preserve"> </w:t>
      </w:r>
      <w:r w:rsidR="00D6575B">
        <w:rPr>
          <w:lang w:val="nl-NL"/>
        </w:rPr>
        <w:t xml:space="preserve">of er componenten beschikbaar zijn die voldoen aan de </w:t>
      </w:r>
      <w:r w:rsidR="007E308F">
        <w:rPr>
          <w:lang w:val="nl-NL"/>
        </w:rPr>
        <w:t>gestelde kwaliteitseisen</w:t>
      </w:r>
      <w:r w:rsidR="00D6575B">
        <w:rPr>
          <w:lang w:val="nl-NL"/>
        </w:rPr>
        <w:t>.</w:t>
      </w:r>
    </w:p>
    <w:p w:rsidR="00D6575B" w:rsidRDefault="007E308F" w:rsidP="00B65F37">
      <w:pPr>
        <w:rPr>
          <w:lang w:val="nl-NL"/>
        </w:rPr>
      </w:pPr>
      <w:r>
        <w:rPr>
          <w:lang w:val="nl-NL"/>
        </w:rPr>
        <w:t xml:space="preserve">Een bedrijf die </w:t>
      </w:r>
      <w:r w:rsidR="00DC499D">
        <w:rPr>
          <w:lang w:val="nl-NL"/>
        </w:rPr>
        <w:t>veel</w:t>
      </w:r>
      <w:r w:rsidR="001650EC">
        <w:rPr>
          <w:lang w:val="nl-NL"/>
        </w:rPr>
        <w:t xml:space="preserve"> bruikbare gegevens</w:t>
      </w:r>
      <w:r>
        <w:rPr>
          <w:lang w:val="nl-NL"/>
        </w:rPr>
        <w:t xml:space="preserve"> i.v.m.</w:t>
      </w:r>
      <w:r w:rsidR="001650EC">
        <w:rPr>
          <w:lang w:val="nl-NL"/>
        </w:rPr>
        <w:t xml:space="preserve"> </w:t>
      </w:r>
      <w:r w:rsidR="007C6047">
        <w:rPr>
          <w:lang w:val="nl-NL"/>
        </w:rPr>
        <w:t>warmtewisselaars</w:t>
      </w:r>
      <w:r w:rsidR="001650EC">
        <w:rPr>
          <w:lang w:val="nl-NL"/>
        </w:rPr>
        <w:t xml:space="preserve"> </w:t>
      </w:r>
      <w:r>
        <w:rPr>
          <w:lang w:val="nl-NL"/>
        </w:rPr>
        <w:t>vrijgegeven heeft, is het</w:t>
      </w:r>
      <w:r w:rsidR="001650EC">
        <w:rPr>
          <w:lang w:val="nl-NL"/>
        </w:rPr>
        <w:t xml:space="preserve"> bedrijf </w:t>
      </w:r>
      <w:proofErr w:type="spellStart"/>
      <w:r w:rsidR="001650EC">
        <w:rPr>
          <w:lang w:val="nl-NL"/>
        </w:rPr>
        <w:t>Lytron</w:t>
      </w:r>
      <w:proofErr w:type="spellEnd"/>
      <w:r w:rsidR="001650EC">
        <w:rPr>
          <w:lang w:val="nl-NL"/>
        </w:rPr>
        <w:t xml:space="preserve"> </w:t>
      </w:r>
      <w:proofErr w:type="spellStart"/>
      <w:r w:rsidR="001650EC">
        <w:rPr>
          <w:lang w:val="nl-NL"/>
        </w:rPr>
        <w:t>Inc</w:t>
      </w:r>
      <w:proofErr w:type="spellEnd"/>
      <w:r w:rsidR="001650EC">
        <w:rPr>
          <w:lang w:val="nl-NL"/>
        </w:rPr>
        <w:t>. Deze fabrikant bied</w:t>
      </w:r>
      <w:r>
        <w:rPr>
          <w:lang w:val="nl-NL"/>
        </w:rPr>
        <w:t>t zowel producten met standaard eigenschappen</w:t>
      </w:r>
      <w:r w:rsidR="00DC499D">
        <w:rPr>
          <w:lang w:val="nl-NL"/>
        </w:rPr>
        <w:t>,</w:t>
      </w:r>
      <w:r>
        <w:rPr>
          <w:lang w:val="nl-NL"/>
        </w:rPr>
        <w:t xml:space="preserve"> als</w:t>
      </w:r>
      <w:r w:rsidR="001650EC">
        <w:rPr>
          <w:lang w:val="nl-NL"/>
        </w:rPr>
        <w:t xml:space="preserve"> op maat gemaakte producten aan</w:t>
      </w:r>
      <w:r>
        <w:rPr>
          <w:lang w:val="nl-NL"/>
        </w:rPr>
        <w:t>,</w:t>
      </w:r>
      <w:r w:rsidR="001650EC">
        <w:rPr>
          <w:lang w:val="nl-NL"/>
        </w:rPr>
        <w:t xml:space="preserve"> voor zowel lucht/vloeistof als vl</w:t>
      </w:r>
      <w:r w:rsidR="00DC499D">
        <w:rPr>
          <w:lang w:val="nl-NL"/>
        </w:rPr>
        <w:t>oeistof/vloeistof toepassingen</w:t>
      </w:r>
      <w:r w:rsidR="001650EC">
        <w:rPr>
          <w:lang w:val="nl-NL"/>
        </w:rPr>
        <w:t xml:space="preserve">. Hoewel de grootte van deze producten kan verschillen van fabrikant tot fabrikant, zijn de verwachte verschillen </w:t>
      </w:r>
      <w:r w:rsidR="00C269A1">
        <w:rPr>
          <w:lang w:val="nl-NL"/>
        </w:rPr>
        <w:t xml:space="preserve">relatief </w:t>
      </w:r>
      <w:r w:rsidR="001650EC">
        <w:rPr>
          <w:lang w:val="nl-NL"/>
        </w:rPr>
        <w:t>klein</w:t>
      </w:r>
      <w:r w:rsidR="00C269A1">
        <w:rPr>
          <w:lang w:val="nl-NL"/>
        </w:rPr>
        <w:t>. Dit door</w:t>
      </w:r>
      <w:r w:rsidR="001650EC">
        <w:rPr>
          <w:lang w:val="nl-NL"/>
        </w:rPr>
        <w:t xml:space="preserve"> de thermodynamische </w:t>
      </w:r>
      <w:r>
        <w:rPr>
          <w:lang w:val="nl-NL"/>
        </w:rPr>
        <w:t xml:space="preserve">beperkingen </w:t>
      </w:r>
      <w:r w:rsidR="001650EC">
        <w:rPr>
          <w:lang w:val="nl-NL"/>
        </w:rPr>
        <w:t>en</w:t>
      </w:r>
      <w:r>
        <w:rPr>
          <w:lang w:val="nl-NL"/>
        </w:rPr>
        <w:t xml:space="preserve"> eigenschappen i.v.m. de</w:t>
      </w:r>
      <w:r w:rsidR="001650EC">
        <w:rPr>
          <w:lang w:val="nl-NL"/>
        </w:rPr>
        <w:t xml:space="preserve"> warmte</w:t>
      </w:r>
      <w:r>
        <w:rPr>
          <w:lang w:val="nl-NL"/>
        </w:rPr>
        <w:t>overdracht</w:t>
      </w:r>
      <w:r w:rsidR="00C269A1">
        <w:rPr>
          <w:lang w:val="nl-NL"/>
        </w:rPr>
        <w:t xml:space="preserve"> van </w:t>
      </w:r>
      <w:r>
        <w:rPr>
          <w:lang w:val="nl-NL"/>
        </w:rPr>
        <w:t>de</w:t>
      </w:r>
      <w:r w:rsidR="00C269A1">
        <w:rPr>
          <w:lang w:val="nl-NL"/>
        </w:rPr>
        <w:t xml:space="preserve"> typische warmtewisselaars. </w:t>
      </w:r>
      <w:r w:rsidR="006A4C7A">
        <w:rPr>
          <w:lang w:val="nl-NL"/>
        </w:rPr>
        <w:t>In het proces om de juiste maat te bepalen</w:t>
      </w:r>
      <w:r w:rsidR="00D63F3C">
        <w:rPr>
          <w:lang w:val="nl-NL"/>
        </w:rPr>
        <w:t>,</w:t>
      </w:r>
      <w:r w:rsidR="006A4C7A">
        <w:rPr>
          <w:lang w:val="nl-NL"/>
        </w:rPr>
        <w:t xml:space="preserve"> werd </w:t>
      </w:r>
      <w:r w:rsidR="00D63F3C">
        <w:rPr>
          <w:lang w:val="nl-NL"/>
        </w:rPr>
        <w:t xml:space="preserve">uit de thermodynamische analyse </w:t>
      </w:r>
      <w:r w:rsidR="006A4C7A">
        <w:rPr>
          <w:lang w:val="nl-NL"/>
        </w:rPr>
        <w:t>het type en debiet van beide vloeistoffen</w:t>
      </w:r>
      <w:r>
        <w:rPr>
          <w:lang w:val="nl-NL"/>
        </w:rPr>
        <w:t xml:space="preserve"> bekeken,</w:t>
      </w:r>
      <w:r w:rsidR="006A4C7A">
        <w:rPr>
          <w:lang w:val="nl-NL"/>
        </w:rPr>
        <w:t xml:space="preserve"> samen met de verhouding</w:t>
      </w:r>
      <w:r>
        <w:rPr>
          <w:lang w:val="nl-NL"/>
        </w:rPr>
        <w:t>en</w:t>
      </w:r>
      <w:r w:rsidR="006A4C7A">
        <w:rPr>
          <w:lang w:val="nl-NL"/>
        </w:rPr>
        <w:t xml:space="preserve"> </w:t>
      </w:r>
      <w:r>
        <w:rPr>
          <w:lang w:val="nl-NL"/>
        </w:rPr>
        <w:t>van de</w:t>
      </w:r>
      <w:r w:rsidR="006A4C7A">
        <w:rPr>
          <w:lang w:val="nl-NL"/>
        </w:rPr>
        <w:t xml:space="preserve"> </w:t>
      </w:r>
      <w:r w:rsidR="00D63F3C">
        <w:rPr>
          <w:lang w:val="nl-NL"/>
        </w:rPr>
        <w:t xml:space="preserve">uit te wisselen </w:t>
      </w:r>
      <w:r w:rsidR="006A4C7A">
        <w:rPr>
          <w:lang w:val="nl-NL"/>
        </w:rPr>
        <w:t>warmte</w:t>
      </w:r>
      <w:r>
        <w:rPr>
          <w:lang w:val="nl-NL"/>
        </w:rPr>
        <w:t>,</w:t>
      </w:r>
      <w:r w:rsidR="006A4C7A">
        <w:rPr>
          <w:lang w:val="nl-NL"/>
        </w:rPr>
        <w:t xml:space="preserve"> </w:t>
      </w:r>
      <w:r w:rsidR="00D63F3C">
        <w:rPr>
          <w:lang w:val="nl-NL"/>
        </w:rPr>
        <w:t>om</w:t>
      </w:r>
      <w:r>
        <w:rPr>
          <w:lang w:val="nl-NL"/>
        </w:rPr>
        <w:t xml:space="preserve"> z</w:t>
      </w:r>
      <w:r w:rsidR="00DC499D">
        <w:rPr>
          <w:lang w:val="nl-NL"/>
        </w:rPr>
        <w:t>o</w:t>
      </w:r>
      <w:r w:rsidR="00D63F3C">
        <w:rPr>
          <w:lang w:val="nl-NL"/>
        </w:rPr>
        <w:t xml:space="preserve"> het </w:t>
      </w:r>
      <w:r w:rsidR="005B1E71">
        <w:rPr>
          <w:lang w:val="nl-NL"/>
        </w:rPr>
        <w:t>initiële</w:t>
      </w:r>
      <w:r w:rsidR="00D63F3C">
        <w:rPr>
          <w:lang w:val="nl-NL"/>
        </w:rPr>
        <w:t xml:space="preserve"> temperatuurverschil te bekomen </w:t>
      </w:r>
      <w:r w:rsidR="006A4C7A">
        <w:rPr>
          <w:lang w:val="nl-NL"/>
        </w:rPr>
        <w:t>(Q/ITD).</w:t>
      </w:r>
      <w:r w:rsidR="00D63F3C">
        <w:rPr>
          <w:lang w:val="nl-NL"/>
        </w:rPr>
        <w:t xml:space="preserve"> Deze gegevens werden gebruikt om uit de catalogus van </w:t>
      </w:r>
      <w:proofErr w:type="spellStart"/>
      <w:r w:rsidR="00D63F3C">
        <w:rPr>
          <w:lang w:val="nl-NL"/>
        </w:rPr>
        <w:t>Lytron</w:t>
      </w:r>
      <w:proofErr w:type="spellEnd"/>
      <w:r w:rsidR="00D63F3C">
        <w:rPr>
          <w:lang w:val="nl-NL"/>
        </w:rPr>
        <w:t xml:space="preserve"> de gepaste warmtewisselaar te vinden</w:t>
      </w:r>
      <w:r>
        <w:rPr>
          <w:lang w:val="nl-NL"/>
        </w:rPr>
        <w:t>,</w:t>
      </w:r>
      <w:r w:rsidR="00D63F3C">
        <w:rPr>
          <w:lang w:val="nl-NL"/>
        </w:rPr>
        <w:t xml:space="preserve"> samen met bijhorende massa en volume.</w:t>
      </w:r>
    </w:p>
    <w:p w:rsidR="005B1E71" w:rsidRDefault="00DC499D" w:rsidP="00B65F37">
      <w:pPr>
        <w:rPr>
          <w:lang w:val="nl-NL"/>
        </w:rPr>
      </w:pPr>
      <w:r>
        <w:rPr>
          <w:lang w:val="nl-NL"/>
        </w:rPr>
        <w:t>Blazers</w:t>
      </w:r>
      <w:r w:rsidR="00C746B6">
        <w:rPr>
          <w:lang w:val="nl-NL"/>
        </w:rPr>
        <w:t xml:space="preserve"> worden gebruikt om de kathode ingang van lucht te voorzien en om </w:t>
      </w:r>
      <w:r w:rsidR="00FF02C0">
        <w:rPr>
          <w:lang w:val="nl-NL"/>
        </w:rPr>
        <w:t>koellucht te blazen in het</w:t>
      </w:r>
      <w:r w:rsidR="00C746B6">
        <w:rPr>
          <w:lang w:val="nl-NL"/>
        </w:rPr>
        <w:t xml:space="preserve"> systeem</w:t>
      </w:r>
      <w:r w:rsidR="00C93194">
        <w:rPr>
          <w:lang w:val="nl-NL"/>
        </w:rPr>
        <w:t>. Om commercieel beschikbare blazers</w:t>
      </w:r>
      <w:r w:rsidR="00FF02C0">
        <w:rPr>
          <w:lang w:val="nl-NL"/>
        </w:rPr>
        <w:t xml:space="preserve"> te vinden,</w:t>
      </w:r>
      <w:r w:rsidR="00C93194">
        <w:rPr>
          <w:lang w:val="nl-NL"/>
        </w:rPr>
        <w:t xml:space="preserve"> die aan </w:t>
      </w:r>
      <w:r w:rsidR="00FF02C0">
        <w:rPr>
          <w:lang w:val="nl-NL"/>
        </w:rPr>
        <w:t>de</w:t>
      </w:r>
      <w:r w:rsidR="00C93194">
        <w:rPr>
          <w:lang w:val="nl-NL"/>
        </w:rPr>
        <w:t xml:space="preserve"> noden </w:t>
      </w:r>
      <w:r w:rsidR="00FF02C0">
        <w:rPr>
          <w:lang w:val="nl-NL"/>
        </w:rPr>
        <w:t xml:space="preserve">van de </w:t>
      </w:r>
      <w:proofErr w:type="spellStart"/>
      <w:r w:rsidR="00FF02C0">
        <w:rPr>
          <w:lang w:val="nl-NL"/>
        </w:rPr>
        <w:t>Ercoupe</w:t>
      </w:r>
      <w:proofErr w:type="spellEnd"/>
      <w:r w:rsidR="00FF02C0">
        <w:rPr>
          <w:lang w:val="nl-NL"/>
        </w:rPr>
        <w:t xml:space="preserve"> </w:t>
      </w:r>
      <w:r w:rsidR="00C93194">
        <w:rPr>
          <w:lang w:val="nl-NL"/>
        </w:rPr>
        <w:t>voldoen</w:t>
      </w:r>
      <w:r w:rsidR="00FF02C0">
        <w:rPr>
          <w:lang w:val="nl-NL"/>
        </w:rPr>
        <w:t>,</w:t>
      </w:r>
      <w:r w:rsidR="00C93194">
        <w:rPr>
          <w:lang w:val="nl-NL"/>
        </w:rPr>
        <w:t xml:space="preserve"> we</w:t>
      </w:r>
      <w:r w:rsidR="00FF02C0">
        <w:rPr>
          <w:lang w:val="nl-NL"/>
        </w:rPr>
        <w:t>rden</w:t>
      </w:r>
      <w:r w:rsidR="00C93194">
        <w:rPr>
          <w:lang w:val="nl-NL"/>
        </w:rPr>
        <w:t xml:space="preserve"> deze via thermodynamische analyse </w:t>
      </w:r>
      <w:r w:rsidR="00194ED2">
        <w:rPr>
          <w:lang w:val="nl-NL"/>
        </w:rPr>
        <w:t>vergeleken</w:t>
      </w:r>
      <w:r w:rsidR="00FF02C0">
        <w:rPr>
          <w:lang w:val="nl-NL"/>
        </w:rPr>
        <w:t>,</w:t>
      </w:r>
      <w:r w:rsidR="00194ED2">
        <w:rPr>
          <w:lang w:val="nl-NL"/>
        </w:rPr>
        <w:t xml:space="preserve"> </w:t>
      </w:r>
      <w:r w:rsidR="00C93194">
        <w:rPr>
          <w:lang w:val="nl-NL"/>
        </w:rPr>
        <w:t>met als criteria</w:t>
      </w:r>
      <w:r w:rsidR="00194ED2">
        <w:rPr>
          <w:lang w:val="nl-NL"/>
        </w:rPr>
        <w:t xml:space="preserve"> </w:t>
      </w:r>
      <w:r w:rsidR="00FF02C0">
        <w:rPr>
          <w:lang w:val="nl-NL"/>
        </w:rPr>
        <w:t>de</w:t>
      </w:r>
      <w:r w:rsidR="00C93194">
        <w:rPr>
          <w:lang w:val="nl-NL"/>
        </w:rPr>
        <w:t xml:space="preserve"> </w:t>
      </w:r>
      <w:r w:rsidR="00194ED2">
        <w:rPr>
          <w:lang w:val="nl-NL"/>
        </w:rPr>
        <w:t xml:space="preserve">benodigde drukstijging en </w:t>
      </w:r>
      <w:r w:rsidR="00C93194">
        <w:rPr>
          <w:lang w:val="nl-NL"/>
        </w:rPr>
        <w:t xml:space="preserve">het </w:t>
      </w:r>
      <w:r w:rsidR="00FF02C0">
        <w:rPr>
          <w:lang w:val="nl-NL"/>
        </w:rPr>
        <w:t>lucht</w:t>
      </w:r>
      <w:r w:rsidR="00C93194">
        <w:rPr>
          <w:lang w:val="nl-NL"/>
        </w:rPr>
        <w:t xml:space="preserve">debiet. Voor het type </w:t>
      </w:r>
      <w:r w:rsidR="00FF02C0">
        <w:rPr>
          <w:lang w:val="nl-NL"/>
        </w:rPr>
        <w:t>dat gebruikt zou worden</w:t>
      </w:r>
      <w:r w:rsidR="00C93194">
        <w:rPr>
          <w:lang w:val="nl-NL"/>
        </w:rPr>
        <w:t xml:space="preserve"> in </w:t>
      </w:r>
      <w:r w:rsidR="00FF02C0">
        <w:rPr>
          <w:lang w:val="nl-NL"/>
        </w:rPr>
        <w:t xml:space="preserve">het systeem van de </w:t>
      </w:r>
      <w:proofErr w:type="spellStart"/>
      <w:r w:rsidR="006373AA">
        <w:rPr>
          <w:lang w:val="nl-NL"/>
        </w:rPr>
        <w:t>E</w:t>
      </w:r>
      <w:r w:rsidR="00FF02C0">
        <w:rPr>
          <w:lang w:val="nl-NL"/>
        </w:rPr>
        <w:t>rcoupe</w:t>
      </w:r>
      <w:proofErr w:type="spellEnd"/>
      <w:r w:rsidR="00FF02C0">
        <w:rPr>
          <w:lang w:val="nl-NL"/>
        </w:rPr>
        <w:t>, werd gevonden</w:t>
      </w:r>
      <w:r w:rsidR="00C93194">
        <w:rPr>
          <w:lang w:val="nl-NL"/>
        </w:rPr>
        <w:t xml:space="preserve"> dat de product</w:t>
      </w:r>
      <w:r w:rsidR="00FF02C0">
        <w:rPr>
          <w:lang w:val="nl-NL"/>
        </w:rPr>
        <w:t xml:space="preserve">en </w:t>
      </w:r>
      <w:r w:rsidR="00C93194">
        <w:rPr>
          <w:lang w:val="nl-NL"/>
        </w:rPr>
        <w:t xml:space="preserve">van </w:t>
      </w:r>
      <w:proofErr w:type="spellStart"/>
      <w:r w:rsidR="00C93194">
        <w:rPr>
          <w:lang w:val="nl-NL"/>
        </w:rPr>
        <w:t>Ametek</w:t>
      </w:r>
      <w:proofErr w:type="spellEnd"/>
      <w:r w:rsidR="00C93194">
        <w:rPr>
          <w:lang w:val="nl-NL"/>
        </w:rPr>
        <w:t xml:space="preserve"> </w:t>
      </w:r>
      <w:proofErr w:type="spellStart"/>
      <w:r w:rsidR="00C93194">
        <w:rPr>
          <w:lang w:val="nl-NL"/>
        </w:rPr>
        <w:t>Technical</w:t>
      </w:r>
      <w:proofErr w:type="spellEnd"/>
      <w:r w:rsidR="00C93194">
        <w:rPr>
          <w:lang w:val="nl-NL"/>
        </w:rPr>
        <w:t xml:space="preserve"> &amp; Industrial </w:t>
      </w:r>
      <w:proofErr w:type="spellStart"/>
      <w:r w:rsidR="00C93194">
        <w:rPr>
          <w:lang w:val="nl-NL"/>
        </w:rPr>
        <w:t>Products</w:t>
      </w:r>
      <w:proofErr w:type="spellEnd"/>
      <w:r w:rsidR="00C93194">
        <w:rPr>
          <w:lang w:val="nl-NL"/>
        </w:rPr>
        <w:t xml:space="preserve"> </w:t>
      </w:r>
      <w:r w:rsidR="00FF02C0">
        <w:rPr>
          <w:lang w:val="nl-NL"/>
        </w:rPr>
        <w:t>het dichtst bij de nodige eigenschappen kwamen.</w:t>
      </w:r>
      <w:r w:rsidR="00C93194">
        <w:rPr>
          <w:lang w:val="nl-NL"/>
        </w:rPr>
        <w:t xml:space="preserve"> Dit bedrijf levert verscheidene blazers</w:t>
      </w:r>
      <w:r w:rsidR="00FF02C0">
        <w:rPr>
          <w:lang w:val="nl-NL"/>
        </w:rPr>
        <w:t xml:space="preserve"> met verschillende eigenschappen</w:t>
      </w:r>
      <w:r w:rsidR="00C93194">
        <w:rPr>
          <w:lang w:val="nl-NL"/>
        </w:rPr>
        <w:t xml:space="preserve"> die voldoen aan </w:t>
      </w:r>
      <w:r w:rsidR="00FF02C0">
        <w:rPr>
          <w:lang w:val="nl-NL"/>
        </w:rPr>
        <w:t>noden van de</w:t>
      </w:r>
      <w:r w:rsidR="00C93194">
        <w:rPr>
          <w:lang w:val="nl-NL"/>
        </w:rPr>
        <w:t xml:space="preserve"> brandstofcel.</w:t>
      </w:r>
    </w:p>
    <w:p w:rsidR="006200C3" w:rsidRDefault="00FA1E12" w:rsidP="006200C3">
      <w:pPr>
        <w:rPr>
          <w:lang w:val="nl-NL"/>
        </w:rPr>
      </w:pPr>
      <w:r>
        <w:rPr>
          <w:lang w:val="nl-NL"/>
        </w:rPr>
        <w:t>Voor de benodigde pomp</w:t>
      </w:r>
      <w:r w:rsidR="00111D82">
        <w:rPr>
          <w:lang w:val="nl-NL"/>
        </w:rPr>
        <w:t>en werd ook het waterdebiet en de</w:t>
      </w:r>
      <w:r>
        <w:rPr>
          <w:lang w:val="nl-NL"/>
        </w:rPr>
        <w:t xml:space="preserve"> benodigde druk berekend</w:t>
      </w:r>
      <w:r w:rsidR="00111D82">
        <w:rPr>
          <w:lang w:val="nl-NL"/>
        </w:rPr>
        <w:t>,</w:t>
      </w:r>
      <w:r>
        <w:rPr>
          <w:lang w:val="nl-NL"/>
        </w:rPr>
        <w:t xml:space="preserve"> via het thermodynamisch</w:t>
      </w:r>
      <w:r w:rsidR="00111D82">
        <w:rPr>
          <w:lang w:val="nl-NL"/>
        </w:rPr>
        <w:t>e</w:t>
      </w:r>
      <w:r>
        <w:rPr>
          <w:lang w:val="nl-NL"/>
        </w:rPr>
        <w:t xml:space="preserve"> model. Gelijkaardig aan de blazers</w:t>
      </w:r>
      <w:r w:rsidR="00111D82">
        <w:rPr>
          <w:lang w:val="nl-NL"/>
        </w:rPr>
        <w:t>,</w:t>
      </w:r>
      <w:r>
        <w:rPr>
          <w:lang w:val="nl-NL"/>
        </w:rPr>
        <w:t xml:space="preserve"> werden</w:t>
      </w:r>
      <w:r w:rsidR="00111D82">
        <w:rPr>
          <w:lang w:val="nl-NL"/>
        </w:rPr>
        <w:t xml:space="preserve"> ook</w:t>
      </w:r>
      <w:r>
        <w:rPr>
          <w:lang w:val="nl-NL"/>
        </w:rPr>
        <w:t xml:space="preserve"> de waterpompen geselecteerd </w:t>
      </w:r>
      <w:r w:rsidR="00111D82">
        <w:rPr>
          <w:lang w:val="nl-NL"/>
        </w:rPr>
        <w:t>volgens</w:t>
      </w:r>
      <w:r>
        <w:rPr>
          <w:lang w:val="nl-NL"/>
        </w:rPr>
        <w:t xml:space="preserve"> gro</w:t>
      </w:r>
      <w:r w:rsidR="00111D82">
        <w:rPr>
          <w:lang w:val="nl-NL"/>
        </w:rPr>
        <w:t>ot</w:t>
      </w:r>
      <w:r>
        <w:rPr>
          <w:lang w:val="nl-NL"/>
        </w:rPr>
        <w:t>te en</w:t>
      </w:r>
      <w:r w:rsidR="00111D82">
        <w:rPr>
          <w:lang w:val="nl-NL"/>
        </w:rPr>
        <w:t xml:space="preserve"> of deze al dan niet commercieel beschikbare zijn</w:t>
      </w:r>
      <w:r>
        <w:rPr>
          <w:lang w:val="nl-NL"/>
        </w:rPr>
        <w:t xml:space="preserve">. Als vertegenwoordigend bedrijf zou </w:t>
      </w:r>
      <w:proofErr w:type="spellStart"/>
      <w:r>
        <w:rPr>
          <w:lang w:val="nl-NL"/>
        </w:rPr>
        <w:t>Ametek</w:t>
      </w:r>
      <w:proofErr w:type="spellEnd"/>
      <w:r>
        <w:rPr>
          <w:lang w:val="nl-NL"/>
        </w:rPr>
        <w:t xml:space="preserve"> gebruik</w:t>
      </w:r>
      <w:r w:rsidR="00111D82">
        <w:rPr>
          <w:lang w:val="nl-NL"/>
        </w:rPr>
        <w:t>t worden</w:t>
      </w:r>
      <w:r>
        <w:rPr>
          <w:lang w:val="nl-NL"/>
        </w:rPr>
        <w:t>,</w:t>
      </w:r>
      <w:r w:rsidR="00111D82">
        <w:rPr>
          <w:lang w:val="nl-NL"/>
        </w:rPr>
        <w:t xml:space="preserve"> omdat</w:t>
      </w:r>
      <w:r>
        <w:rPr>
          <w:lang w:val="nl-NL"/>
        </w:rPr>
        <w:t xml:space="preserve"> deze </w:t>
      </w:r>
      <w:r w:rsidR="00111D82">
        <w:rPr>
          <w:lang w:val="nl-NL"/>
        </w:rPr>
        <w:t xml:space="preserve">over pompen beschikken </w:t>
      </w:r>
      <w:r>
        <w:rPr>
          <w:lang w:val="nl-NL"/>
        </w:rPr>
        <w:t>die de gewenste gro</w:t>
      </w:r>
      <w:r w:rsidR="00111D82">
        <w:rPr>
          <w:lang w:val="nl-NL"/>
        </w:rPr>
        <w:t>ot</w:t>
      </w:r>
      <w:r>
        <w:rPr>
          <w:lang w:val="nl-NL"/>
        </w:rPr>
        <w:t xml:space="preserve">te hebben en in het huidig </w:t>
      </w:r>
      <w:r w:rsidR="00111D82">
        <w:rPr>
          <w:lang w:val="nl-NL"/>
        </w:rPr>
        <w:t xml:space="preserve">systeem </w:t>
      </w:r>
      <w:r w:rsidR="006200C3">
        <w:rPr>
          <w:lang w:val="nl-NL"/>
        </w:rPr>
        <w:t xml:space="preserve">geïmplementeerd </w:t>
      </w:r>
      <w:r w:rsidR="00111D82">
        <w:rPr>
          <w:lang w:val="nl-NL"/>
        </w:rPr>
        <w:t xml:space="preserve">zouden </w:t>
      </w:r>
      <w:r w:rsidR="006200C3">
        <w:rPr>
          <w:lang w:val="nl-NL"/>
        </w:rPr>
        <w:t>kunnen worden.</w:t>
      </w:r>
    </w:p>
    <w:p w:rsidR="006200C3" w:rsidRDefault="006200C3" w:rsidP="006200C3">
      <w:pPr>
        <w:rPr>
          <w:lang w:val="nl-NL"/>
        </w:rPr>
      </w:pPr>
    </w:p>
    <w:p w:rsidR="006200C3" w:rsidRDefault="006200C3">
      <w:pPr>
        <w:rPr>
          <w:rFonts w:asciiTheme="majorHAnsi" w:eastAsiaTheme="majorEastAsia" w:hAnsiTheme="majorHAnsi" w:cstheme="majorBidi"/>
          <w:color w:val="2E74B5" w:themeColor="accent1" w:themeShade="BF"/>
          <w:sz w:val="32"/>
          <w:szCs w:val="32"/>
          <w:lang w:val="nl-NL"/>
        </w:rPr>
      </w:pPr>
      <w:r w:rsidRPr="006200C3">
        <w:rPr>
          <w:lang w:val="nl-BE"/>
        </w:rPr>
        <w:br w:type="page"/>
      </w:r>
    </w:p>
    <w:p w:rsidR="006200C3" w:rsidRDefault="006200C3" w:rsidP="006200C3">
      <w:pPr>
        <w:pStyle w:val="Kop1"/>
        <w:spacing w:line="256" w:lineRule="auto"/>
      </w:pPr>
      <w:bookmarkStart w:id="89" w:name="_Toc388826446"/>
      <w:r>
        <w:lastRenderedPageBreak/>
        <w:t>Elektrische belasting en componenten</w:t>
      </w:r>
      <w:bookmarkEnd w:id="89"/>
    </w:p>
    <w:p w:rsidR="006200C3" w:rsidRDefault="006200C3" w:rsidP="006200C3">
      <w:pPr>
        <w:rPr>
          <w:lang w:val="nl-NL"/>
        </w:rPr>
      </w:pPr>
      <w:r>
        <w:rPr>
          <w:lang w:val="nl-NL"/>
        </w:rPr>
        <w:t xml:space="preserve">De grootte van de brandstofcel hangt af van het vermogen die deze moet genereren en de </w:t>
      </w:r>
      <w:r w:rsidR="008F7070">
        <w:rPr>
          <w:lang w:val="nl-NL"/>
        </w:rPr>
        <w:t xml:space="preserve">soort en grootte van de </w:t>
      </w:r>
      <w:r>
        <w:rPr>
          <w:lang w:val="nl-NL"/>
        </w:rPr>
        <w:t>waterstoftank hangt af van de hoe</w:t>
      </w:r>
      <w:r w:rsidR="008F7070">
        <w:rPr>
          <w:lang w:val="nl-NL"/>
        </w:rPr>
        <w:t>veelheid energie dat</w:t>
      </w:r>
      <w:r>
        <w:rPr>
          <w:lang w:val="nl-NL"/>
        </w:rPr>
        <w:t xml:space="preserve"> opslagen </w:t>
      </w:r>
      <w:r w:rsidR="008F7070">
        <w:rPr>
          <w:lang w:val="nl-NL"/>
        </w:rPr>
        <w:t xml:space="preserve">moet worden </w:t>
      </w:r>
      <w:r>
        <w:rPr>
          <w:lang w:val="nl-NL"/>
        </w:rPr>
        <w:t xml:space="preserve">om </w:t>
      </w:r>
      <w:r w:rsidR="008F7070">
        <w:rPr>
          <w:lang w:val="nl-NL"/>
        </w:rPr>
        <w:t>het</w:t>
      </w:r>
      <w:r>
        <w:rPr>
          <w:lang w:val="nl-NL"/>
        </w:rPr>
        <w:t xml:space="preserve"> nodig</w:t>
      </w:r>
      <w:r w:rsidR="008F7070">
        <w:rPr>
          <w:lang w:val="nl-NL"/>
        </w:rPr>
        <w:t>e</w:t>
      </w:r>
      <w:r>
        <w:rPr>
          <w:lang w:val="nl-NL"/>
        </w:rPr>
        <w:t xml:space="preserve"> vermogen voor een vooropgestelde tijd te kunnen leveren. Omdat alle andere componenten verschaald </w:t>
      </w:r>
      <w:r w:rsidR="008F7070">
        <w:rPr>
          <w:lang w:val="nl-NL"/>
        </w:rPr>
        <w:t xml:space="preserve"> moeten </w:t>
      </w:r>
      <w:r>
        <w:rPr>
          <w:lang w:val="nl-NL"/>
        </w:rPr>
        <w:t>worden naar de eisen van de brandstofcel</w:t>
      </w:r>
      <w:r w:rsidR="008F7070">
        <w:rPr>
          <w:lang w:val="nl-NL"/>
        </w:rPr>
        <w:t>,</w:t>
      </w:r>
      <w:r>
        <w:rPr>
          <w:lang w:val="nl-NL"/>
        </w:rPr>
        <w:t xml:space="preserve"> zullen deze ook afhangen van de belasting. </w:t>
      </w:r>
    </w:p>
    <w:p w:rsidR="006200C3" w:rsidRDefault="006200C3" w:rsidP="006200C3">
      <w:pPr>
        <w:rPr>
          <w:lang w:val="nl-NL"/>
        </w:rPr>
      </w:pPr>
      <w:r>
        <w:rPr>
          <w:lang w:val="nl-NL"/>
        </w:rPr>
        <w:t>De keuze van de spanningsdistributie en</w:t>
      </w:r>
      <w:r w:rsidR="00BC515B">
        <w:rPr>
          <w:lang w:val="nl-NL"/>
        </w:rPr>
        <w:t xml:space="preserve"> type (AC of DC) kan een grote</w:t>
      </w:r>
      <w:r>
        <w:rPr>
          <w:lang w:val="nl-NL"/>
        </w:rPr>
        <w:t xml:space="preserve"> impact heb</w:t>
      </w:r>
      <w:r w:rsidR="008F7070">
        <w:rPr>
          <w:lang w:val="nl-NL"/>
        </w:rPr>
        <w:t>ben op de hoeveelheid en dikte</w:t>
      </w:r>
      <w:r>
        <w:rPr>
          <w:lang w:val="nl-NL"/>
        </w:rPr>
        <w:t xml:space="preserve"> van </w:t>
      </w:r>
      <w:r w:rsidR="008F7070">
        <w:rPr>
          <w:lang w:val="nl-NL"/>
        </w:rPr>
        <w:t>de</w:t>
      </w:r>
      <w:r>
        <w:rPr>
          <w:lang w:val="nl-NL"/>
        </w:rPr>
        <w:t xml:space="preserve"> benodigde bedrading. Dit m</w:t>
      </w:r>
      <w:r w:rsidR="00BC515B">
        <w:rPr>
          <w:lang w:val="nl-NL"/>
        </w:rPr>
        <w:t xml:space="preserve">oet dus bepaald worden voor </w:t>
      </w:r>
      <w:r>
        <w:rPr>
          <w:lang w:val="nl-NL"/>
        </w:rPr>
        <w:t xml:space="preserve">de bedradingmassa en </w:t>
      </w:r>
      <w:r w:rsidR="00BC515B">
        <w:rPr>
          <w:lang w:val="nl-NL"/>
        </w:rPr>
        <w:t xml:space="preserve">het </w:t>
      </w:r>
      <w:r>
        <w:rPr>
          <w:lang w:val="nl-NL"/>
        </w:rPr>
        <w:t xml:space="preserve">volume </w:t>
      </w:r>
      <w:r w:rsidR="00504913">
        <w:rPr>
          <w:lang w:val="nl-NL"/>
        </w:rPr>
        <w:t>berekend worden</w:t>
      </w:r>
      <w:r>
        <w:rPr>
          <w:lang w:val="nl-NL"/>
        </w:rPr>
        <w:t>. Er worden 3 mogelijke distributie mogelijkheden beschouwd:</w:t>
      </w:r>
    </w:p>
    <w:p w:rsidR="006200C3" w:rsidRPr="00290497" w:rsidRDefault="006200C3" w:rsidP="006200C3">
      <w:pPr>
        <w:pStyle w:val="Lijstalinea"/>
        <w:numPr>
          <w:ilvl w:val="0"/>
          <w:numId w:val="29"/>
        </w:numPr>
        <w:spacing w:line="256" w:lineRule="auto"/>
        <w:rPr>
          <w:lang w:val="nl-NL"/>
        </w:rPr>
      </w:pPr>
      <w:r>
        <w:rPr>
          <w:lang w:val="nl-NL"/>
        </w:rPr>
        <w:t xml:space="preserve">Lage spanning (50 Volt) DC. </w:t>
      </w:r>
      <w:r w:rsidR="00504913">
        <w:rPr>
          <w:lang w:val="nl-NL"/>
        </w:rPr>
        <w:t>Het</w:t>
      </w:r>
      <w:r>
        <w:rPr>
          <w:lang w:val="nl-NL"/>
        </w:rPr>
        <w:t xml:space="preserve"> DC systeem heeft </w:t>
      </w:r>
      <w:r w:rsidR="00504913">
        <w:rPr>
          <w:lang w:val="nl-NL"/>
        </w:rPr>
        <w:t>als</w:t>
      </w:r>
      <w:r>
        <w:rPr>
          <w:lang w:val="nl-NL"/>
        </w:rPr>
        <w:t xml:space="preserve"> voordeel </w:t>
      </w:r>
      <w:r w:rsidR="00504913">
        <w:rPr>
          <w:lang w:val="nl-NL"/>
        </w:rPr>
        <w:t xml:space="preserve">dat er </w:t>
      </w:r>
      <w:r>
        <w:rPr>
          <w:lang w:val="nl-NL"/>
        </w:rPr>
        <w:t xml:space="preserve">geen DC-AC </w:t>
      </w:r>
      <w:r w:rsidR="00504913">
        <w:rPr>
          <w:lang w:val="nl-NL"/>
        </w:rPr>
        <w:t>omvormer</w:t>
      </w:r>
      <w:r>
        <w:rPr>
          <w:lang w:val="nl-NL"/>
        </w:rPr>
        <w:t xml:space="preserve"> nodig </w:t>
      </w:r>
      <w:r w:rsidR="00504913">
        <w:rPr>
          <w:lang w:val="nl-NL"/>
        </w:rPr>
        <w:t>is</w:t>
      </w:r>
      <w:r>
        <w:rPr>
          <w:lang w:val="nl-NL"/>
        </w:rPr>
        <w:t xml:space="preserve"> en heeft slechts twee draden nodig</w:t>
      </w:r>
      <w:r w:rsidR="00504913">
        <w:rPr>
          <w:lang w:val="nl-NL"/>
        </w:rPr>
        <w:t>, wat positief is,</w:t>
      </w:r>
      <w:r>
        <w:rPr>
          <w:lang w:val="nl-NL"/>
        </w:rPr>
        <w:t xml:space="preserve"> vergeleken met een driefasig AC systeem. Een spanning lager dan 50</w:t>
      </w:r>
      <w:r w:rsidR="00504913">
        <w:rPr>
          <w:lang w:val="nl-NL"/>
        </w:rPr>
        <w:t xml:space="preserve"> </w:t>
      </w:r>
      <w:r>
        <w:rPr>
          <w:lang w:val="nl-NL"/>
        </w:rPr>
        <w:t xml:space="preserve">V is voordeliger op het vlak van veiligheid en </w:t>
      </w:r>
      <w:r w:rsidR="00504913">
        <w:rPr>
          <w:lang w:val="nl-NL"/>
        </w:rPr>
        <w:t xml:space="preserve">onderhoud. De diameter </w:t>
      </w:r>
      <w:r>
        <w:rPr>
          <w:lang w:val="nl-NL"/>
        </w:rPr>
        <w:t xml:space="preserve">zal </w:t>
      </w:r>
      <w:r w:rsidR="00504913">
        <w:rPr>
          <w:lang w:val="nl-NL"/>
        </w:rPr>
        <w:t xml:space="preserve">echter </w:t>
      </w:r>
      <w:r>
        <w:rPr>
          <w:lang w:val="nl-NL"/>
        </w:rPr>
        <w:t>de grootste zijn vergeleken met alle andere opties</w:t>
      </w:r>
      <w:r w:rsidR="00504913">
        <w:rPr>
          <w:lang w:val="nl-NL"/>
        </w:rPr>
        <w:t xml:space="preserve">, aangezien voor </w:t>
      </w:r>
      <w:r w:rsidR="00504913" w:rsidRPr="00290497">
        <w:rPr>
          <w:lang w:val="nl-NL"/>
        </w:rPr>
        <w:t>eenzelfde vermogen, meer stroom nodig zal zijn (P = I x U)</w:t>
      </w:r>
      <w:r w:rsidRPr="00290497">
        <w:rPr>
          <w:lang w:val="nl-NL"/>
        </w:rPr>
        <w:t>.</w:t>
      </w:r>
    </w:p>
    <w:p w:rsidR="006200C3" w:rsidRPr="00290497" w:rsidRDefault="006200C3" w:rsidP="006200C3">
      <w:pPr>
        <w:pStyle w:val="Lijstalinea"/>
        <w:numPr>
          <w:ilvl w:val="0"/>
          <w:numId w:val="29"/>
        </w:numPr>
        <w:spacing w:line="256" w:lineRule="auto"/>
        <w:rPr>
          <w:lang w:val="nl-NL"/>
        </w:rPr>
      </w:pPr>
      <w:r w:rsidRPr="00290497">
        <w:rPr>
          <w:lang w:val="nl-NL"/>
        </w:rPr>
        <w:t>Hoge spanning (±</w:t>
      </w:r>
      <w:r w:rsidR="00BC515B">
        <w:rPr>
          <w:lang w:val="nl-NL"/>
        </w:rPr>
        <w:t>440</w:t>
      </w:r>
      <w:r w:rsidRPr="00290497">
        <w:rPr>
          <w:lang w:val="nl-NL"/>
        </w:rPr>
        <w:t xml:space="preserve"> Volt) DC. Dit systeem bied</w:t>
      </w:r>
      <w:r w:rsidR="00504913" w:rsidRPr="00290497">
        <w:rPr>
          <w:lang w:val="nl-NL"/>
        </w:rPr>
        <w:t>t</w:t>
      </w:r>
      <w:r w:rsidRPr="00290497">
        <w:rPr>
          <w:lang w:val="nl-NL"/>
        </w:rPr>
        <w:t xml:space="preserve"> het voordeel een DC </w:t>
      </w:r>
      <w:r w:rsidR="00504913" w:rsidRPr="00290497">
        <w:rPr>
          <w:lang w:val="nl-NL"/>
        </w:rPr>
        <w:t xml:space="preserve">systeem </w:t>
      </w:r>
      <w:r w:rsidRPr="00290497">
        <w:rPr>
          <w:lang w:val="nl-NL"/>
        </w:rPr>
        <w:t>te zijn</w:t>
      </w:r>
      <w:r w:rsidR="00504913" w:rsidRPr="00290497">
        <w:rPr>
          <w:lang w:val="nl-NL"/>
        </w:rPr>
        <w:t>,</w:t>
      </w:r>
      <w:r w:rsidRPr="00290497">
        <w:rPr>
          <w:lang w:val="nl-NL"/>
        </w:rPr>
        <w:t xml:space="preserve"> maar heeft meer aandacht nodig</w:t>
      </w:r>
      <w:r w:rsidR="00504913" w:rsidRPr="00290497">
        <w:rPr>
          <w:lang w:val="nl-NL"/>
        </w:rPr>
        <w:t>,</w:t>
      </w:r>
      <w:r w:rsidRPr="00290497">
        <w:rPr>
          <w:lang w:val="nl-NL"/>
        </w:rPr>
        <w:t xml:space="preserve"> </w:t>
      </w:r>
      <w:r w:rsidR="00504913" w:rsidRPr="00290497">
        <w:rPr>
          <w:lang w:val="nl-NL"/>
        </w:rPr>
        <w:t xml:space="preserve">op het vlak van veiligheid </w:t>
      </w:r>
      <w:r w:rsidRPr="00290497">
        <w:rPr>
          <w:lang w:val="nl-NL"/>
        </w:rPr>
        <w:t xml:space="preserve">tijdens </w:t>
      </w:r>
      <w:r w:rsidR="00504913" w:rsidRPr="00290497">
        <w:rPr>
          <w:lang w:val="nl-NL"/>
        </w:rPr>
        <w:t xml:space="preserve">het </w:t>
      </w:r>
      <w:r w:rsidRPr="00290497">
        <w:rPr>
          <w:lang w:val="nl-NL"/>
        </w:rPr>
        <w:t>onderhoud</w:t>
      </w:r>
      <w:r w:rsidR="00504913" w:rsidRPr="00290497">
        <w:rPr>
          <w:lang w:val="nl-NL"/>
        </w:rPr>
        <w:t>,</w:t>
      </w:r>
      <w:r w:rsidRPr="00290497">
        <w:rPr>
          <w:lang w:val="nl-NL"/>
        </w:rPr>
        <w:t xml:space="preserve"> vergeleken met het 50</w:t>
      </w:r>
      <w:r w:rsidR="00504913" w:rsidRPr="00290497">
        <w:rPr>
          <w:lang w:val="nl-NL"/>
        </w:rPr>
        <w:t xml:space="preserve"> </w:t>
      </w:r>
      <w:r w:rsidR="00264BBD" w:rsidRPr="00290497">
        <w:rPr>
          <w:lang w:val="nl-NL"/>
        </w:rPr>
        <w:t>V DC systeem.</w:t>
      </w:r>
      <w:r w:rsidR="004C18A5" w:rsidRPr="00290497">
        <w:rPr>
          <w:lang w:val="nl-NL"/>
        </w:rPr>
        <w:t xml:space="preserve"> </w:t>
      </w:r>
    </w:p>
    <w:p w:rsidR="006200C3" w:rsidRDefault="00BC515B" w:rsidP="006200C3">
      <w:pPr>
        <w:pStyle w:val="Lijstalinea"/>
        <w:numPr>
          <w:ilvl w:val="0"/>
          <w:numId w:val="29"/>
        </w:numPr>
        <w:spacing w:line="256" w:lineRule="auto"/>
        <w:rPr>
          <w:lang w:val="nl-NL"/>
        </w:rPr>
      </w:pPr>
      <w:r>
        <w:rPr>
          <w:lang w:val="nl-NL"/>
        </w:rPr>
        <w:t>400</w:t>
      </w:r>
      <w:r w:rsidR="00504913">
        <w:rPr>
          <w:lang w:val="nl-NL"/>
        </w:rPr>
        <w:t xml:space="preserve"> Volt</w:t>
      </w:r>
      <w:r w:rsidR="006200C3">
        <w:rPr>
          <w:lang w:val="nl-NL"/>
        </w:rPr>
        <w:t xml:space="preserve"> AC. Dit systeem heeft een DC-AC omvormer nodig.</w:t>
      </w:r>
    </w:p>
    <w:p w:rsidR="00671E17" w:rsidRDefault="006200C3" w:rsidP="00B10048">
      <w:pPr>
        <w:rPr>
          <w:lang w:val="nl-NL"/>
        </w:rPr>
      </w:pPr>
      <w:r>
        <w:rPr>
          <w:lang w:val="nl-NL"/>
        </w:rPr>
        <w:t xml:space="preserve">De motor die </w:t>
      </w:r>
      <w:r w:rsidR="00504913">
        <w:rPr>
          <w:lang w:val="nl-NL"/>
        </w:rPr>
        <w:t>gebruikt zou worden</w:t>
      </w:r>
      <w:r>
        <w:rPr>
          <w:lang w:val="nl-NL"/>
        </w:rPr>
        <w:t xml:space="preserve"> is ofwel een synchrone permanente magneet motor</w:t>
      </w:r>
      <w:r w:rsidR="00504913">
        <w:rPr>
          <w:lang w:val="nl-NL"/>
        </w:rPr>
        <w:t>,</w:t>
      </w:r>
      <w:r w:rsidR="00BC515B">
        <w:rPr>
          <w:lang w:val="nl-NL"/>
        </w:rPr>
        <w:t xml:space="preserve">  een a</w:t>
      </w:r>
      <w:r>
        <w:rPr>
          <w:lang w:val="nl-NL"/>
        </w:rPr>
        <w:t xml:space="preserve">synchrone </w:t>
      </w:r>
      <w:proofErr w:type="spellStart"/>
      <w:r>
        <w:rPr>
          <w:lang w:val="nl-NL"/>
        </w:rPr>
        <w:t>reluctantie</w:t>
      </w:r>
      <w:proofErr w:type="spellEnd"/>
      <w:r>
        <w:rPr>
          <w:lang w:val="nl-NL"/>
        </w:rPr>
        <w:t xml:space="preserve"> motor</w:t>
      </w:r>
      <w:r w:rsidR="00BC515B">
        <w:rPr>
          <w:lang w:val="nl-NL"/>
        </w:rPr>
        <w:t xml:space="preserve"> of een hybride</w:t>
      </w:r>
      <w:r w:rsidR="00504913">
        <w:rPr>
          <w:lang w:val="nl-NL"/>
        </w:rPr>
        <w:t xml:space="preserve"> elektromotor</w:t>
      </w:r>
      <w:r>
        <w:rPr>
          <w:lang w:val="nl-NL"/>
        </w:rPr>
        <w:t>, naargelang de meest haalbare en voordeligste</w:t>
      </w:r>
      <w:r w:rsidR="00BC515B">
        <w:rPr>
          <w:lang w:val="nl-NL"/>
        </w:rPr>
        <w:t xml:space="preserve"> optie</w:t>
      </w:r>
      <w:r>
        <w:rPr>
          <w:lang w:val="nl-NL"/>
        </w:rPr>
        <w:t>. Deze werken respectievelijke op 440 V DC en 400 V AC.</w:t>
      </w:r>
    </w:p>
    <w:tbl>
      <w:tblPr>
        <w:tblStyle w:val="Tabelraster"/>
        <w:tblW w:w="0" w:type="auto"/>
        <w:tblInd w:w="360" w:type="dxa"/>
        <w:tblLook w:val="04A0"/>
      </w:tblPr>
      <w:tblGrid>
        <w:gridCol w:w="3072"/>
        <w:gridCol w:w="3072"/>
        <w:gridCol w:w="3072"/>
      </w:tblGrid>
      <w:tr w:rsidR="006200C3" w:rsidTr="00E83155">
        <w:tc>
          <w:tcPr>
            <w:tcW w:w="3072" w:type="dxa"/>
            <w:tcBorders>
              <w:top w:val="nil"/>
              <w:left w:val="nil"/>
              <w:bottom w:val="single" w:sz="4" w:space="0" w:color="auto"/>
              <w:right w:val="single" w:sz="4" w:space="0" w:color="auto"/>
            </w:tcBorders>
          </w:tcPr>
          <w:p w:rsidR="00671E17" w:rsidRDefault="00671E17" w:rsidP="00E83155">
            <w:pPr>
              <w:rPr>
                <w:lang w:val="nl-NL"/>
              </w:rPr>
            </w:pPr>
          </w:p>
        </w:tc>
        <w:tc>
          <w:tcPr>
            <w:tcW w:w="6144" w:type="dxa"/>
            <w:gridSpan w:val="2"/>
            <w:tcBorders>
              <w:top w:val="single" w:sz="4" w:space="0" w:color="auto"/>
              <w:left w:val="single" w:sz="4" w:space="0" w:color="auto"/>
              <w:bottom w:val="single" w:sz="4" w:space="0" w:color="auto"/>
              <w:right w:val="single" w:sz="4" w:space="0" w:color="auto"/>
            </w:tcBorders>
            <w:hideMark/>
          </w:tcPr>
          <w:p w:rsidR="006200C3" w:rsidRDefault="006200C3" w:rsidP="00E83155">
            <w:pPr>
              <w:jc w:val="center"/>
              <w:rPr>
                <w:lang w:val="nl-NL"/>
              </w:rPr>
            </w:pPr>
            <w:r>
              <w:rPr>
                <w:lang w:val="nl-NL"/>
              </w:rPr>
              <w:t>Ontworpen stroom (150% nominale versterking)</w:t>
            </w:r>
          </w:p>
        </w:tc>
      </w:tr>
      <w:tr w:rsidR="006200C3" w:rsidTr="00E83155">
        <w:tc>
          <w:tcPr>
            <w:tcW w:w="3072" w:type="dxa"/>
            <w:tcBorders>
              <w:top w:val="single" w:sz="4" w:space="0" w:color="auto"/>
              <w:left w:val="single" w:sz="4" w:space="0" w:color="auto"/>
              <w:bottom w:val="single" w:sz="4" w:space="0" w:color="auto"/>
              <w:right w:val="single" w:sz="4" w:space="0" w:color="auto"/>
            </w:tcBorders>
            <w:hideMark/>
          </w:tcPr>
          <w:p w:rsidR="006200C3" w:rsidRDefault="006200C3" w:rsidP="00E83155">
            <w:pPr>
              <w:rPr>
                <w:lang w:val="nl-NL"/>
              </w:rPr>
            </w:pPr>
            <w:r>
              <w:rPr>
                <w:lang w:val="nl-NL"/>
              </w:rPr>
              <w:t>Belasting (KW)</w:t>
            </w:r>
          </w:p>
        </w:tc>
        <w:tc>
          <w:tcPr>
            <w:tcW w:w="3072" w:type="dxa"/>
            <w:tcBorders>
              <w:top w:val="single" w:sz="4" w:space="0" w:color="auto"/>
              <w:left w:val="single" w:sz="4" w:space="0" w:color="auto"/>
              <w:bottom w:val="single" w:sz="4" w:space="0" w:color="auto"/>
              <w:right w:val="single" w:sz="4" w:space="0" w:color="auto"/>
            </w:tcBorders>
            <w:hideMark/>
          </w:tcPr>
          <w:p w:rsidR="006200C3" w:rsidRDefault="006200C3" w:rsidP="00E83155">
            <w:pPr>
              <w:rPr>
                <w:lang w:val="nl-NL"/>
              </w:rPr>
            </w:pPr>
            <w:r>
              <w:rPr>
                <w:lang w:val="nl-NL"/>
              </w:rPr>
              <w:t>440 V DC</w:t>
            </w:r>
          </w:p>
        </w:tc>
        <w:tc>
          <w:tcPr>
            <w:tcW w:w="3072" w:type="dxa"/>
            <w:tcBorders>
              <w:top w:val="single" w:sz="4" w:space="0" w:color="auto"/>
              <w:left w:val="single" w:sz="4" w:space="0" w:color="auto"/>
              <w:bottom w:val="single" w:sz="4" w:space="0" w:color="auto"/>
              <w:right w:val="single" w:sz="4" w:space="0" w:color="auto"/>
            </w:tcBorders>
            <w:hideMark/>
          </w:tcPr>
          <w:p w:rsidR="006200C3" w:rsidRDefault="006200C3" w:rsidP="00E83155">
            <w:pPr>
              <w:rPr>
                <w:lang w:val="nl-NL"/>
              </w:rPr>
            </w:pPr>
            <w:r>
              <w:rPr>
                <w:lang w:val="nl-NL"/>
              </w:rPr>
              <w:t>400 V AC</w:t>
            </w:r>
          </w:p>
        </w:tc>
      </w:tr>
      <w:tr w:rsidR="006200C3" w:rsidTr="00E83155">
        <w:tc>
          <w:tcPr>
            <w:tcW w:w="3072" w:type="dxa"/>
            <w:tcBorders>
              <w:top w:val="single" w:sz="4" w:space="0" w:color="auto"/>
              <w:left w:val="single" w:sz="4" w:space="0" w:color="auto"/>
              <w:bottom w:val="single" w:sz="4" w:space="0" w:color="auto"/>
              <w:right w:val="single" w:sz="4" w:space="0" w:color="auto"/>
            </w:tcBorders>
            <w:hideMark/>
          </w:tcPr>
          <w:p w:rsidR="006200C3" w:rsidRDefault="006200C3" w:rsidP="00E83155">
            <w:pPr>
              <w:rPr>
                <w:lang w:val="nl-NL"/>
              </w:rPr>
            </w:pPr>
            <w:r>
              <w:rPr>
                <w:lang w:val="nl-NL"/>
              </w:rPr>
              <w:t>56</w:t>
            </w:r>
          </w:p>
        </w:tc>
        <w:tc>
          <w:tcPr>
            <w:tcW w:w="3072" w:type="dxa"/>
            <w:tcBorders>
              <w:top w:val="single" w:sz="4" w:space="0" w:color="auto"/>
              <w:left w:val="single" w:sz="4" w:space="0" w:color="auto"/>
              <w:bottom w:val="single" w:sz="4" w:space="0" w:color="auto"/>
              <w:right w:val="single" w:sz="4" w:space="0" w:color="auto"/>
            </w:tcBorders>
            <w:hideMark/>
          </w:tcPr>
          <w:p w:rsidR="006200C3" w:rsidRDefault="006200C3" w:rsidP="00E83155">
            <w:pPr>
              <w:rPr>
                <w:lang w:val="nl-NL"/>
              </w:rPr>
            </w:pPr>
            <w:r>
              <w:rPr>
                <w:lang w:val="nl-NL"/>
              </w:rPr>
              <w:t>190 A</w:t>
            </w:r>
          </w:p>
        </w:tc>
        <w:tc>
          <w:tcPr>
            <w:tcW w:w="3072" w:type="dxa"/>
            <w:tcBorders>
              <w:top w:val="single" w:sz="4" w:space="0" w:color="auto"/>
              <w:left w:val="single" w:sz="4" w:space="0" w:color="auto"/>
              <w:bottom w:val="single" w:sz="4" w:space="0" w:color="auto"/>
              <w:right w:val="single" w:sz="4" w:space="0" w:color="auto"/>
            </w:tcBorders>
            <w:hideMark/>
          </w:tcPr>
          <w:p w:rsidR="006200C3" w:rsidRDefault="006200C3" w:rsidP="00504913">
            <w:pPr>
              <w:keepNext/>
              <w:rPr>
                <w:lang w:val="nl-NL"/>
              </w:rPr>
            </w:pPr>
            <w:r>
              <w:rPr>
                <w:lang w:val="nl-NL"/>
              </w:rPr>
              <w:t>128 A</w:t>
            </w:r>
          </w:p>
        </w:tc>
      </w:tr>
    </w:tbl>
    <w:p w:rsidR="006200C3" w:rsidRDefault="00504913" w:rsidP="00EB1638">
      <w:pPr>
        <w:pStyle w:val="Bijschrift"/>
        <w:ind w:firstLine="360"/>
        <w:rPr>
          <w:lang w:val="nl-NL"/>
        </w:rPr>
      </w:pPr>
      <w:proofErr w:type="spellStart"/>
      <w:r>
        <w:t>Tabel</w:t>
      </w:r>
      <w:proofErr w:type="spellEnd"/>
      <w:r>
        <w:t xml:space="preserve"> </w:t>
      </w:r>
      <w:fldSimple w:instr=" SEQ Tabel \* ARABIC ">
        <w:r w:rsidR="00BF4DC0">
          <w:rPr>
            <w:noProof/>
          </w:rPr>
          <w:t>4</w:t>
        </w:r>
      </w:fldSimple>
      <w:r>
        <w:t xml:space="preserve">: </w:t>
      </w:r>
      <w:proofErr w:type="spellStart"/>
      <w:r w:rsidR="00547056">
        <w:t>S</w:t>
      </w:r>
      <w:r>
        <w:t>pannings</w:t>
      </w:r>
      <w:proofErr w:type="spellEnd"/>
      <w:r>
        <w:t xml:space="preserve"> en </w:t>
      </w:r>
      <w:proofErr w:type="spellStart"/>
      <w:r>
        <w:t>stroomcomponenten</w:t>
      </w:r>
      <w:proofErr w:type="spellEnd"/>
    </w:p>
    <w:p w:rsidR="00671E17" w:rsidRDefault="006200C3" w:rsidP="00B10048">
      <w:pPr>
        <w:rPr>
          <w:lang w:val="nl-NL"/>
        </w:rPr>
      </w:pPr>
      <w:r>
        <w:rPr>
          <w:lang w:val="nl-NL"/>
        </w:rPr>
        <w:t xml:space="preserve">In bovenstaand tabel </w:t>
      </w:r>
      <w:r w:rsidR="00EB1638">
        <w:rPr>
          <w:lang w:val="nl-NL"/>
        </w:rPr>
        <w:t>werden twee</w:t>
      </w:r>
      <w:r>
        <w:rPr>
          <w:lang w:val="nl-NL"/>
        </w:rPr>
        <w:t xml:space="preserve"> opties uitgerekend voor een 56 kW belasting. De AC spanning is berekend met een veronderstelde</w:t>
      </w:r>
      <w:r w:rsidR="00EB1638">
        <w:rPr>
          <w:lang w:val="nl-NL"/>
        </w:rPr>
        <w:t xml:space="preserve"> arbeidsfactor (cos </w:t>
      </w:r>
      <w:r w:rsidR="00EB1638">
        <w:rPr>
          <w:rFonts w:ascii="Symbol" w:hAnsi="Symbol"/>
          <w:lang w:val="nl-NL"/>
        </w:rPr>
        <w:t></w:t>
      </w:r>
      <w:r w:rsidR="00EB1638">
        <w:rPr>
          <w:lang w:val="nl-NL"/>
        </w:rPr>
        <w:t>) van</w:t>
      </w:r>
      <w:r>
        <w:rPr>
          <w:lang w:val="nl-NL"/>
        </w:rPr>
        <w:t xml:space="preserve"> 0,95. Merk op dat de </w:t>
      </w:r>
      <w:proofErr w:type="spellStart"/>
      <w:r>
        <w:rPr>
          <w:lang w:val="nl-NL"/>
        </w:rPr>
        <w:t>driefasige</w:t>
      </w:r>
      <w:proofErr w:type="spellEnd"/>
      <w:r>
        <w:rPr>
          <w:lang w:val="nl-NL"/>
        </w:rPr>
        <w:t xml:space="preserve"> AC</w:t>
      </w:r>
      <w:r w:rsidR="00EB1638">
        <w:rPr>
          <w:lang w:val="nl-NL"/>
        </w:rPr>
        <w:t xml:space="preserve"> systemen</w:t>
      </w:r>
      <w:r>
        <w:rPr>
          <w:lang w:val="nl-NL"/>
        </w:rPr>
        <w:t xml:space="preserve"> inherent mi</w:t>
      </w:r>
      <w:r w:rsidR="00EB1638">
        <w:rPr>
          <w:lang w:val="nl-NL"/>
        </w:rPr>
        <w:t>nder stroom per draad nodig hebben dan een equivalent</w:t>
      </w:r>
      <w:r>
        <w:rPr>
          <w:lang w:val="nl-NL"/>
        </w:rPr>
        <w:t xml:space="preserve"> DC</w:t>
      </w:r>
      <w:r w:rsidR="00EB1638">
        <w:rPr>
          <w:lang w:val="nl-NL"/>
        </w:rPr>
        <w:t xml:space="preserve"> systeem</w:t>
      </w:r>
      <w:r>
        <w:rPr>
          <w:lang w:val="nl-NL"/>
        </w:rPr>
        <w:t xml:space="preserve">. </w:t>
      </w:r>
    </w:p>
    <w:tbl>
      <w:tblPr>
        <w:tblStyle w:val="Tabelraster"/>
        <w:tblW w:w="9246" w:type="dxa"/>
        <w:tblInd w:w="360" w:type="dxa"/>
        <w:tblLook w:val="04A0"/>
      </w:tblPr>
      <w:tblGrid>
        <w:gridCol w:w="1799"/>
        <w:gridCol w:w="1771"/>
        <w:gridCol w:w="1792"/>
        <w:gridCol w:w="1771"/>
        <w:gridCol w:w="2113"/>
      </w:tblGrid>
      <w:tr w:rsidR="006200C3" w:rsidTr="00B10048">
        <w:tc>
          <w:tcPr>
            <w:tcW w:w="9246" w:type="dxa"/>
            <w:gridSpan w:val="5"/>
          </w:tcPr>
          <w:p w:rsidR="006200C3" w:rsidRDefault="006200C3" w:rsidP="00E83155">
            <w:pPr>
              <w:rPr>
                <w:lang w:val="nl-NL"/>
              </w:rPr>
            </w:pPr>
            <w:r>
              <w:rPr>
                <w:lang w:val="nl-NL"/>
              </w:rPr>
              <w:t>440 V DC</w:t>
            </w:r>
          </w:p>
        </w:tc>
      </w:tr>
      <w:tr w:rsidR="006200C3" w:rsidTr="00B10048">
        <w:tc>
          <w:tcPr>
            <w:tcW w:w="1799" w:type="dxa"/>
          </w:tcPr>
          <w:p w:rsidR="006200C3" w:rsidRDefault="006200C3" w:rsidP="00E83155">
            <w:pPr>
              <w:rPr>
                <w:lang w:val="nl-NL"/>
              </w:rPr>
            </w:pPr>
            <w:r>
              <w:rPr>
                <w:lang w:val="nl-NL"/>
              </w:rPr>
              <w:t>Vermogen (kW)</w:t>
            </w:r>
          </w:p>
        </w:tc>
        <w:tc>
          <w:tcPr>
            <w:tcW w:w="1771" w:type="dxa"/>
          </w:tcPr>
          <w:p w:rsidR="006200C3" w:rsidRDefault="006200C3" w:rsidP="00E83155">
            <w:pPr>
              <w:rPr>
                <w:lang w:val="nl-NL"/>
              </w:rPr>
            </w:pPr>
            <w:r>
              <w:rPr>
                <w:lang w:val="nl-NL"/>
              </w:rPr>
              <w:t>AWG</w:t>
            </w:r>
          </w:p>
        </w:tc>
        <w:tc>
          <w:tcPr>
            <w:tcW w:w="1792" w:type="dxa"/>
          </w:tcPr>
          <w:p w:rsidR="006200C3" w:rsidRDefault="006200C3" w:rsidP="00E83155">
            <w:pPr>
              <w:rPr>
                <w:lang w:val="nl-NL"/>
              </w:rPr>
            </w:pPr>
            <w:r>
              <w:rPr>
                <w:lang w:val="nl-NL"/>
              </w:rPr>
              <w:t>Aantal geleiders</w:t>
            </w:r>
          </w:p>
        </w:tc>
        <w:tc>
          <w:tcPr>
            <w:tcW w:w="1771" w:type="dxa"/>
          </w:tcPr>
          <w:p w:rsidR="006200C3" w:rsidRDefault="006200C3" w:rsidP="00E83155">
            <w:pPr>
              <w:rPr>
                <w:lang w:val="nl-NL"/>
              </w:rPr>
            </w:pPr>
            <w:proofErr w:type="spellStart"/>
            <w:r>
              <w:rPr>
                <w:lang w:val="nl-NL"/>
              </w:rPr>
              <w:t>Lb</w:t>
            </w:r>
            <w:proofErr w:type="spellEnd"/>
            <w:r>
              <w:rPr>
                <w:lang w:val="nl-NL"/>
              </w:rPr>
              <w:t xml:space="preserve"> per 1 ft.</w:t>
            </w:r>
          </w:p>
        </w:tc>
        <w:tc>
          <w:tcPr>
            <w:tcW w:w="2113" w:type="dxa"/>
          </w:tcPr>
          <w:p w:rsidR="006200C3" w:rsidRDefault="006200C3" w:rsidP="00E83155">
            <w:pPr>
              <w:rPr>
                <w:lang w:val="nl-NL"/>
              </w:rPr>
            </w:pPr>
            <w:r>
              <w:rPr>
                <w:lang w:val="nl-NL"/>
              </w:rPr>
              <w:t>Diameter (in)</w:t>
            </w:r>
          </w:p>
        </w:tc>
      </w:tr>
      <w:tr w:rsidR="006200C3" w:rsidTr="00B10048">
        <w:tc>
          <w:tcPr>
            <w:tcW w:w="1799" w:type="dxa"/>
          </w:tcPr>
          <w:p w:rsidR="006200C3" w:rsidRDefault="006200C3" w:rsidP="00E83155">
            <w:pPr>
              <w:rPr>
                <w:lang w:val="nl-NL"/>
              </w:rPr>
            </w:pPr>
            <w:r>
              <w:rPr>
                <w:lang w:val="nl-NL"/>
              </w:rPr>
              <w:t>56</w:t>
            </w:r>
          </w:p>
        </w:tc>
        <w:tc>
          <w:tcPr>
            <w:tcW w:w="1771" w:type="dxa"/>
          </w:tcPr>
          <w:p w:rsidR="006200C3" w:rsidRDefault="006200C3" w:rsidP="00E83155">
            <w:pPr>
              <w:rPr>
                <w:lang w:val="nl-NL"/>
              </w:rPr>
            </w:pPr>
            <w:r>
              <w:rPr>
                <w:lang w:val="nl-NL"/>
              </w:rPr>
              <w:t>0</w:t>
            </w:r>
          </w:p>
        </w:tc>
        <w:tc>
          <w:tcPr>
            <w:tcW w:w="1792" w:type="dxa"/>
          </w:tcPr>
          <w:p w:rsidR="006200C3" w:rsidRDefault="006200C3" w:rsidP="00E83155">
            <w:pPr>
              <w:rPr>
                <w:lang w:val="nl-NL"/>
              </w:rPr>
            </w:pPr>
            <w:r>
              <w:rPr>
                <w:lang w:val="nl-NL"/>
              </w:rPr>
              <w:t>2</w:t>
            </w:r>
          </w:p>
        </w:tc>
        <w:tc>
          <w:tcPr>
            <w:tcW w:w="1771" w:type="dxa"/>
          </w:tcPr>
          <w:p w:rsidR="006200C3" w:rsidRDefault="006200C3" w:rsidP="00E83155">
            <w:pPr>
              <w:rPr>
                <w:lang w:val="nl-NL"/>
              </w:rPr>
            </w:pPr>
            <w:r>
              <w:rPr>
                <w:lang w:val="nl-NL"/>
              </w:rPr>
              <w:t>0,3195</w:t>
            </w:r>
          </w:p>
        </w:tc>
        <w:tc>
          <w:tcPr>
            <w:tcW w:w="2113" w:type="dxa"/>
          </w:tcPr>
          <w:p w:rsidR="006200C3" w:rsidRDefault="006200C3" w:rsidP="00E83155">
            <w:pPr>
              <w:rPr>
                <w:lang w:val="nl-NL"/>
              </w:rPr>
            </w:pPr>
            <w:r>
              <w:rPr>
                <w:lang w:val="nl-NL"/>
              </w:rPr>
              <w:t>0,3249</w:t>
            </w:r>
          </w:p>
        </w:tc>
      </w:tr>
      <w:tr w:rsidR="006200C3" w:rsidTr="00B10048">
        <w:tc>
          <w:tcPr>
            <w:tcW w:w="9246" w:type="dxa"/>
            <w:gridSpan w:val="5"/>
          </w:tcPr>
          <w:p w:rsidR="006200C3" w:rsidRDefault="006200C3" w:rsidP="00E83155">
            <w:pPr>
              <w:rPr>
                <w:lang w:val="nl-NL"/>
              </w:rPr>
            </w:pPr>
            <w:r>
              <w:rPr>
                <w:lang w:val="nl-NL"/>
              </w:rPr>
              <w:t>400 V DC</w:t>
            </w:r>
          </w:p>
        </w:tc>
      </w:tr>
      <w:tr w:rsidR="006200C3" w:rsidTr="00B10048">
        <w:tc>
          <w:tcPr>
            <w:tcW w:w="1799" w:type="dxa"/>
          </w:tcPr>
          <w:p w:rsidR="006200C3" w:rsidRDefault="006200C3" w:rsidP="00E83155">
            <w:pPr>
              <w:rPr>
                <w:lang w:val="nl-NL"/>
              </w:rPr>
            </w:pPr>
            <w:r>
              <w:rPr>
                <w:lang w:val="nl-NL"/>
              </w:rPr>
              <w:t>Vermogen (kW)</w:t>
            </w:r>
          </w:p>
        </w:tc>
        <w:tc>
          <w:tcPr>
            <w:tcW w:w="1771" w:type="dxa"/>
          </w:tcPr>
          <w:p w:rsidR="006200C3" w:rsidRDefault="006200C3" w:rsidP="00E83155">
            <w:pPr>
              <w:rPr>
                <w:lang w:val="nl-NL"/>
              </w:rPr>
            </w:pPr>
            <w:r>
              <w:rPr>
                <w:lang w:val="nl-NL"/>
              </w:rPr>
              <w:t>AWG</w:t>
            </w:r>
          </w:p>
        </w:tc>
        <w:tc>
          <w:tcPr>
            <w:tcW w:w="1792" w:type="dxa"/>
          </w:tcPr>
          <w:p w:rsidR="006200C3" w:rsidRDefault="006200C3" w:rsidP="00E83155">
            <w:pPr>
              <w:rPr>
                <w:lang w:val="nl-NL"/>
              </w:rPr>
            </w:pPr>
            <w:r>
              <w:rPr>
                <w:lang w:val="nl-NL"/>
              </w:rPr>
              <w:t>Aantal geleiders</w:t>
            </w:r>
          </w:p>
        </w:tc>
        <w:tc>
          <w:tcPr>
            <w:tcW w:w="1771" w:type="dxa"/>
          </w:tcPr>
          <w:p w:rsidR="006200C3" w:rsidRDefault="006200C3" w:rsidP="00E83155">
            <w:pPr>
              <w:rPr>
                <w:lang w:val="nl-NL"/>
              </w:rPr>
            </w:pPr>
            <w:proofErr w:type="spellStart"/>
            <w:r>
              <w:rPr>
                <w:lang w:val="nl-NL"/>
              </w:rPr>
              <w:t>Lb</w:t>
            </w:r>
            <w:proofErr w:type="spellEnd"/>
            <w:r>
              <w:rPr>
                <w:lang w:val="nl-NL"/>
              </w:rPr>
              <w:t xml:space="preserve"> per 1 ft.</w:t>
            </w:r>
          </w:p>
        </w:tc>
        <w:tc>
          <w:tcPr>
            <w:tcW w:w="2113" w:type="dxa"/>
          </w:tcPr>
          <w:p w:rsidR="006200C3" w:rsidRDefault="006200C3" w:rsidP="00E83155">
            <w:pPr>
              <w:rPr>
                <w:lang w:val="nl-NL"/>
              </w:rPr>
            </w:pPr>
            <w:r>
              <w:rPr>
                <w:lang w:val="nl-NL"/>
              </w:rPr>
              <w:t>Diameter (in)</w:t>
            </w:r>
          </w:p>
        </w:tc>
      </w:tr>
      <w:tr w:rsidR="006200C3" w:rsidTr="00B10048">
        <w:tc>
          <w:tcPr>
            <w:tcW w:w="1799" w:type="dxa"/>
          </w:tcPr>
          <w:p w:rsidR="006200C3" w:rsidRDefault="006200C3" w:rsidP="00E83155">
            <w:pPr>
              <w:rPr>
                <w:lang w:val="nl-NL"/>
              </w:rPr>
            </w:pPr>
            <w:r>
              <w:rPr>
                <w:lang w:val="nl-NL"/>
              </w:rPr>
              <w:t>56</w:t>
            </w:r>
          </w:p>
        </w:tc>
        <w:tc>
          <w:tcPr>
            <w:tcW w:w="1771" w:type="dxa"/>
          </w:tcPr>
          <w:p w:rsidR="006200C3" w:rsidRDefault="006200C3" w:rsidP="00E83155">
            <w:pPr>
              <w:rPr>
                <w:lang w:val="nl-NL"/>
              </w:rPr>
            </w:pPr>
            <w:r>
              <w:rPr>
                <w:lang w:val="nl-NL"/>
              </w:rPr>
              <w:t>3</w:t>
            </w:r>
          </w:p>
        </w:tc>
        <w:tc>
          <w:tcPr>
            <w:tcW w:w="1792" w:type="dxa"/>
          </w:tcPr>
          <w:p w:rsidR="006200C3" w:rsidRDefault="006200C3" w:rsidP="00E83155">
            <w:pPr>
              <w:rPr>
                <w:lang w:val="nl-NL"/>
              </w:rPr>
            </w:pPr>
            <w:r>
              <w:rPr>
                <w:lang w:val="nl-NL"/>
              </w:rPr>
              <w:t>3</w:t>
            </w:r>
          </w:p>
        </w:tc>
        <w:tc>
          <w:tcPr>
            <w:tcW w:w="1771" w:type="dxa"/>
          </w:tcPr>
          <w:p w:rsidR="006200C3" w:rsidRDefault="006200C3" w:rsidP="00E83155">
            <w:pPr>
              <w:rPr>
                <w:lang w:val="nl-NL"/>
              </w:rPr>
            </w:pPr>
            <w:r>
              <w:rPr>
                <w:lang w:val="nl-NL"/>
              </w:rPr>
              <w:t>0,1593</w:t>
            </w:r>
          </w:p>
        </w:tc>
        <w:tc>
          <w:tcPr>
            <w:tcW w:w="2113" w:type="dxa"/>
          </w:tcPr>
          <w:p w:rsidR="006200C3" w:rsidRDefault="006200C3" w:rsidP="00EB1638">
            <w:pPr>
              <w:keepNext/>
              <w:rPr>
                <w:lang w:val="nl-NL"/>
              </w:rPr>
            </w:pPr>
            <w:r>
              <w:rPr>
                <w:lang w:val="nl-NL"/>
              </w:rPr>
              <w:t>0,2294</w:t>
            </w:r>
          </w:p>
        </w:tc>
      </w:tr>
    </w:tbl>
    <w:p w:rsidR="006200C3" w:rsidRDefault="00EB1638" w:rsidP="00EB1638">
      <w:pPr>
        <w:pStyle w:val="Bijschrift"/>
        <w:ind w:firstLine="360"/>
        <w:rPr>
          <w:lang w:val="nl-NL"/>
        </w:rPr>
      </w:pPr>
      <w:proofErr w:type="spellStart"/>
      <w:r>
        <w:t>Tabel</w:t>
      </w:r>
      <w:proofErr w:type="spellEnd"/>
      <w:r>
        <w:t xml:space="preserve"> </w:t>
      </w:r>
      <w:fldSimple w:instr=" SEQ Tabel \* ARABIC ">
        <w:r w:rsidR="00BF4DC0">
          <w:rPr>
            <w:noProof/>
          </w:rPr>
          <w:t>5</w:t>
        </w:r>
      </w:fldSimple>
      <w:r>
        <w:t xml:space="preserve">: </w:t>
      </w:r>
      <w:proofErr w:type="spellStart"/>
      <w:r w:rsidR="00547056">
        <w:t>G</w:t>
      </w:r>
      <w:r>
        <w:t>eleiders</w:t>
      </w:r>
      <w:proofErr w:type="spellEnd"/>
    </w:p>
    <w:p w:rsidR="006200C3" w:rsidRDefault="006200C3" w:rsidP="00B10048">
      <w:pPr>
        <w:rPr>
          <w:lang w:val="nl-NL"/>
        </w:rPr>
      </w:pPr>
      <w:r>
        <w:rPr>
          <w:lang w:val="nl-NL"/>
        </w:rPr>
        <w:t xml:space="preserve">Aangezien </w:t>
      </w:r>
      <w:r w:rsidR="00EB1638">
        <w:rPr>
          <w:lang w:val="nl-NL"/>
        </w:rPr>
        <w:t>er geen grote afstanden overbrugd moeten worden,</w:t>
      </w:r>
      <w:r>
        <w:rPr>
          <w:lang w:val="nl-NL"/>
        </w:rPr>
        <w:t xml:space="preserve"> kunnen we uit bovenstaand tabel afleiden dat er niet veel verschil is in massa tussen beide draden. Er mag</w:t>
      </w:r>
      <w:r w:rsidR="00EB1638">
        <w:rPr>
          <w:lang w:val="nl-NL"/>
        </w:rPr>
        <w:t xml:space="preserve"> echter</w:t>
      </w:r>
      <w:r>
        <w:rPr>
          <w:lang w:val="nl-NL"/>
        </w:rPr>
        <w:t xml:space="preserve"> niet vergeten worden dat</w:t>
      </w:r>
      <w:r w:rsidR="00EB1638">
        <w:rPr>
          <w:lang w:val="nl-NL"/>
        </w:rPr>
        <w:t>,</w:t>
      </w:r>
      <w:r>
        <w:rPr>
          <w:lang w:val="nl-NL"/>
        </w:rPr>
        <w:t xml:space="preserve"> indien</w:t>
      </w:r>
      <w:r w:rsidR="00EB1638">
        <w:rPr>
          <w:lang w:val="nl-NL"/>
        </w:rPr>
        <w:t xml:space="preserve"> een AC motor gebruikt zal worden, er nog een omvormer nodig</w:t>
      </w:r>
      <w:r>
        <w:rPr>
          <w:lang w:val="nl-NL"/>
        </w:rPr>
        <w:t xml:space="preserve"> is. </w:t>
      </w:r>
      <w:sdt>
        <w:sdtPr>
          <w:rPr>
            <w:lang w:val="nl-NL"/>
          </w:rPr>
          <w:id w:val="51897709"/>
          <w:citation/>
        </w:sdtPr>
        <w:sdtContent>
          <w:r w:rsidR="003A5068">
            <w:rPr>
              <w:lang w:val="nl-NL"/>
            </w:rPr>
            <w:fldChar w:fldCharType="begin"/>
          </w:r>
          <w:r w:rsidR="006373AA" w:rsidRPr="00B75ADB">
            <w:rPr>
              <w:lang w:val="nl-NL"/>
            </w:rPr>
            <w:instrText xml:space="preserve"> CITATION Pra11 \l 1033 </w:instrText>
          </w:r>
          <w:r w:rsidR="003A5068">
            <w:rPr>
              <w:lang w:val="nl-NL"/>
            </w:rPr>
            <w:fldChar w:fldCharType="separate"/>
          </w:r>
          <w:r w:rsidR="00E16DE7" w:rsidRPr="00E16DE7">
            <w:rPr>
              <w:noProof/>
              <w:lang w:val="nl-NL"/>
            </w:rPr>
            <w:t>(Pratt, et al., 2011)</w:t>
          </w:r>
          <w:r w:rsidR="003A5068">
            <w:rPr>
              <w:lang w:val="nl-NL"/>
            </w:rPr>
            <w:fldChar w:fldCharType="end"/>
          </w:r>
        </w:sdtContent>
      </w:sdt>
    </w:p>
    <w:p w:rsidR="006200C3" w:rsidRPr="00567721" w:rsidRDefault="006200C3" w:rsidP="006200C3">
      <w:pPr>
        <w:pStyle w:val="Kop1"/>
        <w:spacing w:line="256" w:lineRule="auto"/>
      </w:pPr>
      <w:bookmarkStart w:id="90" w:name="_Toc388826447"/>
      <w:r w:rsidRPr="00567721">
        <w:lastRenderedPageBreak/>
        <w:t>Thermodynamische analyse</w:t>
      </w:r>
      <w:bookmarkEnd w:id="90"/>
    </w:p>
    <w:p w:rsidR="006200C3" w:rsidRDefault="006200C3" w:rsidP="006200C3">
      <w:pPr>
        <w:pStyle w:val="Kop2"/>
        <w:spacing w:line="256" w:lineRule="auto"/>
        <w:rPr>
          <w:lang w:val="nl-BE"/>
        </w:rPr>
      </w:pPr>
      <w:bookmarkStart w:id="91" w:name="_Toc388826448"/>
      <w:r>
        <w:rPr>
          <w:lang w:val="nl-BE"/>
        </w:rPr>
        <w:t>Brandstofcel module</w:t>
      </w:r>
      <w:bookmarkEnd w:id="91"/>
    </w:p>
    <w:p w:rsidR="006200C3" w:rsidRDefault="006200C3" w:rsidP="00321AC6">
      <w:pPr>
        <w:ind w:left="360"/>
        <w:rPr>
          <w:lang w:val="nl-BE"/>
        </w:rPr>
      </w:pPr>
      <w:r>
        <w:rPr>
          <w:lang w:val="nl-BE"/>
        </w:rPr>
        <w:t>De bedoeling van dit model is om accuraat de benodigde waterstof, lucht en koeling die nodig is</w:t>
      </w:r>
      <w:r w:rsidR="00F17E94">
        <w:rPr>
          <w:lang w:val="nl-BE"/>
        </w:rPr>
        <w:t>,</w:t>
      </w:r>
      <w:r>
        <w:rPr>
          <w:lang w:val="nl-BE"/>
        </w:rPr>
        <w:t xml:space="preserve"> te </w:t>
      </w:r>
      <w:r w:rsidRPr="00321AC6">
        <w:rPr>
          <w:lang w:val="nl-NL"/>
        </w:rPr>
        <w:t>modeleren</w:t>
      </w:r>
      <w:r>
        <w:rPr>
          <w:lang w:val="nl-BE"/>
        </w:rPr>
        <w:t xml:space="preserve"> en te voorspellen</w:t>
      </w:r>
      <w:r w:rsidR="00BC515B">
        <w:rPr>
          <w:lang w:val="nl-BE"/>
        </w:rPr>
        <w:t>,</w:t>
      </w:r>
      <w:r>
        <w:rPr>
          <w:lang w:val="nl-BE"/>
        </w:rPr>
        <w:t xml:space="preserve"> om voor een gevraagd vermogen</w:t>
      </w:r>
      <w:r w:rsidR="00F17E94">
        <w:rPr>
          <w:lang w:val="nl-BE"/>
        </w:rPr>
        <w:t>,</w:t>
      </w:r>
      <w:r>
        <w:rPr>
          <w:lang w:val="nl-BE"/>
        </w:rPr>
        <w:t xml:space="preserve"> de</w:t>
      </w:r>
      <w:r w:rsidR="00F17E94">
        <w:rPr>
          <w:lang w:val="nl-BE"/>
        </w:rPr>
        <w:t xml:space="preserve"> juiste</w:t>
      </w:r>
      <w:r>
        <w:rPr>
          <w:lang w:val="nl-BE"/>
        </w:rPr>
        <w:t xml:space="preserve"> hoeveelheid elektrisch vermogen te produceren. </w:t>
      </w:r>
    </w:p>
    <w:p w:rsidR="006200C3" w:rsidRDefault="006200C3" w:rsidP="006200C3">
      <w:pPr>
        <w:pStyle w:val="Kop3"/>
        <w:spacing w:line="256" w:lineRule="auto"/>
        <w:rPr>
          <w:lang w:val="nl-BE"/>
        </w:rPr>
      </w:pPr>
      <w:bookmarkStart w:id="92" w:name="_Toc388826449"/>
      <w:r>
        <w:rPr>
          <w:lang w:val="nl-BE"/>
        </w:rPr>
        <w:t>PEM brandstofcel</w:t>
      </w:r>
      <w:bookmarkEnd w:id="92"/>
    </w:p>
    <w:p w:rsidR="006200C3" w:rsidRDefault="007A4235" w:rsidP="00092696">
      <w:pPr>
        <w:ind w:left="720"/>
        <w:rPr>
          <w:lang w:val="nl-BE"/>
        </w:rPr>
      </w:pPr>
      <w:r>
        <w:rPr>
          <w:lang w:val="nl-BE"/>
        </w:rPr>
        <w:t xml:space="preserve">Het </w:t>
      </w:r>
      <w:proofErr w:type="spellStart"/>
      <w:r>
        <w:rPr>
          <w:lang w:val="nl-BE"/>
        </w:rPr>
        <w:t>PEM-brandstofcel</w:t>
      </w:r>
      <w:r w:rsidR="006200C3">
        <w:rPr>
          <w:lang w:val="nl-BE"/>
        </w:rPr>
        <w:t>model</w:t>
      </w:r>
      <w:proofErr w:type="spellEnd"/>
      <w:r w:rsidR="006200C3">
        <w:rPr>
          <w:lang w:val="nl-BE"/>
        </w:rPr>
        <w:t xml:space="preserve"> bestaat uit berekeningen </w:t>
      </w:r>
      <w:r w:rsidR="00F17E94">
        <w:rPr>
          <w:lang w:val="nl-BE"/>
        </w:rPr>
        <w:t>die de elektrochemische, warmte</w:t>
      </w:r>
      <w:r w:rsidR="006200C3">
        <w:rPr>
          <w:lang w:val="nl-BE"/>
        </w:rPr>
        <w:t xml:space="preserve">overdracht en </w:t>
      </w:r>
      <w:r w:rsidR="006200C3" w:rsidRPr="00321AC6">
        <w:rPr>
          <w:lang w:val="nl-NL"/>
        </w:rPr>
        <w:t>massaoverdracht</w:t>
      </w:r>
      <w:r w:rsidR="002E649C">
        <w:rPr>
          <w:lang w:val="nl-BE"/>
        </w:rPr>
        <w:t xml:space="preserve"> (MO)</w:t>
      </w:r>
      <w:r w:rsidR="006200C3">
        <w:rPr>
          <w:lang w:val="nl-BE"/>
        </w:rPr>
        <w:t xml:space="preserve"> bepalen.</w:t>
      </w:r>
      <w:r w:rsidR="006373AA">
        <w:rPr>
          <w:lang w:val="nl-BE"/>
        </w:rPr>
        <w:t xml:space="preserve"> </w:t>
      </w:r>
      <w:sdt>
        <w:sdtPr>
          <w:rPr>
            <w:lang w:val="nl-BE"/>
          </w:rPr>
          <w:id w:val="-1113286187"/>
          <w:citation/>
        </w:sdtPr>
        <w:sdtContent>
          <w:r w:rsidR="003A5068">
            <w:rPr>
              <w:lang w:val="nl-BE"/>
            </w:rPr>
            <w:fldChar w:fldCharType="begin"/>
          </w:r>
          <w:r w:rsidR="0050178E" w:rsidRPr="00B75ADB">
            <w:rPr>
              <w:lang w:val="nl-NL"/>
            </w:rPr>
            <w:instrText xml:space="preserve"> CITATION Lar03 \l 1033 </w:instrText>
          </w:r>
          <w:r w:rsidR="003A5068">
            <w:rPr>
              <w:lang w:val="nl-BE"/>
            </w:rPr>
            <w:fldChar w:fldCharType="separate"/>
          </w:r>
          <w:r w:rsidR="00E16DE7" w:rsidRPr="00E16DE7">
            <w:rPr>
              <w:noProof/>
              <w:lang w:val="nl-NL"/>
            </w:rPr>
            <w:t>(Larminie &amp; Dicks, 2003)</w:t>
          </w:r>
          <w:r w:rsidR="003A5068">
            <w:rPr>
              <w:lang w:val="nl-BE"/>
            </w:rPr>
            <w:fldChar w:fldCharType="end"/>
          </w:r>
        </w:sdtContent>
      </w:sdt>
      <w:r w:rsidR="0050178E">
        <w:rPr>
          <w:lang w:val="nl-BE"/>
        </w:rPr>
        <w:t xml:space="preserve"> </w:t>
      </w:r>
      <w:sdt>
        <w:sdtPr>
          <w:rPr>
            <w:lang w:val="nl-BE"/>
          </w:rPr>
          <w:id w:val="707998280"/>
          <w:citation/>
        </w:sdtPr>
        <w:sdtContent>
          <w:r w:rsidR="003A5068">
            <w:rPr>
              <w:lang w:val="nl-BE"/>
            </w:rPr>
            <w:fldChar w:fldCharType="begin"/>
          </w:r>
          <w:r w:rsidR="0050178E" w:rsidRPr="0050178E">
            <w:rPr>
              <w:lang w:val="nl-NL"/>
            </w:rPr>
            <w:instrText xml:space="preserve"> CITATION EGG04 \l 1033 </w:instrText>
          </w:r>
          <w:r w:rsidR="003A5068">
            <w:rPr>
              <w:lang w:val="nl-BE"/>
            </w:rPr>
            <w:fldChar w:fldCharType="separate"/>
          </w:r>
          <w:r w:rsidR="00E16DE7" w:rsidRPr="00E16DE7">
            <w:rPr>
              <w:noProof/>
              <w:lang w:val="nl-NL"/>
            </w:rPr>
            <w:t>(EG&amp;G Technical Services Inc, 2004)</w:t>
          </w:r>
          <w:r w:rsidR="003A5068">
            <w:rPr>
              <w:lang w:val="nl-BE"/>
            </w:rPr>
            <w:fldChar w:fldCharType="end"/>
          </w:r>
        </w:sdtContent>
      </w:sdt>
      <w:r w:rsidR="006200C3">
        <w:rPr>
          <w:lang w:val="nl-BE"/>
        </w:rPr>
        <w:t xml:space="preserve"> De elektrochemische berekening kan men als volgt </w:t>
      </w:r>
      <w:r w:rsidR="00F17E94">
        <w:rPr>
          <w:lang w:val="nl-BE"/>
        </w:rPr>
        <w:t>opstellen</w:t>
      </w:r>
      <w:r w:rsidR="006200C3">
        <w:rPr>
          <w:lang w:val="nl-BE"/>
        </w:rPr>
        <w:t>.</w:t>
      </w:r>
    </w:p>
    <w:p w:rsidR="006200C3" w:rsidRDefault="006200C3" w:rsidP="006200C3">
      <w:pPr>
        <w:jc w:val="center"/>
        <w:rPr>
          <w:lang w:val="nl-BE"/>
        </w:rPr>
      </w:pPr>
      <w:proofErr w:type="spellStart"/>
      <w:r>
        <w:rPr>
          <w:lang w:val="nl-BE"/>
        </w:rPr>
        <w:t>V</w:t>
      </w:r>
      <w:r w:rsidRPr="00376BC0">
        <w:rPr>
          <w:vertAlign w:val="subscript"/>
          <w:lang w:val="nl-BE"/>
        </w:rPr>
        <w:t>werking</w:t>
      </w:r>
      <w:proofErr w:type="spellEnd"/>
      <w:r>
        <w:rPr>
          <w:lang w:val="nl-BE"/>
        </w:rPr>
        <w:t xml:space="preserve"> = E – </w:t>
      </w:r>
      <w:proofErr w:type="spellStart"/>
      <w:r>
        <w:rPr>
          <w:lang w:val="nl-BE"/>
        </w:rPr>
        <w:t>V</w:t>
      </w:r>
      <w:r w:rsidRPr="00376BC0">
        <w:rPr>
          <w:vertAlign w:val="subscript"/>
          <w:lang w:val="nl-BE"/>
        </w:rPr>
        <w:t>activatie</w:t>
      </w:r>
      <w:proofErr w:type="spellEnd"/>
      <w:r>
        <w:rPr>
          <w:lang w:val="nl-BE"/>
        </w:rPr>
        <w:t xml:space="preserve"> – </w:t>
      </w:r>
      <w:proofErr w:type="spellStart"/>
      <w:r>
        <w:rPr>
          <w:lang w:val="nl-BE"/>
        </w:rPr>
        <w:t>V</w:t>
      </w:r>
      <w:r w:rsidRPr="00376BC0">
        <w:rPr>
          <w:vertAlign w:val="subscript"/>
          <w:lang w:val="nl-BE"/>
        </w:rPr>
        <w:t>ohms</w:t>
      </w:r>
      <w:proofErr w:type="spellEnd"/>
      <w:r>
        <w:rPr>
          <w:lang w:val="nl-BE"/>
        </w:rPr>
        <w:t xml:space="preserve"> – V</w:t>
      </w:r>
      <w:r w:rsidRPr="00264BBD">
        <w:rPr>
          <w:vertAlign w:val="subscript"/>
          <w:lang w:val="nl-BE"/>
        </w:rPr>
        <w:t>MO</w:t>
      </w:r>
    </w:p>
    <w:p w:rsidR="006200C3" w:rsidRPr="00F47E99" w:rsidRDefault="006200C3" w:rsidP="00092696">
      <w:pPr>
        <w:ind w:left="720"/>
        <w:rPr>
          <w:lang w:val="nl-BE"/>
        </w:rPr>
      </w:pPr>
      <w:r w:rsidRPr="00F47E99">
        <w:rPr>
          <w:lang w:val="nl-NL"/>
        </w:rPr>
        <w:t>Waar</w:t>
      </w:r>
      <w:r w:rsidR="00F47E99" w:rsidRPr="00F47E99">
        <w:rPr>
          <w:lang w:val="nl-NL"/>
        </w:rPr>
        <w:t>bij</w:t>
      </w:r>
      <w:r w:rsidRPr="00F47E99">
        <w:rPr>
          <w:lang w:val="nl-BE"/>
        </w:rPr>
        <w:t xml:space="preserve"> </w:t>
      </w:r>
      <w:r w:rsidR="00D57734" w:rsidRPr="00F47E99">
        <w:rPr>
          <w:lang w:val="nl-BE"/>
        </w:rPr>
        <w:t>E het potentiaal</w:t>
      </w:r>
      <w:r w:rsidR="00F47E99" w:rsidRPr="00F47E99">
        <w:rPr>
          <w:lang w:val="nl-BE"/>
        </w:rPr>
        <w:t>verschil is tussen 2 elektroden.</w:t>
      </w:r>
      <w:r w:rsidR="00D57734" w:rsidRPr="00F47E99">
        <w:rPr>
          <w:lang w:val="nl-BE"/>
        </w:rPr>
        <w:t xml:space="preserve"> </w:t>
      </w:r>
      <w:r w:rsidR="00F47E99" w:rsidRPr="00F47E99">
        <w:rPr>
          <w:lang w:val="nl-BE"/>
        </w:rPr>
        <w:t>D</w:t>
      </w:r>
      <w:r w:rsidRPr="00F47E99">
        <w:rPr>
          <w:lang w:val="nl-BE"/>
        </w:rPr>
        <w:t xml:space="preserve">e </w:t>
      </w:r>
      <w:proofErr w:type="spellStart"/>
      <w:r w:rsidRPr="00F47E99">
        <w:rPr>
          <w:lang w:val="nl-BE"/>
        </w:rPr>
        <w:t>Nernst</w:t>
      </w:r>
      <w:proofErr w:type="spellEnd"/>
      <w:r w:rsidRPr="00F47E99">
        <w:rPr>
          <w:lang w:val="nl-BE"/>
        </w:rPr>
        <w:t xml:space="preserve"> </w:t>
      </w:r>
      <w:r w:rsidR="00D57734" w:rsidRPr="00F47E99">
        <w:rPr>
          <w:lang w:val="nl-BE"/>
        </w:rPr>
        <w:t>vergelijking beschrijft dit verband</w:t>
      </w:r>
      <w:r w:rsidR="00F47E99" w:rsidRPr="00F47E99">
        <w:rPr>
          <w:lang w:val="nl-BE"/>
        </w:rPr>
        <w:t xml:space="preserve"> als volgt</w:t>
      </w:r>
      <w:r w:rsidRPr="00F47E99">
        <w:rPr>
          <w:lang w:val="nl-BE"/>
        </w:rPr>
        <w:t>:</w:t>
      </w:r>
    </w:p>
    <w:p w:rsidR="006200C3" w:rsidRPr="0014245C" w:rsidRDefault="000F71D9" w:rsidP="006200C3">
      <w:pPr>
        <w:jc w:val="center"/>
        <w:rPr>
          <w:rFonts w:eastAsiaTheme="minorEastAsia"/>
          <w:lang w:val="fr-BE"/>
        </w:rPr>
      </w:pPr>
      <w:r w:rsidRPr="00F47E99">
        <w:rPr>
          <w:lang w:val="fr-BE"/>
        </w:rPr>
        <w:t>E = E° -</w:t>
      </w:r>
      <w:r w:rsidR="00F17E94" w:rsidRPr="00F47E99">
        <w:rPr>
          <w:rFonts w:eastAsiaTheme="minorEastAsia"/>
          <w:lang w:val="fr-BE"/>
        </w:rPr>
        <w:t xml:space="preserve"> </w:t>
      </w:r>
      <m:oMath>
        <m:f>
          <m:fPr>
            <m:ctrlPr>
              <w:rPr>
                <w:rFonts w:ascii="Cambria Math" w:hAnsi="Cambria Math"/>
                <w:i/>
                <w:lang w:val="nl-BE"/>
              </w:rPr>
            </m:ctrlPr>
          </m:fPr>
          <m:num>
            <m:r>
              <w:rPr>
                <w:rFonts w:ascii="Cambria Math" w:hAnsi="Cambria Math"/>
                <w:lang w:val="nl-BE"/>
              </w:rPr>
              <m:t>RT</m:t>
            </m:r>
          </m:num>
          <m:den>
            <m:r>
              <w:rPr>
                <w:rFonts w:ascii="Cambria Math" w:hAnsi="Cambria Math"/>
                <w:lang w:val="nl-BE"/>
              </w:rPr>
              <m:t>n</m:t>
            </m:r>
            <m:r>
              <w:rPr>
                <w:rFonts w:ascii="Cambria Math" w:hAnsi="Cambria Math"/>
                <w:lang w:val="fr-BE"/>
              </w:rPr>
              <m:t xml:space="preserve"> </m:t>
            </m:r>
            <m:r>
              <w:rPr>
                <w:rFonts w:ascii="Cambria Math" w:hAnsi="Cambria Math"/>
                <w:lang w:val="nl-BE"/>
              </w:rPr>
              <m:t>F</m:t>
            </m:r>
          </m:den>
        </m:f>
        <m:func>
          <m:funcPr>
            <m:ctrlPr>
              <w:rPr>
                <w:rFonts w:ascii="Cambria Math" w:hAnsi="Cambria Math"/>
                <w:i/>
                <w:lang w:val="nl-BE"/>
              </w:rPr>
            </m:ctrlPr>
          </m:funcPr>
          <m:fName>
            <m:r>
              <m:rPr>
                <m:sty m:val="p"/>
              </m:rPr>
              <w:rPr>
                <w:rFonts w:ascii="Cambria Math" w:hAnsi="Cambria Math"/>
                <w:lang w:val="fr-BE"/>
              </w:rPr>
              <m:t xml:space="preserve"> ln</m:t>
            </m:r>
          </m:fName>
          <m:e>
            <m:f>
              <m:fPr>
                <m:ctrlPr>
                  <w:rPr>
                    <w:rFonts w:ascii="Cambria Math" w:hAnsi="Cambria Math"/>
                    <w:i/>
                    <w:lang w:val="nl-BE"/>
                  </w:rPr>
                </m:ctrlPr>
              </m:fPr>
              <m:num>
                <m:sSub>
                  <m:sSubPr>
                    <m:ctrlPr>
                      <w:rPr>
                        <w:rFonts w:ascii="Cambria Math" w:hAnsi="Cambria Math"/>
                        <w:i/>
                        <w:lang w:val="nl-BE"/>
                      </w:rPr>
                    </m:ctrlPr>
                  </m:sSubPr>
                  <m:e>
                    <m:sSub>
                      <m:sSubPr>
                        <m:ctrlPr>
                          <w:rPr>
                            <w:rFonts w:ascii="Cambria Math" w:hAnsi="Cambria Math"/>
                            <w:i/>
                            <w:lang w:val="nl-BE"/>
                          </w:rPr>
                        </m:ctrlPr>
                      </m:sSubPr>
                      <m:e>
                        <m:r>
                          <w:rPr>
                            <w:rFonts w:ascii="Cambria Math" w:hAnsi="Cambria Math"/>
                            <w:lang w:val="nl-BE"/>
                          </w:rPr>
                          <m:t>P</m:t>
                        </m:r>
                      </m:e>
                      <m:sub>
                        <m:r>
                          <w:rPr>
                            <w:rFonts w:ascii="Cambria Math" w:hAnsi="Cambria Math"/>
                            <w:lang w:val="nl-BE"/>
                          </w:rPr>
                          <m:t>H</m:t>
                        </m:r>
                      </m:sub>
                    </m:sSub>
                  </m:e>
                  <m:sub>
                    <m:r>
                      <w:rPr>
                        <w:rFonts w:ascii="Cambria Math" w:hAnsi="Cambria Math"/>
                        <w:lang w:val="fr-BE"/>
                      </w:rPr>
                      <m:t>2</m:t>
                    </m:r>
                  </m:sub>
                </m:sSub>
                <m:sSup>
                  <m:sSupPr>
                    <m:ctrlPr>
                      <w:rPr>
                        <w:rFonts w:ascii="Cambria Math" w:hAnsi="Cambria Math"/>
                        <w:i/>
                        <w:lang w:val="nl-BE"/>
                      </w:rPr>
                    </m:ctrlPr>
                  </m:sSupPr>
                  <m:e>
                    <m:d>
                      <m:dPr>
                        <m:ctrlPr>
                          <w:rPr>
                            <w:rFonts w:ascii="Cambria Math" w:hAnsi="Cambria Math"/>
                            <w:i/>
                            <w:lang w:val="nl-BE"/>
                          </w:rPr>
                        </m:ctrlPr>
                      </m:dPr>
                      <m:e>
                        <m:sSub>
                          <m:sSubPr>
                            <m:ctrlPr>
                              <w:rPr>
                                <w:rFonts w:ascii="Cambria Math" w:hAnsi="Cambria Math"/>
                                <w:i/>
                                <w:lang w:val="nl-BE"/>
                              </w:rPr>
                            </m:ctrlPr>
                          </m:sSubPr>
                          <m:e>
                            <m:r>
                              <w:rPr>
                                <w:rFonts w:ascii="Cambria Math" w:hAnsi="Cambria Math"/>
                                <w:lang w:val="nl-BE"/>
                              </w:rPr>
                              <m:t>P</m:t>
                            </m:r>
                          </m:e>
                          <m:sub>
                            <m:r>
                              <w:rPr>
                                <w:rFonts w:ascii="Cambria Math" w:hAnsi="Cambria Math"/>
                                <w:lang w:val="nl-BE"/>
                              </w:rPr>
                              <m:t>O</m:t>
                            </m:r>
                            <m:r>
                              <w:rPr>
                                <w:rFonts w:ascii="Cambria Math" w:hAnsi="Cambria Math"/>
                                <w:lang w:val="fr-BE"/>
                              </w:rPr>
                              <m:t>2</m:t>
                            </m:r>
                          </m:sub>
                        </m:sSub>
                      </m:e>
                    </m:d>
                  </m:e>
                  <m:sup>
                    <m:f>
                      <m:fPr>
                        <m:type m:val="skw"/>
                        <m:ctrlPr>
                          <w:rPr>
                            <w:rFonts w:ascii="Cambria Math" w:hAnsi="Cambria Math"/>
                            <w:i/>
                            <w:lang w:val="nl-BE"/>
                          </w:rPr>
                        </m:ctrlPr>
                      </m:fPr>
                      <m:num>
                        <m:r>
                          <w:rPr>
                            <w:rFonts w:ascii="Cambria Math" w:hAnsi="Cambria Math"/>
                            <w:lang w:val="fr-BE"/>
                          </w:rPr>
                          <m:t>1</m:t>
                        </m:r>
                      </m:num>
                      <m:den>
                        <m:r>
                          <w:rPr>
                            <w:rFonts w:ascii="Cambria Math" w:hAnsi="Cambria Math"/>
                            <w:lang w:val="fr-BE"/>
                          </w:rPr>
                          <m:t>2</m:t>
                        </m:r>
                      </m:den>
                    </m:f>
                  </m:sup>
                </m:sSup>
              </m:num>
              <m:den>
                <m:sSub>
                  <m:sSubPr>
                    <m:ctrlPr>
                      <w:rPr>
                        <w:rFonts w:ascii="Cambria Math" w:hAnsi="Cambria Math"/>
                        <w:i/>
                        <w:lang w:val="nl-BE"/>
                      </w:rPr>
                    </m:ctrlPr>
                  </m:sSubPr>
                  <m:e>
                    <m:r>
                      <w:rPr>
                        <w:rFonts w:ascii="Cambria Math" w:hAnsi="Cambria Math"/>
                        <w:lang w:val="nl-BE"/>
                      </w:rPr>
                      <m:t>P</m:t>
                    </m:r>
                  </m:e>
                  <m:sub>
                    <m:r>
                      <w:rPr>
                        <w:rFonts w:ascii="Cambria Math" w:hAnsi="Cambria Math"/>
                        <w:lang w:val="nl-BE"/>
                      </w:rPr>
                      <m:t>H</m:t>
                    </m:r>
                    <m:r>
                      <w:rPr>
                        <w:rFonts w:ascii="Cambria Math" w:hAnsi="Cambria Math"/>
                        <w:lang w:val="fr-BE"/>
                      </w:rPr>
                      <m:t>2</m:t>
                    </m:r>
                    <m:r>
                      <w:rPr>
                        <w:rFonts w:ascii="Cambria Math" w:hAnsi="Cambria Math"/>
                        <w:lang w:val="nl-BE"/>
                      </w:rPr>
                      <m:t>O</m:t>
                    </m:r>
                  </m:sub>
                </m:sSub>
              </m:den>
            </m:f>
          </m:e>
        </m:func>
      </m:oMath>
    </w:p>
    <w:p w:rsidR="006200C3" w:rsidRDefault="006200C3" w:rsidP="00092696">
      <w:pPr>
        <w:ind w:left="720"/>
        <w:rPr>
          <w:rFonts w:eastAsiaTheme="minorEastAsia"/>
          <w:lang w:val="nl-BE"/>
        </w:rPr>
      </w:pPr>
      <w:r w:rsidRPr="007E1809">
        <w:rPr>
          <w:lang w:val="nl-NL"/>
        </w:rPr>
        <w:t>Waar</w:t>
      </w:r>
      <w:r w:rsidR="00F47E99" w:rsidRPr="007E1809">
        <w:rPr>
          <w:lang w:val="nl-NL"/>
        </w:rPr>
        <w:t>bij</w:t>
      </w:r>
      <w:r w:rsidRPr="007E1809">
        <w:rPr>
          <w:rFonts w:eastAsiaTheme="minorEastAsia"/>
          <w:lang w:val="nl-BE"/>
        </w:rPr>
        <w:t xml:space="preserve"> </w:t>
      </w:r>
      <w:proofErr w:type="spellStart"/>
      <w:r w:rsidRPr="007E1809">
        <w:rPr>
          <w:rFonts w:eastAsiaTheme="minorEastAsia"/>
          <w:lang w:val="nl-BE"/>
        </w:rPr>
        <w:t>p</w:t>
      </w:r>
      <w:r w:rsidRPr="007E1809">
        <w:rPr>
          <w:rFonts w:eastAsiaTheme="minorEastAsia"/>
          <w:vertAlign w:val="subscript"/>
          <w:lang w:val="nl-BE"/>
        </w:rPr>
        <w:t>x</w:t>
      </w:r>
      <w:proofErr w:type="spellEnd"/>
      <w:r w:rsidRPr="007E1809">
        <w:rPr>
          <w:rFonts w:eastAsiaTheme="minorEastAsia"/>
          <w:lang w:val="nl-BE"/>
        </w:rPr>
        <w:t xml:space="preserve"> de </w:t>
      </w:r>
      <w:proofErr w:type="spellStart"/>
      <w:r w:rsidR="000F71D9" w:rsidRPr="007E1809">
        <w:rPr>
          <w:rFonts w:eastAsiaTheme="minorEastAsia"/>
          <w:lang w:val="nl-BE"/>
        </w:rPr>
        <w:t>partieeldruk</w:t>
      </w:r>
      <w:proofErr w:type="spellEnd"/>
      <w:r w:rsidRPr="007E1809">
        <w:rPr>
          <w:rFonts w:eastAsiaTheme="minorEastAsia"/>
          <w:lang w:val="nl-BE"/>
        </w:rPr>
        <w:t xml:space="preserve"> van </w:t>
      </w:r>
      <w:r w:rsidR="00F47E99" w:rsidRPr="007E1809">
        <w:rPr>
          <w:rFonts w:eastAsiaTheme="minorEastAsia"/>
          <w:lang w:val="nl-BE"/>
        </w:rPr>
        <w:t>het</w:t>
      </w:r>
      <w:r w:rsidR="000F71D9" w:rsidRPr="007E1809">
        <w:rPr>
          <w:rFonts w:eastAsiaTheme="minorEastAsia"/>
          <w:lang w:val="nl-BE"/>
        </w:rPr>
        <w:t xml:space="preserve"> gas</w:t>
      </w:r>
      <w:r w:rsidR="00F47E99" w:rsidRPr="007E1809">
        <w:rPr>
          <w:rFonts w:eastAsiaTheme="minorEastAsia"/>
          <w:lang w:val="nl-BE"/>
        </w:rPr>
        <w:t xml:space="preserve"> x</w:t>
      </w:r>
      <w:r w:rsidR="00F47E99">
        <w:rPr>
          <w:rFonts w:eastAsiaTheme="minorEastAsia"/>
          <w:lang w:val="nl-BE"/>
        </w:rPr>
        <w:t xml:space="preserve"> is</w:t>
      </w:r>
      <w:r>
        <w:rPr>
          <w:rFonts w:eastAsiaTheme="minorEastAsia"/>
          <w:lang w:val="nl-BE"/>
        </w:rPr>
        <w:t xml:space="preserve">, n het aantal overgedragen elektronen per mol </w:t>
      </w:r>
      <w:proofErr w:type="spellStart"/>
      <w:r w:rsidRPr="00264BBD">
        <w:rPr>
          <w:rFonts w:eastAsiaTheme="minorEastAsia"/>
          <w:lang w:val="nl-BE"/>
        </w:rPr>
        <w:t>rea</w:t>
      </w:r>
      <w:r w:rsidR="00CA66C7">
        <w:rPr>
          <w:rFonts w:eastAsiaTheme="minorEastAsia"/>
          <w:lang w:val="nl-BE"/>
        </w:rPr>
        <w:t>ctant</w:t>
      </w:r>
      <w:proofErr w:type="spellEnd"/>
      <w:r>
        <w:rPr>
          <w:rFonts w:eastAsiaTheme="minorEastAsia"/>
          <w:lang w:val="nl-BE"/>
        </w:rPr>
        <w:t xml:space="preserve"> (in het geval van wa</w:t>
      </w:r>
      <w:r w:rsidR="007A4235">
        <w:rPr>
          <w:rFonts w:eastAsiaTheme="minorEastAsia"/>
          <w:lang w:val="nl-BE"/>
        </w:rPr>
        <w:t>terstof</w:t>
      </w:r>
      <w:r w:rsidR="00F17E94">
        <w:rPr>
          <w:rFonts w:eastAsiaTheme="minorEastAsia"/>
          <w:lang w:val="nl-BE"/>
        </w:rPr>
        <w:t xml:space="preserve">oxidatie 2) en F </w:t>
      </w:r>
      <w:r>
        <w:rPr>
          <w:rFonts w:eastAsiaTheme="minorEastAsia"/>
          <w:lang w:val="nl-BE"/>
        </w:rPr>
        <w:t xml:space="preserve">de constante van </w:t>
      </w:r>
      <w:proofErr w:type="spellStart"/>
      <w:r>
        <w:rPr>
          <w:rFonts w:eastAsiaTheme="minorEastAsia"/>
          <w:lang w:val="nl-BE"/>
        </w:rPr>
        <w:t>Faraday</w:t>
      </w:r>
      <w:proofErr w:type="spellEnd"/>
      <w:r>
        <w:rPr>
          <w:rFonts w:eastAsiaTheme="minorEastAsia"/>
          <w:lang w:val="nl-BE"/>
        </w:rPr>
        <w:t>.</w:t>
      </w:r>
    </w:p>
    <w:p w:rsidR="00510122" w:rsidRDefault="007E1809" w:rsidP="00092696">
      <w:pPr>
        <w:ind w:left="720"/>
        <w:rPr>
          <w:rFonts w:eastAsiaTheme="minorEastAsia"/>
          <w:lang w:val="nl-BE"/>
        </w:rPr>
      </w:pPr>
      <w:r>
        <w:rPr>
          <w:lang w:val="nl-NL"/>
        </w:rPr>
        <w:t xml:space="preserve">Extra </w:t>
      </w:r>
      <w:r w:rsidR="00510122" w:rsidRPr="00092696">
        <w:rPr>
          <w:lang w:val="nl-NL"/>
        </w:rPr>
        <w:t>spanningen</w:t>
      </w:r>
      <w:r w:rsidR="00510122">
        <w:rPr>
          <w:rFonts w:eastAsiaTheme="minorEastAsia"/>
          <w:lang w:val="nl-BE"/>
        </w:rPr>
        <w:t xml:space="preserve"> ontstaan wanneer het potentiaal van een metaal wijzig</w:t>
      </w:r>
      <w:r>
        <w:rPr>
          <w:rFonts w:eastAsiaTheme="minorEastAsia"/>
          <w:lang w:val="nl-BE"/>
        </w:rPr>
        <w:t>t</w:t>
      </w:r>
      <w:r w:rsidR="00510122">
        <w:rPr>
          <w:rFonts w:eastAsiaTheme="minorEastAsia"/>
          <w:lang w:val="nl-BE"/>
        </w:rPr>
        <w:t xml:space="preserve"> als gevolg van een elektrische </w:t>
      </w:r>
      <w:r w:rsidR="00510122" w:rsidRPr="00321AC6">
        <w:rPr>
          <w:lang w:val="nl-NL"/>
        </w:rPr>
        <w:t>stroom</w:t>
      </w:r>
      <w:r w:rsidR="00510122">
        <w:rPr>
          <w:rFonts w:eastAsiaTheme="minorEastAsia"/>
          <w:lang w:val="nl-BE"/>
        </w:rPr>
        <w:t xml:space="preserve">. Deze bestaat uit verschillende bijdrages, namelijk de </w:t>
      </w:r>
      <w:r>
        <w:rPr>
          <w:rFonts w:eastAsiaTheme="minorEastAsia"/>
          <w:lang w:val="nl-BE"/>
        </w:rPr>
        <w:t xml:space="preserve">extra </w:t>
      </w:r>
      <w:proofErr w:type="spellStart"/>
      <w:r w:rsidR="00510122">
        <w:rPr>
          <w:rFonts w:eastAsiaTheme="minorEastAsia"/>
          <w:lang w:val="nl-BE"/>
        </w:rPr>
        <w:t>activatie-spanning</w:t>
      </w:r>
      <w:proofErr w:type="spellEnd"/>
      <w:r w:rsidR="00510122">
        <w:rPr>
          <w:rFonts w:eastAsiaTheme="minorEastAsia"/>
          <w:lang w:val="nl-BE"/>
        </w:rPr>
        <w:t xml:space="preserve">, de </w:t>
      </w:r>
      <w:proofErr w:type="spellStart"/>
      <w:r w:rsidR="00510122">
        <w:rPr>
          <w:rFonts w:eastAsiaTheme="minorEastAsia"/>
          <w:lang w:val="nl-BE"/>
        </w:rPr>
        <w:t>ohme</w:t>
      </w:r>
      <w:proofErr w:type="spellEnd"/>
      <w:r w:rsidR="00510122">
        <w:rPr>
          <w:rFonts w:eastAsiaTheme="minorEastAsia"/>
          <w:lang w:val="nl-BE"/>
        </w:rPr>
        <w:t xml:space="preserve"> verliezen en de massa overdrachtsverliezen.</w:t>
      </w:r>
    </w:p>
    <w:p w:rsidR="006200C3" w:rsidRDefault="006200C3" w:rsidP="00092696">
      <w:pPr>
        <w:ind w:left="720"/>
        <w:rPr>
          <w:rFonts w:eastAsiaTheme="minorEastAsia"/>
          <w:lang w:val="nl-BE"/>
        </w:rPr>
      </w:pPr>
      <w:r w:rsidRPr="00321AC6">
        <w:rPr>
          <w:lang w:val="nl-NL"/>
        </w:rPr>
        <w:t>De</w:t>
      </w:r>
      <w:r w:rsidR="007E1809">
        <w:rPr>
          <w:lang w:val="nl-NL"/>
        </w:rPr>
        <w:t xml:space="preserve"> extra</w:t>
      </w:r>
      <w:r>
        <w:rPr>
          <w:rFonts w:eastAsiaTheme="minorEastAsia"/>
          <w:lang w:val="nl-BE"/>
        </w:rPr>
        <w:t xml:space="preserve"> </w:t>
      </w:r>
      <w:proofErr w:type="spellStart"/>
      <w:r w:rsidR="007E1809" w:rsidRPr="007E1809">
        <w:rPr>
          <w:rFonts w:eastAsiaTheme="minorEastAsia"/>
          <w:lang w:val="nl-BE"/>
        </w:rPr>
        <w:t>activatie-</w:t>
      </w:r>
      <w:r w:rsidR="00B241D4" w:rsidRPr="007E1809">
        <w:rPr>
          <w:rFonts w:eastAsiaTheme="minorEastAsia"/>
          <w:lang w:val="nl-BE"/>
        </w:rPr>
        <w:t>spanning</w:t>
      </w:r>
      <w:proofErr w:type="spellEnd"/>
      <w:r w:rsidR="002E649C" w:rsidRPr="007E1809">
        <w:rPr>
          <w:rFonts w:eastAsiaTheme="minorEastAsia"/>
          <w:lang w:val="nl-BE"/>
        </w:rPr>
        <w:t xml:space="preserve"> is</w:t>
      </w:r>
      <w:r w:rsidR="002E649C">
        <w:rPr>
          <w:rFonts w:eastAsiaTheme="minorEastAsia"/>
          <w:lang w:val="nl-BE"/>
        </w:rPr>
        <w:t xml:space="preserve"> (er van</w:t>
      </w:r>
      <w:r>
        <w:rPr>
          <w:rFonts w:eastAsiaTheme="minorEastAsia"/>
          <w:lang w:val="nl-BE"/>
        </w:rPr>
        <w:t>uit</w:t>
      </w:r>
      <w:r w:rsidR="007E1809">
        <w:rPr>
          <w:rFonts w:eastAsiaTheme="minorEastAsia"/>
          <w:lang w:val="nl-BE"/>
        </w:rPr>
        <w:t xml:space="preserve"> </w:t>
      </w:r>
      <w:r w:rsidR="002E649C">
        <w:rPr>
          <w:rFonts w:eastAsiaTheme="minorEastAsia"/>
          <w:lang w:val="nl-BE"/>
        </w:rPr>
        <w:t>gaande dat er</w:t>
      </w:r>
      <w:r w:rsidR="007E1809">
        <w:rPr>
          <w:rFonts w:eastAsiaTheme="minorEastAsia"/>
          <w:lang w:val="nl-BE"/>
        </w:rPr>
        <w:t xml:space="preserve"> een </w:t>
      </w:r>
      <w:proofErr w:type="spellStart"/>
      <w:r w:rsidR="007E1809">
        <w:rPr>
          <w:rFonts w:eastAsiaTheme="minorEastAsia"/>
          <w:lang w:val="nl-BE"/>
        </w:rPr>
        <w:t>ladingsoverdrachts</w:t>
      </w:r>
      <w:r>
        <w:rPr>
          <w:rFonts w:eastAsiaTheme="minorEastAsia"/>
          <w:lang w:val="nl-BE"/>
        </w:rPr>
        <w:t>coëfficiënt</w:t>
      </w:r>
      <w:proofErr w:type="spellEnd"/>
      <w:r>
        <w:rPr>
          <w:rFonts w:eastAsiaTheme="minorEastAsia"/>
          <w:lang w:val="nl-BE"/>
        </w:rPr>
        <w:t xml:space="preserve"> (α) van 0,5</w:t>
      </w:r>
      <w:r w:rsidR="002E649C">
        <w:rPr>
          <w:rFonts w:eastAsiaTheme="minorEastAsia"/>
          <w:lang w:val="nl-BE"/>
        </w:rPr>
        <w:t xml:space="preserve"> is</w:t>
      </w:r>
      <w:r>
        <w:rPr>
          <w:rFonts w:eastAsiaTheme="minorEastAsia"/>
          <w:lang w:val="nl-BE"/>
        </w:rPr>
        <w:t>)</w:t>
      </w:r>
    </w:p>
    <w:p w:rsidR="006200C3" w:rsidRDefault="006200C3" w:rsidP="006200C3">
      <w:pPr>
        <w:jc w:val="center"/>
        <w:rPr>
          <w:rFonts w:eastAsiaTheme="minorEastAsia"/>
          <w:lang w:val="nl-BE"/>
        </w:rPr>
      </w:pPr>
      <w:proofErr w:type="spellStart"/>
      <w:r>
        <w:rPr>
          <w:rFonts w:eastAsiaTheme="minorEastAsia"/>
          <w:lang w:val="nl-BE"/>
        </w:rPr>
        <w:t>V</w:t>
      </w:r>
      <w:r w:rsidRPr="00A6064A">
        <w:rPr>
          <w:rFonts w:eastAsiaTheme="minorEastAsia"/>
          <w:vertAlign w:val="subscript"/>
          <w:lang w:val="nl-BE"/>
        </w:rPr>
        <w:t>activatie</w:t>
      </w:r>
      <w:proofErr w:type="spellEnd"/>
      <w:r>
        <w:rPr>
          <w:rFonts w:eastAsiaTheme="minorEastAsia"/>
          <w:lang w:val="nl-BE"/>
        </w:rPr>
        <w:t xml:space="preserve"> =</w:t>
      </w:r>
      <w:r w:rsidR="002E649C">
        <w:rPr>
          <w:rFonts w:eastAsiaTheme="minorEastAsia"/>
          <w:lang w:val="nl-BE"/>
        </w:rPr>
        <w:t xml:space="preserve"> </w:t>
      </w:r>
      <w:r>
        <w:rPr>
          <w:rFonts w:eastAsiaTheme="minorEastAsia"/>
          <w:lang w:val="nl-BE"/>
        </w:rPr>
        <w:t xml:space="preserve"> </w:t>
      </w:r>
      <m:oMath>
        <m:f>
          <m:fPr>
            <m:ctrlPr>
              <w:rPr>
                <w:rFonts w:ascii="Cambria Math" w:eastAsiaTheme="minorEastAsia" w:hAnsi="Cambria Math"/>
                <w:i/>
                <w:lang w:val="nl-BE"/>
              </w:rPr>
            </m:ctrlPr>
          </m:fPr>
          <m:num>
            <m:r>
              <w:rPr>
                <w:rFonts w:ascii="Cambria Math" w:eastAsiaTheme="minorEastAsia" w:hAnsi="Cambria Math"/>
                <w:lang w:val="nl-BE"/>
              </w:rPr>
              <m:t>2RT</m:t>
            </m:r>
          </m:num>
          <m:den>
            <m:r>
              <w:rPr>
                <w:rFonts w:ascii="Cambria Math" w:eastAsiaTheme="minorEastAsia" w:hAnsi="Cambria Math"/>
                <w:lang w:val="nl-BE"/>
              </w:rPr>
              <m:t>n F</m:t>
            </m:r>
          </m:den>
        </m:f>
        <m:func>
          <m:funcPr>
            <m:ctrlPr>
              <w:rPr>
                <w:rFonts w:ascii="Cambria Math" w:eastAsiaTheme="minorEastAsia" w:hAnsi="Cambria Math"/>
                <w:i/>
                <w:lang w:val="nl-BE"/>
              </w:rPr>
            </m:ctrlPr>
          </m:funcPr>
          <m:fName>
            <m:sSup>
              <m:sSupPr>
                <m:ctrlPr>
                  <w:rPr>
                    <w:rFonts w:ascii="Cambria Math" w:eastAsiaTheme="minorEastAsia" w:hAnsi="Cambria Math"/>
                    <w:i/>
                    <w:lang w:val="nl-BE"/>
                  </w:rPr>
                </m:ctrlPr>
              </m:sSupPr>
              <m:e>
                <m:r>
                  <m:rPr>
                    <m:sty m:val="p"/>
                  </m:rPr>
                  <w:rPr>
                    <w:rFonts w:ascii="Cambria Math" w:hAnsi="Cambria Math"/>
                    <w:lang w:val="nl-BE"/>
                  </w:rPr>
                  <m:t>sinh</m:t>
                </m:r>
              </m:e>
              <m:sup>
                <m:r>
                  <w:rPr>
                    <w:rFonts w:ascii="Cambria Math" w:hAnsi="Cambria Math"/>
                    <w:lang w:val="nl-BE"/>
                  </w:rPr>
                  <m:t>-1</m:t>
                </m:r>
              </m:sup>
            </m:sSup>
          </m:fName>
          <m:e>
            <m:d>
              <m:dPr>
                <m:begChr m:val="["/>
                <m:endChr m:val="]"/>
                <m:ctrlPr>
                  <w:rPr>
                    <w:rFonts w:ascii="Cambria Math" w:eastAsiaTheme="minorEastAsia" w:hAnsi="Cambria Math"/>
                    <w:i/>
                    <w:lang w:val="nl-BE"/>
                  </w:rPr>
                </m:ctrlPr>
              </m:dPr>
              <m:e>
                <m:f>
                  <m:fPr>
                    <m:ctrlPr>
                      <w:rPr>
                        <w:rFonts w:ascii="Cambria Math" w:eastAsiaTheme="minorEastAsia" w:hAnsi="Cambria Math"/>
                        <w:i/>
                        <w:lang w:val="nl-BE"/>
                      </w:rPr>
                    </m:ctrlPr>
                  </m:fPr>
                  <m:num>
                    <m:r>
                      <w:rPr>
                        <w:rFonts w:ascii="Cambria Math" w:eastAsiaTheme="minorEastAsia" w:hAnsi="Cambria Math"/>
                        <w:lang w:val="nl-BE"/>
                      </w:rPr>
                      <m:t>i</m:t>
                    </m:r>
                  </m:num>
                  <m:den>
                    <m:r>
                      <w:rPr>
                        <w:rFonts w:ascii="Cambria Math" w:eastAsiaTheme="minorEastAsia" w:hAnsi="Cambria Math"/>
                        <w:lang w:val="nl-BE"/>
                      </w:rPr>
                      <m:t>2</m:t>
                    </m:r>
                    <m:sSub>
                      <m:sSubPr>
                        <m:ctrlPr>
                          <w:rPr>
                            <w:rFonts w:ascii="Cambria Math" w:eastAsiaTheme="minorEastAsia" w:hAnsi="Cambria Math"/>
                            <w:i/>
                            <w:lang w:val="nl-BE"/>
                          </w:rPr>
                        </m:ctrlPr>
                      </m:sSubPr>
                      <m:e>
                        <m:r>
                          <w:rPr>
                            <w:rFonts w:ascii="Cambria Math" w:eastAsiaTheme="minorEastAsia" w:hAnsi="Cambria Math"/>
                            <w:lang w:val="nl-BE"/>
                          </w:rPr>
                          <m:t>i</m:t>
                        </m:r>
                      </m:e>
                      <m:sub>
                        <m:r>
                          <w:rPr>
                            <w:rFonts w:ascii="Cambria Math" w:eastAsiaTheme="minorEastAsia" w:hAnsi="Cambria Math"/>
                            <w:lang w:val="nl-BE"/>
                          </w:rPr>
                          <m:t>o</m:t>
                        </m:r>
                      </m:sub>
                    </m:sSub>
                  </m:den>
                </m:f>
              </m:e>
            </m:d>
          </m:e>
        </m:func>
      </m:oMath>
    </w:p>
    <w:p w:rsidR="006200C3" w:rsidRDefault="006200C3" w:rsidP="00092696">
      <w:pPr>
        <w:ind w:left="720"/>
        <w:rPr>
          <w:rFonts w:eastAsiaTheme="minorEastAsia"/>
          <w:lang w:val="nl-BE"/>
        </w:rPr>
      </w:pPr>
      <w:r w:rsidRPr="00321AC6">
        <w:rPr>
          <w:lang w:val="nl-NL"/>
        </w:rPr>
        <w:t>De</w:t>
      </w:r>
      <w:r>
        <w:rPr>
          <w:rFonts w:eastAsiaTheme="minorEastAsia"/>
          <w:lang w:val="nl-BE"/>
        </w:rPr>
        <w:t xml:space="preserve"> </w:t>
      </w:r>
      <w:proofErr w:type="spellStart"/>
      <w:r>
        <w:rPr>
          <w:rFonts w:eastAsiaTheme="minorEastAsia"/>
          <w:lang w:val="nl-BE"/>
        </w:rPr>
        <w:t>ohmse</w:t>
      </w:r>
      <w:proofErr w:type="spellEnd"/>
      <w:r>
        <w:rPr>
          <w:rFonts w:eastAsiaTheme="minorEastAsia"/>
          <w:lang w:val="nl-BE"/>
        </w:rPr>
        <w:t xml:space="preserve"> verliezen zijn:</w:t>
      </w:r>
    </w:p>
    <w:p w:rsidR="006200C3" w:rsidRDefault="006200C3" w:rsidP="006200C3">
      <w:pPr>
        <w:jc w:val="center"/>
        <w:rPr>
          <w:rFonts w:eastAsiaTheme="minorEastAsia"/>
          <w:lang w:val="nl-BE"/>
        </w:rPr>
      </w:pPr>
      <w:proofErr w:type="spellStart"/>
      <w:r>
        <w:rPr>
          <w:rFonts w:eastAsiaTheme="minorEastAsia"/>
          <w:lang w:val="nl-BE"/>
        </w:rPr>
        <w:t>V</w:t>
      </w:r>
      <w:r>
        <w:rPr>
          <w:rFonts w:eastAsiaTheme="minorEastAsia"/>
          <w:vertAlign w:val="subscript"/>
          <w:lang w:val="nl-BE"/>
        </w:rPr>
        <w:t>Ohms</w:t>
      </w:r>
      <w:proofErr w:type="spellEnd"/>
      <w:r w:rsidR="002E649C">
        <w:rPr>
          <w:rFonts w:eastAsiaTheme="minorEastAsia"/>
          <w:vertAlign w:val="subscript"/>
          <w:lang w:val="nl-BE"/>
        </w:rPr>
        <w:t xml:space="preserve">  </w:t>
      </w:r>
      <w:r>
        <w:rPr>
          <w:rFonts w:eastAsiaTheme="minorEastAsia"/>
          <w:lang w:val="nl-BE"/>
        </w:rPr>
        <w:t>=</w:t>
      </w:r>
      <w:r w:rsidR="002E649C">
        <w:rPr>
          <w:rFonts w:eastAsiaTheme="minorEastAsia"/>
          <w:lang w:val="nl-BE"/>
        </w:rPr>
        <w:t xml:space="preserve"> </w:t>
      </w:r>
      <w:proofErr w:type="spellStart"/>
      <w:r>
        <w:rPr>
          <w:rFonts w:eastAsiaTheme="minorEastAsia"/>
          <w:lang w:val="nl-BE"/>
        </w:rPr>
        <w:t>r</w:t>
      </w:r>
      <w:r>
        <w:rPr>
          <w:rFonts w:eastAsiaTheme="minorEastAsia"/>
          <w:vertAlign w:val="subscript"/>
          <w:lang w:val="nl-BE"/>
        </w:rPr>
        <w:t>cel</w:t>
      </w:r>
      <w:proofErr w:type="spellEnd"/>
      <w:r>
        <w:rPr>
          <w:rFonts w:eastAsiaTheme="minorEastAsia"/>
          <w:lang w:val="nl-BE"/>
        </w:rPr>
        <w:t xml:space="preserve"> </w:t>
      </w:r>
      <w:r w:rsidR="002E649C">
        <w:rPr>
          <w:rFonts w:eastAsiaTheme="minorEastAsia"/>
          <w:lang w:val="nl-BE"/>
        </w:rPr>
        <w:t>x</w:t>
      </w:r>
      <w:r>
        <w:rPr>
          <w:rFonts w:eastAsiaTheme="minorEastAsia"/>
          <w:lang w:val="nl-BE"/>
        </w:rPr>
        <w:t xml:space="preserve"> i</w:t>
      </w:r>
    </w:p>
    <w:p w:rsidR="006200C3" w:rsidRDefault="002E649C" w:rsidP="00092696">
      <w:pPr>
        <w:ind w:left="720"/>
        <w:rPr>
          <w:rFonts w:eastAsiaTheme="minorEastAsia"/>
          <w:lang w:val="nl-BE"/>
        </w:rPr>
      </w:pPr>
      <w:r>
        <w:rPr>
          <w:rFonts w:eastAsiaTheme="minorEastAsia"/>
          <w:lang w:val="nl-BE"/>
        </w:rPr>
        <w:t xml:space="preserve">En de </w:t>
      </w:r>
      <w:proofErr w:type="spellStart"/>
      <w:r>
        <w:rPr>
          <w:rFonts w:eastAsiaTheme="minorEastAsia"/>
          <w:lang w:val="nl-BE"/>
        </w:rPr>
        <w:t>massa</w:t>
      </w:r>
      <w:r w:rsidR="006200C3">
        <w:rPr>
          <w:rFonts w:eastAsiaTheme="minorEastAsia"/>
          <w:lang w:val="nl-BE"/>
        </w:rPr>
        <w:t>overdrachtsverliezen</w:t>
      </w:r>
      <w:proofErr w:type="spellEnd"/>
      <w:r w:rsidR="006200C3">
        <w:rPr>
          <w:rFonts w:eastAsiaTheme="minorEastAsia"/>
          <w:lang w:val="nl-BE"/>
        </w:rPr>
        <w:t>:</w:t>
      </w:r>
    </w:p>
    <w:p w:rsidR="006200C3" w:rsidRDefault="006200C3" w:rsidP="006200C3">
      <w:pPr>
        <w:jc w:val="center"/>
        <w:rPr>
          <w:rFonts w:eastAsiaTheme="minorEastAsia"/>
          <w:lang w:val="nl-BE"/>
        </w:rPr>
      </w:pPr>
      <w:r>
        <w:rPr>
          <w:rFonts w:eastAsiaTheme="minorEastAsia"/>
          <w:lang w:val="nl-BE"/>
        </w:rPr>
        <w:t>V</w:t>
      </w:r>
      <w:r>
        <w:rPr>
          <w:rFonts w:eastAsiaTheme="minorEastAsia"/>
          <w:vertAlign w:val="subscript"/>
          <w:lang w:val="nl-BE"/>
        </w:rPr>
        <w:t>MO</w:t>
      </w:r>
      <w:r>
        <w:rPr>
          <w:rFonts w:eastAsiaTheme="minorEastAsia"/>
          <w:lang w:val="nl-BE"/>
        </w:rPr>
        <w:t xml:space="preserve">= - </w:t>
      </w:r>
      <m:oMath>
        <m:f>
          <m:fPr>
            <m:ctrlPr>
              <w:rPr>
                <w:rFonts w:ascii="Cambria Math" w:eastAsiaTheme="minorEastAsia" w:hAnsi="Cambria Math"/>
                <w:i/>
                <w:lang w:val="nl-BE"/>
              </w:rPr>
            </m:ctrlPr>
          </m:fPr>
          <m:num>
            <m:r>
              <w:rPr>
                <w:rFonts w:ascii="Cambria Math" w:eastAsiaTheme="minorEastAsia" w:hAnsi="Cambria Math"/>
                <w:lang w:val="nl-BE"/>
              </w:rPr>
              <m:t>RT</m:t>
            </m:r>
          </m:num>
          <m:den>
            <m:r>
              <w:rPr>
                <w:rFonts w:ascii="Cambria Math" w:eastAsiaTheme="minorEastAsia" w:hAnsi="Cambria Math"/>
                <w:lang w:val="nl-BE"/>
              </w:rPr>
              <m:t>nF</m:t>
            </m:r>
          </m:den>
        </m:f>
        <m:func>
          <m:funcPr>
            <m:ctrlPr>
              <w:rPr>
                <w:rFonts w:ascii="Cambria Math" w:eastAsiaTheme="minorEastAsia" w:hAnsi="Cambria Math"/>
                <w:i/>
                <w:lang w:val="nl-BE"/>
              </w:rPr>
            </m:ctrlPr>
          </m:funcPr>
          <m:fName>
            <m:r>
              <m:rPr>
                <m:sty m:val="p"/>
              </m:rPr>
              <w:rPr>
                <w:rFonts w:ascii="Cambria Math" w:hAnsi="Cambria Math"/>
                <w:lang w:val="nl-BE"/>
              </w:rPr>
              <m:t>ln</m:t>
            </m:r>
          </m:fName>
          <m:e>
            <m:d>
              <m:dPr>
                <m:begChr m:val="["/>
                <m:endChr m:val="]"/>
                <m:ctrlPr>
                  <w:rPr>
                    <w:rFonts w:ascii="Cambria Math" w:eastAsiaTheme="minorEastAsia" w:hAnsi="Cambria Math"/>
                    <w:i/>
                    <w:lang w:val="nl-BE"/>
                  </w:rPr>
                </m:ctrlPr>
              </m:dPr>
              <m:e>
                <m:r>
                  <w:rPr>
                    <w:rFonts w:ascii="Cambria Math" w:eastAsiaTheme="minorEastAsia" w:hAnsi="Cambria Math"/>
                    <w:lang w:val="nl-BE"/>
                  </w:rPr>
                  <m:t xml:space="preserve">1- </m:t>
                </m:r>
                <m:f>
                  <m:fPr>
                    <m:ctrlPr>
                      <w:rPr>
                        <w:rFonts w:ascii="Cambria Math" w:eastAsiaTheme="minorEastAsia" w:hAnsi="Cambria Math"/>
                        <w:i/>
                        <w:lang w:val="nl-BE"/>
                      </w:rPr>
                    </m:ctrlPr>
                  </m:fPr>
                  <m:num>
                    <m:r>
                      <w:rPr>
                        <w:rFonts w:ascii="Cambria Math" w:eastAsiaTheme="minorEastAsia" w:hAnsi="Cambria Math"/>
                        <w:lang w:val="nl-BE"/>
                      </w:rPr>
                      <m:t>i</m:t>
                    </m:r>
                  </m:num>
                  <m:den>
                    <m:sSub>
                      <m:sSubPr>
                        <m:ctrlPr>
                          <w:rPr>
                            <w:rFonts w:ascii="Cambria Math" w:eastAsiaTheme="minorEastAsia" w:hAnsi="Cambria Math"/>
                            <w:i/>
                            <w:lang w:val="nl-BE"/>
                          </w:rPr>
                        </m:ctrlPr>
                      </m:sSubPr>
                      <m:e>
                        <m:r>
                          <w:rPr>
                            <w:rFonts w:ascii="Cambria Math" w:eastAsiaTheme="minorEastAsia" w:hAnsi="Cambria Math"/>
                            <w:lang w:val="nl-BE"/>
                          </w:rPr>
                          <m:t>i</m:t>
                        </m:r>
                      </m:e>
                      <m:sub>
                        <m:r>
                          <w:rPr>
                            <w:rFonts w:ascii="Cambria Math" w:eastAsiaTheme="minorEastAsia" w:hAnsi="Cambria Math"/>
                            <w:lang w:val="nl-BE"/>
                          </w:rPr>
                          <m:t>L</m:t>
                        </m:r>
                      </m:sub>
                    </m:sSub>
                  </m:den>
                </m:f>
              </m:e>
            </m:d>
          </m:e>
        </m:func>
      </m:oMath>
    </w:p>
    <w:p w:rsidR="006200C3" w:rsidRPr="004B71D7" w:rsidRDefault="006200C3" w:rsidP="00092696">
      <w:pPr>
        <w:ind w:left="720"/>
        <w:rPr>
          <w:rFonts w:eastAsiaTheme="minorEastAsia"/>
          <w:lang w:val="nl-BE"/>
        </w:rPr>
      </w:pPr>
      <w:r w:rsidRPr="004B71D7">
        <w:rPr>
          <w:rFonts w:eastAsiaTheme="minorEastAsia"/>
          <w:lang w:val="nl-BE"/>
        </w:rPr>
        <w:t xml:space="preserve">De drie semi-empirische parameters </w:t>
      </w:r>
      <w:proofErr w:type="spellStart"/>
      <w:r w:rsidRPr="004B71D7">
        <w:rPr>
          <w:rFonts w:eastAsiaTheme="minorEastAsia"/>
          <w:lang w:val="nl-BE"/>
        </w:rPr>
        <w:t>i</w:t>
      </w:r>
      <w:r w:rsidRPr="004B71D7">
        <w:rPr>
          <w:rFonts w:eastAsiaTheme="minorEastAsia"/>
          <w:vertAlign w:val="subscript"/>
          <w:lang w:val="nl-BE"/>
        </w:rPr>
        <w:t>o</w:t>
      </w:r>
      <w:proofErr w:type="spellEnd"/>
      <w:r w:rsidRPr="004B71D7">
        <w:rPr>
          <w:rFonts w:eastAsiaTheme="minorEastAsia"/>
          <w:lang w:val="nl-BE"/>
        </w:rPr>
        <w:t xml:space="preserve">, </w:t>
      </w:r>
      <w:r w:rsidR="0015417C">
        <w:rPr>
          <w:rFonts w:eastAsiaTheme="minorEastAsia"/>
          <w:lang w:val="nl-BE"/>
        </w:rPr>
        <w:t>R</w:t>
      </w:r>
      <w:r w:rsidRPr="004B71D7">
        <w:rPr>
          <w:rFonts w:eastAsiaTheme="minorEastAsia"/>
          <w:lang w:val="nl-BE"/>
        </w:rPr>
        <w:t xml:space="preserve"> en </w:t>
      </w:r>
      <w:proofErr w:type="spellStart"/>
      <w:r w:rsidRPr="004B71D7">
        <w:rPr>
          <w:rFonts w:eastAsiaTheme="minorEastAsia"/>
          <w:lang w:val="nl-BE"/>
        </w:rPr>
        <w:t>i</w:t>
      </w:r>
      <w:r w:rsidRPr="004B71D7">
        <w:rPr>
          <w:rFonts w:eastAsiaTheme="minorEastAsia"/>
          <w:vertAlign w:val="subscript"/>
          <w:lang w:val="nl-BE"/>
        </w:rPr>
        <w:t>L</w:t>
      </w:r>
      <w:proofErr w:type="spellEnd"/>
      <w:r w:rsidRPr="004B71D7">
        <w:rPr>
          <w:rFonts w:eastAsiaTheme="minorEastAsia"/>
          <w:lang w:val="nl-BE"/>
        </w:rPr>
        <w:t xml:space="preserve"> zijn de uitgewisselde stroomdensiteit, inwendige </w:t>
      </w:r>
      <w:r w:rsidRPr="007E1809">
        <w:rPr>
          <w:lang w:val="nl-NL"/>
        </w:rPr>
        <w:t>weerstand</w:t>
      </w:r>
      <w:r w:rsidRPr="007E1809">
        <w:rPr>
          <w:rFonts w:eastAsiaTheme="minorEastAsia"/>
          <w:lang w:val="nl-BE"/>
        </w:rPr>
        <w:t xml:space="preserve"> en </w:t>
      </w:r>
      <w:r w:rsidR="00510122" w:rsidRPr="007E1809">
        <w:rPr>
          <w:rFonts w:eastAsiaTheme="minorEastAsia"/>
          <w:lang w:val="nl-BE"/>
        </w:rPr>
        <w:t>de beperkende</w:t>
      </w:r>
      <w:r w:rsidRPr="007E1809">
        <w:rPr>
          <w:rFonts w:eastAsiaTheme="minorEastAsia"/>
          <w:lang w:val="nl-BE"/>
        </w:rPr>
        <w:t xml:space="preserve"> stroomdensiteit</w:t>
      </w:r>
      <w:r w:rsidRPr="004B71D7">
        <w:rPr>
          <w:rFonts w:eastAsiaTheme="minorEastAsia"/>
          <w:lang w:val="nl-BE"/>
        </w:rPr>
        <w:t xml:space="preserve">. </w:t>
      </w:r>
      <w:r>
        <w:rPr>
          <w:rFonts w:eastAsiaTheme="minorEastAsia"/>
          <w:lang w:val="nl-BE"/>
        </w:rPr>
        <w:t xml:space="preserve">De uitgewisselde stroomdensiteit is een maat </w:t>
      </w:r>
      <w:r w:rsidR="007E1809">
        <w:rPr>
          <w:rFonts w:eastAsiaTheme="minorEastAsia"/>
          <w:lang w:val="nl-BE"/>
        </w:rPr>
        <w:t>om aan te duiden</w:t>
      </w:r>
      <w:r>
        <w:rPr>
          <w:rFonts w:eastAsiaTheme="minorEastAsia"/>
          <w:lang w:val="nl-BE"/>
        </w:rPr>
        <w:t xml:space="preserve"> hoe el</w:t>
      </w:r>
      <w:r w:rsidR="007A4235">
        <w:rPr>
          <w:rFonts w:eastAsiaTheme="minorEastAsia"/>
          <w:lang w:val="nl-BE"/>
        </w:rPr>
        <w:t>ektrochemisch actief de reactie</w:t>
      </w:r>
      <w:r>
        <w:rPr>
          <w:rFonts w:eastAsiaTheme="minorEastAsia"/>
          <w:lang w:val="nl-BE"/>
        </w:rPr>
        <w:t>plaatsen zijn. De weestand houd</w:t>
      </w:r>
      <w:r w:rsidR="0015417C">
        <w:rPr>
          <w:rFonts w:eastAsiaTheme="minorEastAsia"/>
          <w:lang w:val="nl-BE"/>
        </w:rPr>
        <w:t>t</w:t>
      </w:r>
      <w:r>
        <w:rPr>
          <w:rFonts w:eastAsiaTheme="minorEastAsia"/>
          <w:lang w:val="nl-BE"/>
        </w:rPr>
        <w:t xml:space="preserve"> </w:t>
      </w:r>
      <w:r w:rsidR="0015417C">
        <w:rPr>
          <w:rFonts w:eastAsiaTheme="minorEastAsia"/>
          <w:lang w:val="nl-BE"/>
        </w:rPr>
        <w:t xml:space="preserve">de </w:t>
      </w:r>
      <w:r>
        <w:rPr>
          <w:rFonts w:eastAsiaTheme="minorEastAsia"/>
          <w:lang w:val="nl-BE"/>
        </w:rPr>
        <w:t xml:space="preserve">elektronenweerstand van de elektroden </w:t>
      </w:r>
      <w:r w:rsidR="0015417C">
        <w:rPr>
          <w:rFonts w:eastAsiaTheme="minorEastAsia"/>
          <w:lang w:val="nl-BE"/>
        </w:rPr>
        <w:t>in, alsook de</w:t>
      </w:r>
      <w:r>
        <w:rPr>
          <w:rFonts w:eastAsiaTheme="minorEastAsia"/>
          <w:lang w:val="nl-BE"/>
        </w:rPr>
        <w:t xml:space="preserve"> ionen door </w:t>
      </w:r>
      <w:r w:rsidR="0015417C">
        <w:rPr>
          <w:rFonts w:eastAsiaTheme="minorEastAsia"/>
          <w:lang w:val="nl-BE"/>
        </w:rPr>
        <w:t>het elektrolyt</w:t>
      </w:r>
      <w:r>
        <w:rPr>
          <w:rFonts w:eastAsiaTheme="minorEastAsia"/>
          <w:lang w:val="nl-BE"/>
        </w:rPr>
        <w:t xml:space="preserve">. De beperkende stroom is een maat </w:t>
      </w:r>
      <w:r w:rsidR="0015417C">
        <w:rPr>
          <w:rFonts w:eastAsiaTheme="minorEastAsia"/>
          <w:lang w:val="nl-BE"/>
        </w:rPr>
        <w:t>voor</w:t>
      </w:r>
      <w:r>
        <w:rPr>
          <w:rFonts w:eastAsiaTheme="minorEastAsia"/>
          <w:lang w:val="nl-BE"/>
        </w:rPr>
        <w:t xml:space="preserve"> de </w:t>
      </w:r>
      <w:proofErr w:type="spellStart"/>
      <w:r>
        <w:rPr>
          <w:rFonts w:eastAsiaTheme="minorEastAsia"/>
          <w:lang w:val="nl-BE"/>
        </w:rPr>
        <w:t>massaoverdracht</w:t>
      </w:r>
      <w:r w:rsidR="0015417C">
        <w:rPr>
          <w:rFonts w:eastAsiaTheme="minorEastAsia"/>
          <w:lang w:val="nl-BE"/>
        </w:rPr>
        <w:t>s</w:t>
      </w:r>
      <w:r>
        <w:rPr>
          <w:rFonts w:eastAsiaTheme="minorEastAsia"/>
          <w:lang w:val="nl-BE"/>
        </w:rPr>
        <w:t>verliezen</w:t>
      </w:r>
      <w:proofErr w:type="spellEnd"/>
      <w:r>
        <w:rPr>
          <w:rFonts w:eastAsiaTheme="minorEastAsia"/>
          <w:lang w:val="nl-BE"/>
        </w:rPr>
        <w:t xml:space="preserve"> van het grootste deel van </w:t>
      </w:r>
      <w:r w:rsidR="0015417C">
        <w:rPr>
          <w:rFonts w:eastAsiaTheme="minorEastAsia"/>
          <w:lang w:val="nl-BE"/>
        </w:rPr>
        <w:t xml:space="preserve">het </w:t>
      </w:r>
      <w:proofErr w:type="spellStart"/>
      <w:r w:rsidR="0015417C">
        <w:rPr>
          <w:rFonts w:eastAsiaTheme="minorEastAsia"/>
          <w:lang w:val="nl-BE"/>
        </w:rPr>
        <w:t>rea</w:t>
      </w:r>
      <w:r w:rsidR="00CA66C7">
        <w:rPr>
          <w:rFonts w:eastAsiaTheme="minorEastAsia"/>
          <w:lang w:val="nl-BE"/>
        </w:rPr>
        <w:t>ctant</w:t>
      </w:r>
      <w:proofErr w:type="spellEnd"/>
      <w:r w:rsidR="0015417C">
        <w:rPr>
          <w:rFonts w:eastAsiaTheme="minorEastAsia"/>
          <w:lang w:val="nl-BE"/>
        </w:rPr>
        <w:t>,</w:t>
      </w:r>
      <w:r>
        <w:rPr>
          <w:rFonts w:eastAsiaTheme="minorEastAsia"/>
          <w:lang w:val="nl-BE"/>
        </w:rPr>
        <w:t xml:space="preserve"> d</w:t>
      </w:r>
      <w:r w:rsidR="0015417C">
        <w:rPr>
          <w:rFonts w:eastAsiaTheme="minorEastAsia"/>
          <w:lang w:val="nl-BE"/>
        </w:rPr>
        <w:t>at</w:t>
      </w:r>
      <w:r>
        <w:rPr>
          <w:rFonts w:eastAsiaTheme="minorEastAsia"/>
          <w:lang w:val="nl-BE"/>
        </w:rPr>
        <w:t xml:space="preserve"> door de elektrode naar de reactieplaats g</w:t>
      </w:r>
      <w:r w:rsidR="0015417C">
        <w:rPr>
          <w:rFonts w:eastAsiaTheme="minorEastAsia"/>
          <w:lang w:val="nl-BE"/>
        </w:rPr>
        <w:t>aat</w:t>
      </w:r>
      <w:r w:rsidR="00D62393">
        <w:rPr>
          <w:rFonts w:eastAsiaTheme="minorEastAsia"/>
          <w:lang w:val="nl-BE"/>
        </w:rPr>
        <w:t xml:space="preserve"> </w:t>
      </w:r>
      <w:r>
        <w:rPr>
          <w:rFonts w:eastAsiaTheme="minorEastAsia"/>
          <w:lang w:val="nl-BE"/>
        </w:rPr>
        <w:t>(en in de omgekeerde richting voor producten).</w:t>
      </w:r>
    </w:p>
    <w:p w:rsidR="006200C3" w:rsidRDefault="00DD502F" w:rsidP="00092696">
      <w:pPr>
        <w:ind w:left="720"/>
        <w:rPr>
          <w:lang w:val="nl-BE"/>
        </w:rPr>
      </w:pPr>
      <w:r w:rsidRPr="0011488D">
        <w:rPr>
          <w:lang w:val="nl-BE"/>
        </w:rPr>
        <w:t>In t</w:t>
      </w:r>
      <w:r w:rsidR="006200C3" w:rsidRPr="0011488D">
        <w:rPr>
          <w:lang w:val="nl-BE"/>
        </w:rPr>
        <w:t>egen</w:t>
      </w:r>
      <w:r w:rsidRPr="0011488D">
        <w:rPr>
          <w:lang w:val="nl-BE"/>
        </w:rPr>
        <w:t>stelling met</w:t>
      </w:r>
      <w:r w:rsidR="006200C3" w:rsidRPr="0011488D">
        <w:rPr>
          <w:lang w:val="nl-BE"/>
        </w:rPr>
        <w:t xml:space="preserve"> </w:t>
      </w:r>
      <w:r w:rsidR="0011488D" w:rsidRPr="0011488D">
        <w:rPr>
          <w:lang w:val="nl-BE"/>
        </w:rPr>
        <w:t xml:space="preserve">de </w:t>
      </w:r>
      <w:r w:rsidR="006200C3" w:rsidRPr="0011488D">
        <w:rPr>
          <w:lang w:val="nl-BE"/>
        </w:rPr>
        <w:t>puur wiskundige curve fitting methoden</w:t>
      </w:r>
      <w:r w:rsidRPr="0011488D">
        <w:rPr>
          <w:lang w:val="nl-BE"/>
        </w:rPr>
        <w:t>,</w:t>
      </w:r>
      <w:r w:rsidR="006200C3" w:rsidRPr="0011488D">
        <w:rPr>
          <w:lang w:val="nl-BE"/>
        </w:rPr>
        <w:t xml:space="preserve"> heeft het gebruik mak</w:t>
      </w:r>
      <w:r w:rsidR="006200C3">
        <w:rPr>
          <w:lang w:val="nl-BE"/>
        </w:rPr>
        <w:t>en van deze 3 parameters samen met hun bijhorende vergelijkingen als voordeel</w:t>
      </w:r>
      <w:r w:rsidR="0011488D">
        <w:rPr>
          <w:lang w:val="nl-BE"/>
        </w:rPr>
        <w:t>,</w:t>
      </w:r>
      <w:r w:rsidR="006200C3">
        <w:rPr>
          <w:lang w:val="nl-BE"/>
        </w:rPr>
        <w:t xml:space="preserve"> dat deze de huidige </w:t>
      </w:r>
      <w:r w:rsidR="006200C3">
        <w:rPr>
          <w:lang w:val="nl-BE"/>
        </w:rPr>
        <w:lastRenderedPageBreak/>
        <w:t xml:space="preserve">constructie van de brandstofcel weergeven. Dit betekend dat ze relatief onafhankelijk  zijn en dat ze gebruikt kunnen worden om brandstofcel prestaties te simuleren aan condities die niet vertegenwoordigd zijn door </w:t>
      </w:r>
      <w:proofErr w:type="spellStart"/>
      <w:r w:rsidR="006200C3">
        <w:rPr>
          <w:lang w:val="nl-BE"/>
        </w:rPr>
        <w:t>V-i</w:t>
      </w:r>
      <w:proofErr w:type="spellEnd"/>
      <w:r w:rsidR="006200C3">
        <w:rPr>
          <w:lang w:val="nl-BE"/>
        </w:rPr>
        <w:t xml:space="preserve"> grafiekmetingen. </w:t>
      </w:r>
    </w:p>
    <w:p w:rsidR="006200C3" w:rsidRDefault="006200C3" w:rsidP="00092696">
      <w:pPr>
        <w:ind w:left="720"/>
        <w:rPr>
          <w:lang w:val="nl-BE"/>
        </w:rPr>
      </w:pPr>
      <w:r>
        <w:rPr>
          <w:lang w:val="nl-BE"/>
        </w:rPr>
        <w:t xml:space="preserve">Hoewel </w:t>
      </w:r>
      <w:r w:rsidRPr="0011488D">
        <w:rPr>
          <w:lang w:val="nl-BE"/>
        </w:rPr>
        <w:t xml:space="preserve">er </w:t>
      </w:r>
      <w:r w:rsidR="00882D47" w:rsidRPr="0011488D">
        <w:rPr>
          <w:lang w:val="nl-BE"/>
        </w:rPr>
        <w:t xml:space="preserve">in de literatuur </w:t>
      </w:r>
      <w:r w:rsidRPr="0011488D">
        <w:rPr>
          <w:lang w:val="nl-BE"/>
        </w:rPr>
        <w:t>relatief</w:t>
      </w:r>
      <w:r>
        <w:rPr>
          <w:lang w:val="nl-BE"/>
        </w:rPr>
        <w:t xml:space="preserve"> wat gegevens betreffende </w:t>
      </w:r>
      <w:proofErr w:type="spellStart"/>
      <w:r>
        <w:rPr>
          <w:lang w:val="nl-BE"/>
        </w:rPr>
        <w:t>V-i</w:t>
      </w:r>
      <w:proofErr w:type="spellEnd"/>
      <w:r>
        <w:rPr>
          <w:lang w:val="nl-BE"/>
        </w:rPr>
        <w:t xml:space="preserve"> beschikbaar zijn, hebben de meeste betrekking op enkelvoudige brandstofcellen</w:t>
      </w:r>
      <w:r w:rsidR="0011488D">
        <w:rPr>
          <w:lang w:val="nl-BE"/>
        </w:rPr>
        <w:t>,</w:t>
      </w:r>
      <w:r>
        <w:rPr>
          <w:lang w:val="nl-BE"/>
        </w:rPr>
        <w:t xml:space="preserve"> die onder optimale omstandigheden getest zijn in </w:t>
      </w:r>
      <w:r w:rsidRPr="00321AC6">
        <w:rPr>
          <w:lang w:val="nl-NL"/>
        </w:rPr>
        <w:t>laboratoria</w:t>
      </w:r>
      <w:r>
        <w:rPr>
          <w:lang w:val="nl-BE"/>
        </w:rPr>
        <w:t xml:space="preserve">. Enkelvoudige cellen presteren zonder uitzondering beter dan samengevoegde </w:t>
      </w:r>
      <w:proofErr w:type="spellStart"/>
      <w:r>
        <w:rPr>
          <w:lang w:val="nl-BE"/>
        </w:rPr>
        <w:t>stacks</w:t>
      </w:r>
      <w:proofErr w:type="spellEnd"/>
      <w:r>
        <w:rPr>
          <w:lang w:val="nl-BE"/>
        </w:rPr>
        <w:t xml:space="preserve">. Om een zo </w:t>
      </w:r>
      <w:r w:rsidR="0011488D">
        <w:rPr>
          <w:lang w:val="nl-BE"/>
        </w:rPr>
        <w:t>accuraat</w:t>
      </w:r>
      <w:r>
        <w:rPr>
          <w:lang w:val="nl-BE"/>
        </w:rPr>
        <w:t xml:space="preserve"> mogelijk beeld te geven</w:t>
      </w:r>
      <w:r w:rsidR="0011488D">
        <w:rPr>
          <w:lang w:val="nl-BE"/>
        </w:rPr>
        <w:t>, zal er verder gebruik gemaakt worden van de gegevens</w:t>
      </w:r>
      <w:r>
        <w:rPr>
          <w:lang w:val="nl-BE"/>
        </w:rPr>
        <w:t xml:space="preserve"> van een </w:t>
      </w:r>
      <w:proofErr w:type="spellStart"/>
      <w:r>
        <w:rPr>
          <w:lang w:val="nl-BE"/>
        </w:rPr>
        <w:t>stack</w:t>
      </w:r>
      <w:proofErr w:type="spellEnd"/>
      <w:r>
        <w:rPr>
          <w:lang w:val="nl-BE"/>
        </w:rPr>
        <w:t xml:space="preserve"> die commercieel beschikbaar is. </w:t>
      </w:r>
    </w:p>
    <w:p w:rsidR="006200C3" w:rsidRDefault="006200C3" w:rsidP="00092696">
      <w:pPr>
        <w:ind w:left="720"/>
        <w:rPr>
          <w:lang w:val="nl-BE"/>
        </w:rPr>
      </w:pPr>
      <w:r>
        <w:rPr>
          <w:lang w:val="nl-BE"/>
        </w:rPr>
        <w:t>De</w:t>
      </w:r>
      <w:r w:rsidR="0011488D">
        <w:rPr>
          <w:lang w:val="nl-BE"/>
        </w:rPr>
        <w:t xml:space="preserve"> gegevens die </w:t>
      </w:r>
      <w:r>
        <w:rPr>
          <w:lang w:val="nl-BE"/>
        </w:rPr>
        <w:t xml:space="preserve">voor deze studie gebruikt </w:t>
      </w:r>
      <w:r w:rsidR="0011488D">
        <w:rPr>
          <w:lang w:val="nl-BE"/>
        </w:rPr>
        <w:t>werden</w:t>
      </w:r>
      <w:r>
        <w:rPr>
          <w:lang w:val="nl-BE"/>
        </w:rPr>
        <w:t xml:space="preserve"> is de</w:t>
      </w:r>
      <w:r w:rsidR="00B64B45">
        <w:rPr>
          <w:lang w:val="nl-BE"/>
        </w:rPr>
        <w:t xml:space="preserve"> van de</w:t>
      </w:r>
      <w:r>
        <w:rPr>
          <w:lang w:val="nl-BE"/>
        </w:rPr>
        <w:t xml:space="preserve"> </w:t>
      </w:r>
      <w:proofErr w:type="spellStart"/>
      <w:r w:rsidRPr="00827894">
        <w:rPr>
          <w:lang w:val="nl-BE"/>
        </w:rPr>
        <w:t>Hydrogenics</w:t>
      </w:r>
      <w:proofErr w:type="spellEnd"/>
      <w:r w:rsidRPr="00827894">
        <w:rPr>
          <w:lang w:val="nl-BE"/>
        </w:rPr>
        <w:t xml:space="preserve"> </w:t>
      </w:r>
      <w:proofErr w:type="spellStart"/>
      <w:r w:rsidRPr="00827894">
        <w:rPr>
          <w:lang w:val="nl-BE"/>
        </w:rPr>
        <w:t>HyPM</w:t>
      </w:r>
      <w:proofErr w:type="spellEnd"/>
      <w:r w:rsidRPr="00827894">
        <w:rPr>
          <w:lang w:val="nl-BE"/>
        </w:rPr>
        <w:t xml:space="preserve"> module</w:t>
      </w:r>
      <w:r>
        <w:rPr>
          <w:lang w:val="nl-BE"/>
        </w:rPr>
        <w:t xml:space="preserve">. Hoewel deze </w:t>
      </w:r>
      <w:r w:rsidR="00B64B45">
        <w:rPr>
          <w:lang w:val="nl-BE"/>
        </w:rPr>
        <w:t xml:space="preserve">brandstofcel </w:t>
      </w:r>
      <w:r>
        <w:rPr>
          <w:lang w:val="nl-BE"/>
        </w:rPr>
        <w:t xml:space="preserve">een lager vermogen en een grotere massa heeft dan </w:t>
      </w:r>
      <w:r w:rsidR="00B64B45">
        <w:rPr>
          <w:lang w:val="nl-BE"/>
        </w:rPr>
        <w:t xml:space="preserve">de uiteindelijk </w:t>
      </w:r>
      <w:r>
        <w:rPr>
          <w:lang w:val="nl-BE"/>
        </w:rPr>
        <w:t>gebruik</w:t>
      </w:r>
      <w:r w:rsidR="00B64B45">
        <w:rPr>
          <w:lang w:val="nl-BE"/>
        </w:rPr>
        <w:t>te brandstofcel,</w:t>
      </w:r>
      <w:r>
        <w:rPr>
          <w:lang w:val="nl-BE"/>
        </w:rPr>
        <w:t xml:space="preserve"> </w:t>
      </w:r>
      <w:r w:rsidR="00B64B45">
        <w:rPr>
          <w:lang w:val="nl-BE"/>
        </w:rPr>
        <w:t>zal</w:t>
      </w:r>
      <w:r>
        <w:rPr>
          <w:lang w:val="nl-BE"/>
        </w:rPr>
        <w:t xml:space="preserve"> dit geen grote rol</w:t>
      </w:r>
      <w:r w:rsidR="00B64B45">
        <w:rPr>
          <w:lang w:val="nl-BE"/>
        </w:rPr>
        <w:t xml:space="preserve"> spelen,</w:t>
      </w:r>
      <w:r>
        <w:rPr>
          <w:lang w:val="nl-BE"/>
        </w:rPr>
        <w:t xml:space="preserve"> daar andere fabrikanten gelijkaardige prestaties </w:t>
      </w:r>
      <w:r w:rsidR="00B64B45">
        <w:rPr>
          <w:lang w:val="nl-BE"/>
        </w:rPr>
        <w:t>voorleggen</w:t>
      </w:r>
      <w:r>
        <w:rPr>
          <w:lang w:val="nl-BE"/>
        </w:rPr>
        <w:t xml:space="preserve">. In </w:t>
      </w:r>
      <w:r w:rsidRPr="00B64B45">
        <w:rPr>
          <w:lang w:val="nl-BE"/>
        </w:rPr>
        <w:t xml:space="preserve">tabel </w:t>
      </w:r>
      <w:r w:rsidR="00882D47" w:rsidRPr="00B64B45">
        <w:rPr>
          <w:lang w:val="nl-BE"/>
        </w:rPr>
        <w:t>6</w:t>
      </w:r>
      <w:r w:rsidR="00B64B45">
        <w:rPr>
          <w:lang w:val="nl-BE"/>
        </w:rPr>
        <w:t xml:space="preserve"> zijn </w:t>
      </w:r>
      <w:r>
        <w:rPr>
          <w:lang w:val="nl-BE"/>
        </w:rPr>
        <w:t>de gegevens van de gebruikte brandstofcel terug</w:t>
      </w:r>
      <w:r w:rsidR="00B64B45">
        <w:rPr>
          <w:lang w:val="nl-BE"/>
        </w:rPr>
        <w:t xml:space="preserve"> te </w:t>
      </w:r>
      <w:r>
        <w:rPr>
          <w:lang w:val="nl-BE"/>
        </w:rPr>
        <w:t xml:space="preserve">vinden. </w:t>
      </w:r>
      <w:proofErr w:type="spellStart"/>
      <w:r>
        <w:rPr>
          <w:lang w:val="nl-BE"/>
        </w:rPr>
        <w:t>Spanning-stroom</w:t>
      </w:r>
      <w:proofErr w:type="spellEnd"/>
      <w:r>
        <w:rPr>
          <w:lang w:val="nl-BE"/>
        </w:rPr>
        <w:t xml:space="preserve"> prestaties en rendementen opgegeven door de fabrikant zijn terug te vinden in </w:t>
      </w:r>
      <w:r w:rsidRPr="00B64B45">
        <w:rPr>
          <w:lang w:val="nl-BE"/>
        </w:rPr>
        <w:t xml:space="preserve">afbeelding </w:t>
      </w:r>
      <w:r w:rsidR="00882D47" w:rsidRPr="00B64B45">
        <w:rPr>
          <w:lang w:val="nl-BE"/>
        </w:rPr>
        <w:t>3</w:t>
      </w:r>
      <w:r w:rsidR="00692E30">
        <w:rPr>
          <w:lang w:val="nl-BE"/>
        </w:rPr>
        <w:t>4</w:t>
      </w:r>
      <w:r w:rsidRPr="00B64B45">
        <w:rPr>
          <w:lang w:val="nl-BE"/>
        </w:rPr>
        <w:t>. Als</w:t>
      </w:r>
      <w:r w:rsidR="00B64B45">
        <w:rPr>
          <w:lang w:val="nl-BE"/>
        </w:rPr>
        <w:t xml:space="preserve"> vervolgens</w:t>
      </w:r>
      <w:r>
        <w:rPr>
          <w:lang w:val="nl-BE"/>
        </w:rPr>
        <w:t xml:space="preserve"> de beschikbare parameters in bovenstaande formules g</w:t>
      </w:r>
      <w:r w:rsidR="00B64B45">
        <w:rPr>
          <w:lang w:val="nl-BE"/>
        </w:rPr>
        <w:t>egoten worden,</w:t>
      </w:r>
      <w:r>
        <w:rPr>
          <w:lang w:val="nl-BE"/>
        </w:rPr>
        <w:t xml:space="preserve"> </w:t>
      </w:r>
      <w:r w:rsidR="00B64B45">
        <w:rPr>
          <w:lang w:val="nl-BE"/>
        </w:rPr>
        <w:t>verkrijgt men de resultaten</w:t>
      </w:r>
      <w:r>
        <w:rPr>
          <w:lang w:val="nl-BE"/>
        </w:rPr>
        <w:t xml:space="preserve"> die in </w:t>
      </w:r>
      <w:r w:rsidRPr="00B64B45">
        <w:rPr>
          <w:lang w:val="nl-BE"/>
        </w:rPr>
        <w:t xml:space="preserve">afbeelding </w:t>
      </w:r>
      <w:r w:rsidR="006227F9" w:rsidRPr="00B64B45">
        <w:rPr>
          <w:lang w:val="nl-BE"/>
        </w:rPr>
        <w:t>3</w:t>
      </w:r>
      <w:r w:rsidR="00692E30">
        <w:rPr>
          <w:lang w:val="nl-BE"/>
        </w:rPr>
        <w:t>5</w:t>
      </w:r>
      <w:r>
        <w:rPr>
          <w:lang w:val="nl-BE"/>
        </w:rPr>
        <w:t xml:space="preserve"> zijn weergegeven. In die grafiek worden de berekende waarden vergeleken met de gegevens van de fabrikant.</w:t>
      </w:r>
    </w:p>
    <w:tbl>
      <w:tblPr>
        <w:tblStyle w:val="Gemiddeldearcering1-accent11"/>
        <w:tblW w:w="8647" w:type="dxa"/>
        <w:tblInd w:w="817" w:type="dxa"/>
        <w:tblLook w:val="04A0"/>
      </w:tblPr>
      <w:tblGrid>
        <w:gridCol w:w="4606"/>
        <w:gridCol w:w="4041"/>
      </w:tblGrid>
      <w:tr w:rsidR="006200C3" w:rsidTr="00B10048">
        <w:trPr>
          <w:cnfStyle w:val="100000000000"/>
        </w:trPr>
        <w:tc>
          <w:tcPr>
            <w:cnfStyle w:val="001000000000"/>
            <w:tcW w:w="8647" w:type="dxa"/>
            <w:gridSpan w:val="2"/>
          </w:tcPr>
          <w:p w:rsidR="006200C3" w:rsidRDefault="006200C3" w:rsidP="00E83155">
            <w:pPr>
              <w:rPr>
                <w:lang w:val="nl-BE"/>
              </w:rPr>
            </w:pPr>
            <w:r>
              <w:rPr>
                <w:lang w:val="nl-BE"/>
              </w:rPr>
              <w:t>Gegevens van de fabrikant</w:t>
            </w:r>
          </w:p>
        </w:tc>
      </w:tr>
      <w:tr w:rsidR="006200C3" w:rsidTr="00B10048">
        <w:trPr>
          <w:cnfStyle w:val="000000100000"/>
        </w:trPr>
        <w:tc>
          <w:tcPr>
            <w:cnfStyle w:val="001000000000"/>
            <w:tcW w:w="4606" w:type="dxa"/>
          </w:tcPr>
          <w:p w:rsidR="006200C3" w:rsidRDefault="006200C3" w:rsidP="00E83155">
            <w:pPr>
              <w:rPr>
                <w:lang w:val="nl-BE"/>
              </w:rPr>
            </w:pPr>
            <w:r>
              <w:rPr>
                <w:lang w:val="nl-BE"/>
              </w:rPr>
              <w:t>Model</w:t>
            </w:r>
          </w:p>
        </w:tc>
        <w:tc>
          <w:tcPr>
            <w:tcW w:w="4041" w:type="dxa"/>
          </w:tcPr>
          <w:p w:rsidR="006200C3" w:rsidRDefault="006200C3" w:rsidP="00E83155">
            <w:pPr>
              <w:cnfStyle w:val="000000100000"/>
              <w:rPr>
                <w:lang w:val="nl-BE"/>
              </w:rPr>
            </w:pPr>
            <w:proofErr w:type="spellStart"/>
            <w:r>
              <w:rPr>
                <w:lang w:val="nl-BE"/>
              </w:rPr>
              <w:t>HyPM</w:t>
            </w:r>
            <w:proofErr w:type="spellEnd"/>
            <w:r>
              <w:rPr>
                <w:lang w:val="nl-BE"/>
              </w:rPr>
              <w:t xml:space="preserve"> HD 12</w:t>
            </w:r>
          </w:p>
        </w:tc>
      </w:tr>
      <w:tr w:rsidR="006200C3" w:rsidTr="00B10048">
        <w:trPr>
          <w:cnfStyle w:val="000000010000"/>
        </w:trPr>
        <w:tc>
          <w:tcPr>
            <w:cnfStyle w:val="001000000000"/>
            <w:tcW w:w="4606" w:type="dxa"/>
          </w:tcPr>
          <w:p w:rsidR="006200C3" w:rsidRDefault="006200C3" w:rsidP="00E83155">
            <w:pPr>
              <w:rPr>
                <w:lang w:val="nl-BE"/>
              </w:rPr>
            </w:pPr>
            <w:r>
              <w:rPr>
                <w:lang w:val="nl-BE"/>
              </w:rPr>
              <w:t>Maximum continu vermogen</w:t>
            </w:r>
          </w:p>
        </w:tc>
        <w:tc>
          <w:tcPr>
            <w:tcW w:w="4041" w:type="dxa"/>
          </w:tcPr>
          <w:p w:rsidR="006200C3" w:rsidRDefault="006200C3" w:rsidP="00E83155">
            <w:pPr>
              <w:cnfStyle w:val="000000010000"/>
              <w:rPr>
                <w:lang w:val="nl-BE"/>
              </w:rPr>
            </w:pPr>
            <w:r>
              <w:rPr>
                <w:lang w:val="nl-BE"/>
              </w:rPr>
              <w:t>12,5 kW</w:t>
            </w:r>
          </w:p>
        </w:tc>
      </w:tr>
      <w:tr w:rsidR="006200C3" w:rsidTr="00B10048">
        <w:trPr>
          <w:cnfStyle w:val="000000100000"/>
        </w:trPr>
        <w:tc>
          <w:tcPr>
            <w:cnfStyle w:val="001000000000"/>
            <w:tcW w:w="4606" w:type="dxa"/>
          </w:tcPr>
          <w:p w:rsidR="006200C3" w:rsidRDefault="006200C3" w:rsidP="00E83155">
            <w:pPr>
              <w:rPr>
                <w:lang w:val="nl-BE"/>
              </w:rPr>
            </w:pPr>
            <w:r>
              <w:rPr>
                <w:lang w:val="nl-BE"/>
              </w:rPr>
              <w:t>Spanningsbereik</w:t>
            </w:r>
          </w:p>
        </w:tc>
        <w:tc>
          <w:tcPr>
            <w:tcW w:w="4041" w:type="dxa"/>
          </w:tcPr>
          <w:p w:rsidR="006200C3" w:rsidRDefault="006200C3" w:rsidP="00E83155">
            <w:pPr>
              <w:cnfStyle w:val="000000100000"/>
              <w:rPr>
                <w:lang w:val="nl-BE"/>
              </w:rPr>
            </w:pPr>
            <w:r>
              <w:rPr>
                <w:lang w:val="nl-BE"/>
              </w:rPr>
              <w:t>30 tot 60 VDC</w:t>
            </w:r>
          </w:p>
        </w:tc>
      </w:tr>
      <w:tr w:rsidR="006200C3" w:rsidTr="00B10048">
        <w:trPr>
          <w:cnfStyle w:val="000000010000"/>
        </w:trPr>
        <w:tc>
          <w:tcPr>
            <w:cnfStyle w:val="001000000000"/>
            <w:tcW w:w="4606" w:type="dxa"/>
          </w:tcPr>
          <w:p w:rsidR="006200C3" w:rsidRDefault="006200C3" w:rsidP="00E83155">
            <w:pPr>
              <w:rPr>
                <w:lang w:val="nl-BE"/>
              </w:rPr>
            </w:pPr>
            <w:r>
              <w:rPr>
                <w:lang w:val="nl-BE"/>
              </w:rPr>
              <w:t>Maximaal operationeel stroom</w:t>
            </w:r>
          </w:p>
        </w:tc>
        <w:tc>
          <w:tcPr>
            <w:tcW w:w="4041" w:type="dxa"/>
          </w:tcPr>
          <w:p w:rsidR="006200C3" w:rsidRDefault="006200C3" w:rsidP="00E83155">
            <w:pPr>
              <w:cnfStyle w:val="000000010000"/>
              <w:rPr>
                <w:lang w:val="nl-BE"/>
              </w:rPr>
            </w:pPr>
            <w:r>
              <w:rPr>
                <w:lang w:val="nl-BE"/>
              </w:rPr>
              <w:t>350 A</w:t>
            </w:r>
          </w:p>
        </w:tc>
      </w:tr>
      <w:tr w:rsidR="006200C3" w:rsidTr="00B10048">
        <w:trPr>
          <w:cnfStyle w:val="000000100000"/>
        </w:trPr>
        <w:tc>
          <w:tcPr>
            <w:cnfStyle w:val="001000000000"/>
            <w:tcW w:w="4606" w:type="dxa"/>
          </w:tcPr>
          <w:p w:rsidR="006200C3" w:rsidRDefault="006200C3" w:rsidP="00E83155">
            <w:pPr>
              <w:rPr>
                <w:lang w:val="nl-BE"/>
              </w:rPr>
            </w:pPr>
            <w:r>
              <w:rPr>
                <w:lang w:val="nl-BE"/>
              </w:rPr>
              <w:t>Volume</w:t>
            </w:r>
          </w:p>
        </w:tc>
        <w:tc>
          <w:tcPr>
            <w:tcW w:w="4041" w:type="dxa"/>
          </w:tcPr>
          <w:p w:rsidR="006200C3" w:rsidRDefault="006200C3" w:rsidP="00E83155">
            <w:pPr>
              <w:cnfStyle w:val="000000100000"/>
              <w:rPr>
                <w:lang w:val="nl-BE"/>
              </w:rPr>
            </w:pPr>
            <w:r>
              <w:rPr>
                <w:lang w:val="nl-BE"/>
              </w:rPr>
              <w:t>124 l</w:t>
            </w:r>
          </w:p>
        </w:tc>
      </w:tr>
      <w:tr w:rsidR="006200C3" w:rsidTr="00B10048">
        <w:trPr>
          <w:cnfStyle w:val="000000010000"/>
        </w:trPr>
        <w:tc>
          <w:tcPr>
            <w:cnfStyle w:val="001000000000"/>
            <w:tcW w:w="4606" w:type="dxa"/>
          </w:tcPr>
          <w:p w:rsidR="006200C3" w:rsidRDefault="006200C3" w:rsidP="00E83155">
            <w:pPr>
              <w:rPr>
                <w:lang w:val="nl-BE"/>
              </w:rPr>
            </w:pPr>
            <w:r>
              <w:rPr>
                <w:lang w:val="nl-BE"/>
              </w:rPr>
              <w:t xml:space="preserve">Massa </w:t>
            </w:r>
          </w:p>
        </w:tc>
        <w:tc>
          <w:tcPr>
            <w:tcW w:w="4041" w:type="dxa"/>
          </w:tcPr>
          <w:p w:rsidR="006200C3" w:rsidRDefault="006200C3" w:rsidP="00E83155">
            <w:pPr>
              <w:cnfStyle w:val="000000010000"/>
              <w:rPr>
                <w:lang w:val="nl-BE"/>
              </w:rPr>
            </w:pPr>
            <w:r>
              <w:rPr>
                <w:lang w:val="nl-BE"/>
              </w:rPr>
              <w:t>86 kg</w:t>
            </w:r>
          </w:p>
        </w:tc>
      </w:tr>
      <w:tr w:rsidR="006200C3" w:rsidRPr="000A7E31" w:rsidTr="00B10048">
        <w:trPr>
          <w:cnfStyle w:val="000000100000"/>
        </w:trPr>
        <w:tc>
          <w:tcPr>
            <w:cnfStyle w:val="001000000000"/>
            <w:tcW w:w="4606" w:type="dxa"/>
          </w:tcPr>
          <w:p w:rsidR="006200C3" w:rsidRDefault="006200C3" w:rsidP="00E83155">
            <w:pPr>
              <w:rPr>
                <w:lang w:val="nl-BE"/>
              </w:rPr>
            </w:pPr>
            <w:r>
              <w:rPr>
                <w:lang w:val="nl-BE"/>
              </w:rPr>
              <w:t>Koeling</w:t>
            </w:r>
          </w:p>
        </w:tc>
        <w:tc>
          <w:tcPr>
            <w:tcW w:w="4041" w:type="dxa"/>
          </w:tcPr>
          <w:p w:rsidR="006200C3" w:rsidRDefault="006200C3" w:rsidP="00E83155">
            <w:pPr>
              <w:cnfStyle w:val="000000100000"/>
              <w:rPr>
                <w:lang w:val="nl-BE"/>
              </w:rPr>
            </w:pPr>
            <w:r>
              <w:rPr>
                <w:lang w:val="nl-BE"/>
              </w:rPr>
              <w:t>Water gekoeld, inclusief pomp, heeft externe warmtewisselaar nodig</w:t>
            </w:r>
          </w:p>
        </w:tc>
      </w:tr>
      <w:tr w:rsidR="006200C3" w:rsidTr="00B10048">
        <w:trPr>
          <w:cnfStyle w:val="000000010000"/>
        </w:trPr>
        <w:tc>
          <w:tcPr>
            <w:cnfStyle w:val="001000000000"/>
            <w:tcW w:w="4606" w:type="dxa"/>
          </w:tcPr>
          <w:p w:rsidR="006200C3" w:rsidRDefault="006200C3" w:rsidP="00E83155">
            <w:pPr>
              <w:rPr>
                <w:lang w:val="nl-BE"/>
              </w:rPr>
            </w:pPr>
            <w:r>
              <w:rPr>
                <w:lang w:val="nl-BE"/>
              </w:rPr>
              <w:t>Lucht</w:t>
            </w:r>
          </w:p>
        </w:tc>
        <w:tc>
          <w:tcPr>
            <w:tcW w:w="4041" w:type="dxa"/>
          </w:tcPr>
          <w:p w:rsidR="006200C3" w:rsidRDefault="006200C3" w:rsidP="00E83155">
            <w:pPr>
              <w:cnfStyle w:val="000000010000"/>
              <w:rPr>
                <w:lang w:val="nl-BE"/>
              </w:rPr>
            </w:pPr>
            <w:r>
              <w:rPr>
                <w:lang w:val="nl-BE"/>
              </w:rPr>
              <w:t xml:space="preserve">Inclusief </w:t>
            </w:r>
            <w:proofErr w:type="spellStart"/>
            <w:r>
              <w:rPr>
                <w:lang w:val="nl-BE"/>
              </w:rPr>
              <w:t>purgeerder</w:t>
            </w:r>
            <w:proofErr w:type="spellEnd"/>
          </w:p>
        </w:tc>
      </w:tr>
      <w:tr w:rsidR="006200C3" w:rsidTr="00B10048">
        <w:trPr>
          <w:cnfStyle w:val="000000100000"/>
        </w:trPr>
        <w:tc>
          <w:tcPr>
            <w:cnfStyle w:val="001000000000"/>
            <w:tcW w:w="4606" w:type="dxa"/>
          </w:tcPr>
          <w:p w:rsidR="006200C3" w:rsidRDefault="006200C3" w:rsidP="00E83155">
            <w:pPr>
              <w:rPr>
                <w:lang w:val="nl-BE"/>
              </w:rPr>
            </w:pPr>
            <w:r>
              <w:rPr>
                <w:lang w:val="nl-BE"/>
              </w:rPr>
              <w:t>Aantal cellen</w:t>
            </w:r>
          </w:p>
        </w:tc>
        <w:tc>
          <w:tcPr>
            <w:tcW w:w="4041" w:type="dxa"/>
          </w:tcPr>
          <w:p w:rsidR="006200C3" w:rsidRDefault="006200C3" w:rsidP="00E83155">
            <w:pPr>
              <w:cnfStyle w:val="000000100000"/>
              <w:rPr>
                <w:lang w:val="nl-BE"/>
              </w:rPr>
            </w:pPr>
            <w:r>
              <w:rPr>
                <w:lang w:val="nl-BE"/>
              </w:rPr>
              <w:t>60</w:t>
            </w:r>
          </w:p>
        </w:tc>
      </w:tr>
      <w:tr w:rsidR="006200C3" w:rsidTr="00B10048">
        <w:trPr>
          <w:cnfStyle w:val="000000010000"/>
        </w:trPr>
        <w:tc>
          <w:tcPr>
            <w:cnfStyle w:val="001000000000"/>
            <w:tcW w:w="4606" w:type="dxa"/>
          </w:tcPr>
          <w:p w:rsidR="006200C3" w:rsidRDefault="006200C3" w:rsidP="00E83155">
            <w:pPr>
              <w:rPr>
                <w:lang w:val="nl-BE"/>
              </w:rPr>
            </w:pPr>
            <w:r>
              <w:rPr>
                <w:lang w:val="nl-BE"/>
              </w:rPr>
              <w:t>Actieve cel oppervlakte</w:t>
            </w:r>
          </w:p>
        </w:tc>
        <w:tc>
          <w:tcPr>
            <w:tcW w:w="4041" w:type="dxa"/>
          </w:tcPr>
          <w:p w:rsidR="006200C3" w:rsidRDefault="006200C3" w:rsidP="00E83155">
            <w:pPr>
              <w:cnfStyle w:val="000000010000"/>
              <w:rPr>
                <w:lang w:val="nl-BE"/>
              </w:rPr>
            </w:pPr>
            <w:r>
              <w:rPr>
                <w:lang w:val="nl-BE"/>
              </w:rPr>
              <w:t xml:space="preserve">500 </w:t>
            </w:r>
            <w:proofErr w:type="spellStart"/>
            <w:r>
              <w:rPr>
                <w:lang w:val="nl-BE"/>
              </w:rPr>
              <w:t>cm²</w:t>
            </w:r>
            <w:proofErr w:type="spellEnd"/>
          </w:p>
        </w:tc>
      </w:tr>
      <w:tr w:rsidR="006200C3" w:rsidTr="00B10048">
        <w:trPr>
          <w:cnfStyle w:val="000000100000"/>
        </w:trPr>
        <w:tc>
          <w:tcPr>
            <w:cnfStyle w:val="001000000000"/>
            <w:tcW w:w="8647" w:type="dxa"/>
            <w:gridSpan w:val="2"/>
            <w:shd w:val="clear" w:color="auto" w:fill="5B9BD5" w:themeFill="accent1"/>
          </w:tcPr>
          <w:p w:rsidR="006200C3" w:rsidRPr="008112F0" w:rsidRDefault="006200C3" w:rsidP="00E83155">
            <w:pPr>
              <w:rPr>
                <w:color w:val="FFFFFF" w:themeColor="background1"/>
                <w:lang w:val="nl-BE"/>
              </w:rPr>
            </w:pPr>
            <w:r w:rsidRPr="008112F0">
              <w:rPr>
                <w:color w:val="FFFFFF" w:themeColor="background1"/>
                <w:lang w:val="nl-BE"/>
              </w:rPr>
              <w:t>Gemodelleerde gegevens</w:t>
            </w:r>
          </w:p>
        </w:tc>
      </w:tr>
      <w:tr w:rsidR="006200C3" w:rsidTr="00B10048">
        <w:trPr>
          <w:cnfStyle w:val="000000010000"/>
        </w:trPr>
        <w:tc>
          <w:tcPr>
            <w:cnfStyle w:val="001000000000"/>
            <w:tcW w:w="4606" w:type="dxa"/>
          </w:tcPr>
          <w:p w:rsidR="006200C3" w:rsidRDefault="006200C3" w:rsidP="00E83155">
            <w:pPr>
              <w:rPr>
                <w:lang w:val="nl-BE"/>
              </w:rPr>
            </w:pPr>
            <w:r>
              <w:rPr>
                <w:lang w:val="nl-BE"/>
              </w:rPr>
              <w:t>Waterstof gebruik</w:t>
            </w:r>
          </w:p>
        </w:tc>
        <w:tc>
          <w:tcPr>
            <w:tcW w:w="4041" w:type="dxa"/>
          </w:tcPr>
          <w:p w:rsidR="006200C3" w:rsidRDefault="006200C3" w:rsidP="00E83155">
            <w:pPr>
              <w:cnfStyle w:val="000000010000"/>
              <w:rPr>
                <w:lang w:val="nl-BE"/>
              </w:rPr>
            </w:pPr>
            <w:r>
              <w:rPr>
                <w:lang w:val="nl-BE"/>
              </w:rPr>
              <w:t>95%</w:t>
            </w:r>
          </w:p>
        </w:tc>
      </w:tr>
      <w:tr w:rsidR="006200C3" w:rsidTr="00B10048">
        <w:trPr>
          <w:cnfStyle w:val="000000100000"/>
        </w:trPr>
        <w:tc>
          <w:tcPr>
            <w:cnfStyle w:val="001000000000"/>
            <w:tcW w:w="4606" w:type="dxa"/>
          </w:tcPr>
          <w:p w:rsidR="006200C3" w:rsidRDefault="006200C3" w:rsidP="00E83155">
            <w:pPr>
              <w:rPr>
                <w:lang w:val="nl-BE"/>
              </w:rPr>
            </w:pPr>
            <w:r>
              <w:rPr>
                <w:lang w:val="nl-BE"/>
              </w:rPr>
              <w:t>Zuurstof gebruik</w:t>
            </w:r>
          </w:p>
        </w:tc>
        <w:tc>
          <w:tcPr>
            <w:tcW w:w="4041" w:type="dxa"/>
          </w:tcPr>
          <w:p w:rsidR="006200C3" w:rsidRDefault="006200C3" w:rsidP="00E83155">
            <w:pPr>
              <w:cnfStyle w:val="000000100000"/>
              <w:rPr>
                <w:lang w:val="nl-BE"/>
              </w:rPr>
            </w:pPr>
            <w:r>
              <w:rPr>
                <w:lang w:val="nl-BE"/>
              </w:rPr>
              <w:t>50%</w:t>
            </w:r>
          </w:p>
        </w:tc>
      </w:tr>
      <w:tr w:rsidR="006200C3" w:rsidTr="00B10048">
        <w:trPr>
          <w:cnfStyle w:val="000000010000"/>
        </w:trPr>
        <w:tc>
          <w:tcPr>
            <w:cnfStyle w:val="001000000000"/>
            <w:tcW w:w="4606" w:type="dxa"/>
          </w:tcPr>
          <w:p w:rsidR="006200C3" w:rsidRDefault="006200C3" w:rsidP="00E83155">
            <w:pPr>
              <w:rPr>
                <w:lang w:val="nl-BE"/>
              </w:rPr>
            </w:pPr>
            <w:r>
              <w:rPr>
                <w:lang w:val="nl-BE"/>
              </w:rPr>
              <w:t>Operationele temperatuur</w:t>
            </w:r>
          </w:p>
        </w:tc>
        <w:tc>
          <w:tcPr>
            <w:tcW w:w="4041" w:type="dxa"/>
          </w:tcPr>
          <w:p w:rsidR="006200C3" w:rsidRDefault="006200C3" w:rsidP="00E83155">
            <w:pPr>
              <w:cnfStyle w:val="000000010000"/>
              <w:rPr>
                <w:lang w:val="nl-BE"/>
              </w:rPr>
            </w:pPr>
            <w:r>
              <w:rPr>
                <w:lang w:val="nl-BE"/>
              </w:rPr>
              <w:t>70</w:t>
            </w:r>
            <w:r w:rsidR="003B231D">
              <w:rPr>
                <w:lang w:val="nl-BE"/>
              </w:rPr>
              <w:t xml:space="preserve"> </w:t>
            </w:r>
            <w:r>
              <w:rPr>
                <w:lang w:val="nl-BE"/>
              </w:rPr>
              <w:t>°C</w:t>
            </w:r>
          </w:p>
        </w:tc>
      </w:tr>
      <w:tr w:rsidR="006200C3" w:rsidTr="00B10048">
        <w:trPr>
          <w:cnfStyle w:val="000000100000"/>
        </w:trPr>
        <w:tc>
          <w:tcPr>
            <w:cnfStyle w:val="001000000000"/>
            <w:tcW w:w="4606" w:type="dxa"/>
          </w:tcPr>
          <w:p w:rsidR="006200C3" w:rsidRDefault="006200C3" w:rsidP="00B10048">
            <w:pPr>
              <w:jc w:val="left"/>
              <w:rPr>
                <w:lang w:val="nl-BE"/>
              </w:rPr>
            </w:pPr>
            <w:r>
              <w:rPr>
                <w:lang w:val="nl-BE"/>
              </w:rPr>
              <w:t>Anode, kathode en koelvloeistof uilaat temperatuur</w:t>
            </w:r>
          </w:p>
        </w:tc>
        <w:tc>
          <w:tcPr>
            <w:tcW w:w="4041" w:type="dxa"/>
          </w:tcPr>
          <w:p w:rsidR="006200C3" w:rsidRDefault="006200C3" w:rsidP="00E83155">
            <w:pPr>
              <w:cnfStyle w:val="000000100000"/>
              <w:rPr>
                <w:lang w:val="nl-BE"/>
              </w:rPr>
            </w:pPr>
            <w:r>
              <w:rPr>
                <w:lang w:val="nl-BE"/>
              </w:rPr>
              <w:t>70</w:t>
            </w:r>
            <w:r w:rsidR="003B231D">
              <w:rPr>
                <w:lang w:val="nl-BE"/>
              </w:rPr>
              <w:t xml:space="preserve"> </w:t>
            </w:r>
            <w:r>
              <w:rPr>
                <w:lang w:val="nl-BE"/>
              </w:rPr>
              <w:t>°C</w:t>
            </w:r>
          </w:p>
        </w:tc>
      </w:tr>
      <w:tr w:rsidR="006200C3" w:rsidTr="00B10048">
        <w:trPr>
          <w:cnfStyle w:val="000000010000"/>
        </w:trPr>
        <w:tc>
          <w:tcPr>
            <w:cnfStyle w:val="001000000000"/>
            <w:tcW w:w="4606" w:type="dxa"/>
          </w:tcPr>
          <w:p w:rsidR="006200C3" w:rsidRDefault="006200C3" w:rsidP="00E83155">
            <w:pPr>
              <w:rPr>
                <w:lang w:val="nl-BE"/>
              </w:rPr>
            </w:pPr>
            <w:r>
              <w:rPr>
                <w:lang w:val="nl-BE"/>
              </w:rPr>
              <w:t>Anode en kathode operationele temperatuur</w:t>
            </w:r>
          </w:p>
        </w:tc>
        <w:tc>
          <w:tcPr>
            <w:tcW w:w="4041" w:type="dxa"/>
          </w:tcPr>
          <w:p w:rsidR="006200C3" w:rsidRDefault="006200C3" w:rsidP="00E83155">
            <w:pPr>
              <w:cnfStyle w:val="000000010000"/>
              <w:rPr>
                <w:lang w:val="nl-BE"/>
              </w:rPr>
            </w:pPr>
            <w:r>
              <w:rPr>
                <w:lang w:val="nl-BE"/>
              </w:rPr>
              <w:t xml:space="preserve">1 </w:t>
            </w:r>
            <w:proofErr w:type="spellStart"/>
            <w:r>
              <w:rPr>
                <w:lang w:val="nl-BE"/>
              </w:rPr>
              <w:t>atm</w:t>
            </w:r>
            <w:proofErr w:type="spellEnd"/>
          </w:p>
        </w:tc>
      </w:tr>
      <w:tr w:rsidR="006200C3" w:rsidTr="00B10048">
        <w:trPr>
          <w:cnfStyle w:val="000000100000"/>
        </w:trPr>
        <w:tc>
          <w:tcPr>
            <w:cnfStyle w:val="001000000000"/>
            <w:tcW w:w="4606" w:type="dxa"/>
          </w:tcPr>
          <w:p w:rsidR="006200C3" w:rsidRDefault="006200C3" w:rsidP="00E83155">
            <w:pPr>
              <w:rPr>
                <w:lang w:val="nl-BE"/>
              </w:rPr>
            </w:pPr>
            <w:r>
              <w:rPr>
                <w:lang w:val="nl-BE"/>
              </w:rPr>
              <w:t>Kathode purgeer rendement</w:t>
            </w:r>
          </w:p>
        </w:tc>
        <w:tc>
          <w:tcPr>
            <w:tcW w:w="4041" w:type="dxa"/>
          </w:tcPr>
          <w:p w:rsidR="006200C3" w:rsidRDefault="006200C3" w:rsidP="00E83155">
            <w:pPr>
              <w:cnfStyle w:val="000000100000"/>
              <w:rPr>
                <w:lang w:val="nl-BE"/>
              </w:rPr>
            </w:pPr>
            <w:r>
              <w:rPr>
                <w:lang w:val="nl-BE"/>
              </w:rPr>
              <w:t>60%</w:t>
            </w:r>
          </w:p>
        </w:tc>
      </w:tr>
      <w:tr w:rsidR="006200C3" w:rsidTr="00B10048">
        <w:trPr>
          <w:cnfStyle w:val="000000010000"/>
        </w:trPr>
        <w:tc>
          <w:tcPr>
            <w:cnfStyle w:val="001000000000"/>
            <w:tcW w:w="4606" w:type="dxa"/>
          </w:tcPr>
          <w:p w:rsidR="006200C3" w:rsidRDefault="006200C3" w:rsidP="00E83155">
            <w:pPr>
              <w:rPr>
                <w:lang w:val="nl-BE"/>
              </w:rPr>
            </w:pPr>
            <w:r>
              <w:rPr>
                <w:lang w:val="nl-BE"/>
              </w:rPr>
              <w:t>Uitgewisselde stroom densiteit (</w:t>
            </w:r>
            <w:proofErr w:type="spellStart"/>
            <w:r>
              <w:rPr>
                <w:lang w:val="nl-BE"/>
              </w:rPr>
              <w:t>i</w:t>
            </w:r>
            <w:r w:rsidRPr="00CD33DD">
              <w:rPr>
                <w:vertAlign w:val="subscript"/>
                <w:lang w:val="nl-BE"/>
              </w:rPr>
              <w:t>O</w:t>
            </w:r>
            <w:proofErr w:type="spellEnd"/>
            <w:r>
              <w:rPr>
                <w:lang w:val="nl-BE"/>
              </w:rPr>
              <w:t>)</w:t>
            </w:r>
          </w:p>
        </w:tc>
        <w:tc>
          <w:tcPr>
            <w:tcW w:w="4041" w:type="dxa"/>
          </w:tcPr>
          <w:p w:rsidR="006200C3" w:rsidRDefault="006200C3" w:rsidP="00E83155">
            <w:pPr>
              <w:cnfStyle w:val="000000010000"/>
              <w:rPr>
                <w:lang w:val="nl-BE"/>
              </w:rPr>
            </w:pPr>
            <w:r>
              <w:rPr>
                <w:lang w:val="nl-BE"/>
              </w:rPr>
              <w:t>0,00045 mA/</w:t>
            </w:r>
            <w:proofErr w:type="spellStart"/>
            <w:r>
              <w:rPr>
                <w:lang w:val="nl-BE"/>
              </w:rPr>
              <w:t>cm²</w:t>
            </w:r>
            <w:proofErr w:type="spellEnd"/>
          </w:p>
        </w:tc>
      </w:tr>
      <w:tr w:rsidR="006200C3" w:rsidTr="00B10048">
        <w:trPr>
          <w:cnfStyle w:val="000000100000"/>
        </w:trPr>
        <w:tc>
          <w:tcPr>
            <w:cnfStyle w:val="001000000000"/>
            <w:tcW w:w="4606" w:type="dxa"/>
          </w:tcPr>
          <w:p w:rsidR="006200C3" w:rsidRDefault="00B64B45" w:rsidP="00E83155">
            <w:pPr>
              <w:rPr>
                <w:lang w:val="nl-BE"/>
              </w:rPr>
            </w:pPr>
            <w:r>
              <w:rPr>
                <w:lang w:val="nl-BE"/>
              </w:rPr>
              <w:t>Cel</w:t>
            </w:r>
            <w:r w:rsidR="006200C3">
              <w:rPr>
                <w:lang w:val="nl-BE"/>
              </w:rPr>
              <w:t xml:space="preserve"> weerstand (r)</w:t>
            </w:r>
          </w:p>
        </w:tc>
        <w:tc>
          <w:tcPr>
            <w:tcW w:w="4041" w:type="dxa"/>
          </w:tcPr>
          <w:p w:rsidR="006200C3" w:rsidRDefault="006200C3" w:rsidP="00E83155">
            <w:pPr>
              <w:cnfStyle w:val="000000100000"/>
              <w:rPr>
                <w:lang w:val="nl-BE"/>
              </w:rPr>
            </w:pPr>
            <w:r>
              <w:rPr>
                <w:lang w:val="nl-BE"/>
              </w:rPr>
              <w:t>0,00015 k</w:t>
            </w:r>
            <w:r>
              <w:rPr>
                <w:lang w:val="nl-BE"/>
              </w:rPr>
              <w:sym w:font="Symbol" w:char="F057"/>
            </w:r>
            <w:r w:rsidR="003B231D">
              <w:rPr>
                <w:lang w:val="nl-BE"/>
              </w:rPr>
              <w:t>.</w:t>
            </w:r>
            <w:proofErr w:type="spellStart"/>
            <w:r>
              <w:rPr>
                <w:lang w:val="nl-BE"/>
              </w:rPr>
              <w:t>cm²</w:t>
            </w:r>
            <w:proofErr w:type="spellEnd"/>
          </w:p>
        </w:tc>
      </w:tr>
      <w:tr w:rsidR="006200C3" w:rsidTr="00B10048">
        <w:trPr>
          <w:cnfStyle w:val="000000010000"/>
        </w:trPr>
        <w:tc>
          <w:tcPr>
            <w:cnfStyle w:val="001000000000"/>
            <w:tcW w:w="4606" w:type="dxa"/>
          </w:tcPr>
          <w:p w:rsidR="006200C3" w:rsidRDefault="00692E30" w:rsidP="00E83155">
            <w:pPr>
              <w:rPr>
                <w:lang w:val="nl-BE"/>
              </w:rPr>
            </w:pPr>
            <w:r>
              <w:rPr>
                <w:lang w:val="nl-BE"/>
              </w:rPr>
              <w:t>B</w:t>
            </w:r>
            <w:r w:rsidR="006200C3">
              <w:rPr>
                <w:lang w:val="nl-BE"/>
              </w:rPr>
              <w:t>eperkende stroomdensiteit</w:t>
            </w:r>
          </w:p>
        </w:tc>
        <w:tc>
          <w:tcPr>
            <w:tcW w:w="4041" w:type="dxa"/>
          </w:tcPr>
          <w:p w:rsidR="006200C3" w:rsidRDefault="006200C3" w:rsidP="0050178E">
            <w:pPr>
              <w:keepNext/>
              <w:cnfStyle w:val="000000010000"/>
              <w:rPr>
                <w:lang w:val="nl-BE"/>
              </w:rPr>
            </w:pPr>
            <w:r>
              <w:rPr>
                <w:lang w:val="nl-BE"/>
              </w:rPr>
              <w:t>740 mA/</w:t>
            </w:r>
            <w:proofErr w:type="spellStart"/>
            <w:r>
              <w:rPr>
                <w:lang w:val="nl-BE"/>
              </w:rPr>
              <w:t>cm²</w:t>
            </w:r>
            <w:proofErr w:type="spellEnd"/>
          </w:p>
        </w:tc>
      </w:tr>
    </w:tbl>
    <w:p w:rsidR="0050178E" w:rsidRDefault="0050178E" w:rsidP="00B64B45">
      <w:pPr>
        <w:pStyle w:val="Bijschrift"/>
        <w:ind w:firstLine="720"/>
      </w:pPr>
      <w:proofErr w:type="spellStart"/>
      <w:r>
        <w:t>Tabel</w:t>
      </w:r>
      <w:proofErr w:type="spellEnd"/>
      <w:r>
        <w:t xml:space="preserve"> </w:t>
      </w:r>
      <w:fldSimple w:instr=" SEQ Tabel \* ARABIC ">
        <w:r w:rsidR="00BF4DC0">
          <w:rPr>
            <w:noProof/>
          </w:rPr>
          <w:t>6</w:t>
        </w:r>
      </w:fldSimple>
      <w:r>
        <w:t xml:space="preserve">: </w:t>
      </w:r>
      <w:proofErr w:type="spellStart"/>
      <w:r>
        <w:t>Gegevens</w:t>
      </w:r>
      <w:proofErr w:type="spellEnd"/>
      <w:r>
        <w:t xml:space="preserve"> PEM </w:t>
      </w:r>
      <w:proofErr w:type="spellStart"/>
      <w:r>
        <w:t>brandstofcel</w:t>
      </w:r>
      <w:proofErr w:type="spellEnd"/>
      <w:r>
        <w:t xml:space="preserve"> </w:t>
      </w:r>
      <w:sdt>
        <w:sdtPr>
          <w:id w:val="1714774127"/>
          <w:citation/>
        </w:sdtPr>
        <w:sdtContent>
          <w:r w:rsidR="003A5068">
            <w:fldChar w:fldCharType="begin"/>
          </w:r>
          <w:r>
            <w:instrText xml:space="preserve"> CITATION Hyd10 \l 1033 </w:instrText>
          </w:r>
          <w:r w:rsidR="003A5068">
            <w:fldChar w:fldCharType="separate"/>
          </w:r>
          <w:r w:rsidR="00E16DE7">
            <w:rPr>
              <w:noProof/>
            </w:rPr>
            <w:t>(Hydrogenics Corporation, 2010)</w:t>
          </w:r>
          <w:r w:rsidR="003A5068">
            <w:fldChar w:fldCharType="end"/>
          </w:r>
        </w:sdtContent>
      </w:sdt>
      <w:r w:rsidR="009167D2">
        <w:t xml:space="preserve"> </w:t>
      </w:r>
      <w:sdt>
        <w:sdtPr>
          <w:id w:val="-2072191277"/>
          <w:citation/>
        </w:sdtPr>
        <w:sdtContent>
          <w:r w:rsidR="003A5068">
            <w:fldChar w:fldCharType="begin"/>
          </w:r>
          <w:r w:rsidR="009167D2">
            <w:instrText xml:space="preserve"> CITATION LeC06 \l 1033 </w:instrText>
          </w:r>
          <w:r w:rsidR="003A5068">
            <w:fldChar w:fldCharType="separate"/>
          </w:r>
          <w:r w:rsidR="00E16DE7">
            <w:rPr>
              <w:noProof/>
            </w:rPr>
            <w:t>(Le Canut, Abouatallah, &amp; Harrington, 2006)</w:t>
          </w:r>
          <w:r w:rsidR="003A5068">
            <w:fldChar w:fldCharType="end"/>
          </w:r>
        </w:sdtContent>
      </w:sdt>
    </w:p>
    <w:p w:rsidR="00882D47" w:rsidRDefault="006200C3" w:rsidP="00882D47">
      <w:pPr>
        <w:keepNext/>
      </w:pPr>
      <w:r>
        <w:rPr>
          <w:noProof/>
          <w:lang w:val="nl-BE" w:eastAsia="nl-BE"/>
        </w:rPr>
        <w:lastRenderedPageBreak/>
        <w:drawing>
          <wp:inline distT="0" distB="0" distL="0" distR="0">
            <wp:extent cx="5760720" cy="2019641"/>
            <wp:effectExtent l="19050" t="0" r="0" b="0"/>
            <wp:docPr id="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srcRect/>
                    <a:stretch>
                      <a:fillRect/>
                    </a:stretch>
                  </pic:blipFill>
                  <pic:spPr bwMode="auto">
                    <a:xfrm>
                      <a:off x="0" y="0"/>
                      <a:ext cx="5760720" cy="2019641"/>
                    </a:xfrm>
                    <a:prstGeom prst="rect">
                      <a:avLst/>
                    </a:prstGeom>
                    <a:noFill/>
                    <a:ln w="9525">
                      <a:noFill/>
                      <a:miter lim="800000"/>
                      <a:headEnd/>
                      <a:tailEnd/>
                    </a:ln>
                  </pic:spPr>
                </pic:pic>
              </a:graphicData>
            </a:graphic>
          </wp:inline>
        </w:drawing>
      </w:r>
    </w:p>
    <w:p w:rsidR="006200C3" w:rsidRDefault="00882D47" w:rsidP="00882D47">
      <w:pPr>
        <w:pStyle w:val="Bijschrift"/>
        <w:rPr>
          <w:lang w:val="nl-BE"/>
        </w:rPr>
      </w:pPr>
      <w:bookmarkStart w:id="93" w:name="_Toc388825241"/>
      <w:r w:rsidRPr="00882D47">
        <w:rPr>
          <w:lang w:val="nl-BE"/>
        </w:rPr>
        <w:t xml:space="preserve">Figuur </w:t>
      </w:r>
      <w:r w:rsidR="003A5068">
        <w:fldChar w:fldCharType="begin"/>
      </w:r>
      <w:r w:rsidRPr="00882D47">
        <w:rPr>
          <w:lang w:val="nl-BE"/>
        </w:rPr>
        <w:instrText xml:space="preserve"> SEQ Figuur \* ARABIC </w:instrText>
      </w:r>
      <w:r w:rsidR="003A5068">
        <w:fldChar w:fldCharType="separate"/>
      </w:r>
      <w:r w:rsidR="00BF4DC0">
        <w:rPr>
          <w:noProof/>
          <w:lang w:val="nl-BE"/>
        </w:rPr>
        <w:t>34</w:t>
      </w:r>
      <w:r w:rsidR="003A5068">
        <w:fldChar w:fldCharType="end"/>
      </w:r>
      <w:r w:rsidRPr="00882D47">
        <w:rPr>
          <w:lang w:val="nl-BE"/>
        </w:rPr>
        <w:t xml:space="preserve">: </w:t>
      </w:r>
      <w:r w:rsidR="00547056">
        <w:rPr>
          <w:lang w:val="nl-BE"/>
        </w:rPr>
        <w:t>S</w:t>
      </w:r>
      <w:r w:rsidRPr="00882D47">
        <w:rPr>
          <w:lang w:val="nl-BE"/>
        </w:rPr>
        <w:t>panning stroom curve met bijhorende rendement</w:t>
      </w:r>
      <w:bookmarkEnd w:id="93"/>
    </w:p>
    <w:p w:rsidR="00882D47" w:rsidRDefault="006200C3" w:rsidP="00882D47">
      <w:pPr>
        <w:keepNext/>
      </w:pPr>
      <w:r>
        <w:rPr>
          <w:noProof/>
          <w:lang w:val="nl-BE" w:eastAsia="nl-BE"/>
        </w:rPr>
        <w:drawing>
          <wp:inline distT="0" distB="0" distL="0" distR="0">
            <wp:extent cx="5760720" cy="4292115"/>
            <wp:effectExtent l="19050" t="0" r="0" b="0"/>
            <wp:docPr id="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srcRect/>
                    <a:stretch>
                      <a:fillRect/>
                    </a:stretch>
                  </pic:blipFill>
                  <pic:spPr bwMode="auto">
                    <a:xfrm>
                      <a:off x="0" y="0"/>
                      <a:ext cx="5760720" cy="4292115"/>
                    </a:xfrm>
                    <a:prstGeom prst="rect">
                      <a:avLst/>
                    </a:prstGeom>
                    <a:noFill/>
                    <a:ln w="9525">
                      <a:noFill/>
                      <a:miter lim="800000"/>
                      <a:headEnd/>
                      <a:tailEnd/>
                    </a:ln>
                  </pic:spPr>
                </pic:pic>
              </a:graphicData>
            </a:graphic>
          </wp:inline>
        </w:drawing>
      </w:r>
    </w:p>
    <w:p w:rsidR="006227F9" w:rsidRPr="006227F9" w:rsidRDefault="00882D47" w:rsidP="006227F9">
      <w:pPr>
        <w:pStyle w:val="Bijschrift"/>
        <w:rPr>
          <w:noProof/>
          <w:lang w:val="nl-BE"/>
        </w:rPr>
      </w:pPr>
      <w:bookmarkStart w:id="94" w:name="_Toc388825242"/>
      <w:r w:rsidRPr="006227F9">
        <w:rPr>
          <w:lang w:val="nl-BE"/>
        </w:rPr>
        <w:t xml:space="preserve">Figuur </w:t>
      </w:r>
      <w:r w:rsidR="003A5068">
        <w:fldChar w:fldCharType="begin"/>
      </w:r>
      <w:r w:rsidRPr="006227F9">
        <w:rPr>
          <w:lang w:val="nl-BE"/>
        </w:rPr>
        <w:instrText xml:space="preserve"> SEQ Figuur \* ARABIC </w:instrText>
      </w:r>
      <w:r w:rsidR="003A5068">
        <w:fldChar w:fldCharType="separate"/>
      </w:r>
      <w:r w:rsidR="00BF4DC0">
        <w:rPr>
          <w:noProof/>
          <w:lang w:val="nl-BE"/>
        </w:rPr>
        <w:t>35</w:t>
      </w:r>
      <w:r w:rsidR="003A5068">
        <w:fldChar w:fldCharType="end"/>
      </w:r>
      <w:r w:rsidRPr="006227F9">
        <w:rPr>
          <w:lang w:val="nl-BE"/>
        </w:rPr>
        <w:t xml:space="preserve">: </w:t>
      </w:r>
      <w:r w:rsidR="00547056">
        <w:rPr>
          <w:lang w:val="nl-BE"/>
        </w:rPr>
        <w:t>V</w:t>
      </w:r>
      <w:r w:rsidRPr="006227F9">
        <w:rPr>
          <w:lang w:val="nl-BE"/>
        </w:rPr>
        <w:t xml:space="preserve">ergelijking van het </w:t>
      </w:r>
      <w:r w:rsidR="006227F9" w:rsidRPr="006227F9">
        <w:rPr>
          <w:lang w:val="nl-BE"/>
        </w:rPr>
        <w:t>brandstofcel</w:t>
      </w:r>
      <w:r w:rsidRPr="006227F9">
        <w:rPr>
          <w:lang w:val="nl-BE"/>
        </w:rPr>
        <w:t xml:space="preserve"> model (blauwe lijn) gebruikmakend van parameters in tabel 6</w:t>
      </w:r>
      <w:r w:rsidRPr="006227F9">
        <w:rPr>
          <w:noProof/>
          <w:lang w:val="nl-BE"/>
        </w:rPr>
        <w:t xml:space="preserve"> met de fabrikantsgegevens uit figuur 35</w:t>
      </w:r>
      <w:bookmarkEnd w:id="94"/>
      <w:r w:rsidR="006227F9" w:rsidRPr="006227F9">
        <w:rPr>
          <w:noProof/>
          <w:lang w:val="nl-BE"/>
        </w:rPr>
        <w:t xml:space="preserve"> </w:t>
      </w:r>
    </w:p>
    <w:p w:rsidR="00692E30" w:rsidRDefault="00692E30">
      <w:pPr>
        <w:jc w:val="left"/>
        <w:rPr>
          <w:rFonts w:asciiTheme="majorHAnsi" w:eastAsiaTheme="majorEastAsia" w:hAnsiTheme="majorHAnsi" w:cstheme="majorBidi"/>
          <w:color w:val="1F4D78" w:themeColor="accent1" w:themeShade="7F"/>
          <w:sz w:val="24"/>
          <w:szCs w:val="24"/>
          <w:lang w:val="nl-BE"/>
        </w:rPr>
      </w:pPr>
      <w:r>
        <w:rPr>
          <w:lang w:val="nl-BE"/>
        </w:rPr>
        <w:br w:type="page"/>
      </w:r>
    </w:p>
    <w:p w:rsidR="006200C3" w:rsidRDefault="006200C3" w:rsidP="006200C3">
      <w:pPr>
        <w:pStyle w:val="Kop3"/>
        <w:spacing w:line="256" w:lineRule="auto"/>
        <w:rPr>
          <w:lang w:val="nl-BE"/>
        </w:rPr>
      </w:pPr>
      <w:bookmarkStart w:id="95" w:name="_Toc388826450"/>
      <w:proofErr w:type="spellStart"/>
      <w:r>
        <w:rPr>
          <w:lang w:val="nl-BE"/>
        </w:rPr>
        <w:lastRenderedPageBreak/>
        <w:t>Brandstofdebietregelaar</w:t>
      </w:r>
      <w:bookmarkEnd w:id="95"/>
      <w:proofErr w:type="spellEnd"/>
    </w:p>
    <w:p w:rsidR="006200C3" w:rsidRDefault="00692E30" w:rsidP="00092696">
      <w:pPr>
        <w:ind w:left="720"/>
        <w:rPr>
          <w:lang w:val="nl-BE"/>
        </w:rPr>
      </w:pPr>
      <w:r>
        <w:rPr>
          <w:lang w:val="nl-BE"/>
        </w:rPr>
        <w:t xml:space="preserve">De </w:t>
      </w:r>
      <w:proofErr w:type="spellStart"/>
      <w:r>
        <w:rPr>
          <w:lang w:val="nl-BE"/>
        </w:rPr>
        <w:t>brandstofdebiet</w:t>
      </w:r>
      <w:r w:rsidR="006200C3">
        <w:rPr>
          <w:lang w:val="nl-BE"/>
        </w:rPr>
        <w:t>regelaar</w:t>
      </w:r>
      <w:proofErr w:type="spellEnd"/>
      <w:r w:rsidR="006200C3">
        <w:rPr>
          <w:lang w:val="nl-BE"/>
        </w:rPr>
        <w:t xml:space="preserve"> bepaal</w:t>
      </w:r>
      <w:r w:rsidR="00B64B45">
        <w:rPr>
          <w:lang w:val="nl-BE"/>
        </w:rPr>
        <w:t>t</w:t>
      </w:r>
      <w:r w:rsidR="006200C3">
        <w:rPr>
          <w:lang w:val="nl-BE"/>
        </w:rPr>
        <w:t xml:space="preserve"> het massadebiet brandstof dat naar de </w:t>
      </w:r>
      <w:proofErr w:type="spellStart"/>
      <w:r w:rsidR="006200C3">
        <w:rPr>
          <w:lang w:val="nl-BE"/>
        </w:rPr>
        <w:t>stack</w:t>
      </w:r>
      <w:proofErr w:type="spellEnd"/>
      <w:r w:rsidR="006200C3">
        <w:rPr>
          <w:lang w:val="nl-BE"/>
        </w:rPr>
        <w:t xml:space="preserve"> gaat</w:t>
      </w:r>
      <w:r>
        <w:rPr>
          <w:lang w:val="nl-BE"/>
        </w:rPr>
        <w:t>,</w:t>
      </w:r>
      <w:r w:rsidR="006200C3">
        <w:rPr>
          <w:lang w:val="nl-BE"/>
        </w:rPr>
        <w:t xml:space="preserve"> afhankelijk van het </w:t>
      </w:r>
      <w:r w:rsidR="006200C3" w:rsidRPr="00092696">
        <w:rPr>
          <w:lang w:val="nl-NL"/>
        </w:rPr>
        <w:t>gevraagd</w:t>
      </w:r>
      <w:r w:rsidR="00B64B45">
        <w:rPr>
          <w:lang w:val="nl-NL"/>
        </w:rPr>
        <w:t>e</w:t>
      </w:r>
      <w:r w:rsidR="006200C3">
        <w:rPr>
          <w:lang w:val="nl-BE"/>
        </w:rPr>
        <w:t xml:space="preserve"> vermogen en het brandstofgebruik volgens volgende vergelijking.</w:t>
      </w:r>
    </w:p>
    <w:p w:rsidR="006200C3" w:rsidRDefault="003A5068" w:rsidP="006200C3">
      <w:pPr>
        <w:jc w:val="center"/>
        <w:rPr>
          <w:rFonts w:eastAsiaTheme="minorEastAsia"/>
          <w:lang w:val="nl-BE"/>
        </w:rPr>
      </w:pPr>
      <m:oMathPara>
        <m:oMath>
          <m:sSub>
            <m:sSubPr>
              <m:ctrlPr>
                <w:rPr>
                  <w:rFonts w:ascii="Cambria Math" w:hAnsi="Cambria Math"/>
                  <w:i/>
                  <w:lang w:val="nl-BE"/>
                </w:rPr>
              </m:ctrlPr>
            </m:sSubPr>
            <m:e>
              <m:acc>
                <m:accPr>
                  <m:chr m:val="̇"/>
                  <m:ctrlPr>
                    <w:rPr>
                      <w:rFonts w:ascii="Cambria Math" w:hAnsi="Cambria Math"/>
                      <w:i/>
                      <w:lang w:val="nl-BE"/>
                    </w:rPr>
                  </m:ctrlPr>
                </m:accPr>
                <m:e>
                  <m:r>
                    <w:rPr>
                      <w:rFonts w:ascii="Cambria Math" w:hAnsi="Cambria Math"/>
                      <w:lang w:val="nl-BE"/>
                    </w:rPr>
                    <m:t>m</m:t>
                  </m:r>
                </m:e>
              </m:acc>
            </m:e>
            <m:sub>
              <m:sSub>
                <m:sSubPr>
                  <m:ctrlPr>
                    <w:rPr>
                      <w:rFonts w:ascii="Cambria Math" w:hAnsi="Cambria Math"/>
                      <w:i/>
                      <w:lang w:val="nl-BE"/>
                    </w:rPr>
                  </m:ctrlPr>
                </m:sSubPr>
                <m:e>
                  <m:r>
                    <w:rPr>
                      <w:rFonts w:ascii="Cambria Math" w:hAnsi="Cambria Math"/>
                      <w:lang w:val="nl-BE"/>
                    </w:rPr>
                    <m:t>H</m:t>
                  </m:r>
                </m:e>
                <m:sub>
                  <m:r>
                    <w:rPr>
                      <w:rFonts w:ascii="Cambria Math" w:hAnsi="Cambria Math"/>
                      <w:lang w:val="nl-BE"/>
                    </w:rPr>
                    <m:t>2</m:t>
                  </m:r>
                </m:sub>
              </m:sSub>
            </m:sub>
          </m:sSub>
          <m:r>
            <w:rPr>
              <w:rFonts w:ascii="Cambria Math" w:hAnsi="Cambria Math"/>
              <w:lang w:val="nl-BE"/>
            </w:rPr>
            <m:t>=</m:t>
          </m:r>
          <m:f>
            <m:fPr>
              <m:ctrlPr>
                <w:rPr>
                  <w:rFonts w:ascii="Cambria Math" w:hAnsi="Cambria Math"/>
                  <w:i/>
                  <w:lang w:val="nl-BE"/>
                </w:rPr>
              </m:ctrlPr>
            </m:fPr>
            <m:num>
              <m:r>
                <w:rPr>
                  <w:rFonts w:ascii="Cambria Math" w:hAnsi="Cambria Math"/>
                  <w:lang w:val="nl-BE"/>
                </w:rPr>
                <m:t>1</m:t>
              </m:r>
            </m:num>
            <m:den>
              <m:sSub>
                <m:sSubPr>
                  <m:ctrlPr>
                    <w:rPr>
                      <w:rFonts w:ascii="Cambria Math" w:hAnsi="Cambria Math"/>
                      <w:i/>
                      <w:lang w:val="nl-BE"/>
                    </w:rPr>
                  </m:ctrlPr>
                </m:sSubPr>
                <m:e>
                  <m:r>
                    <w:rPr>
                      <w:rFonts w:ascii="Cambria Math" w:hAnsi="Cambria Math"/>
                      <w:lang w:val="nl-BE"/>
                    </w:rPr>
                    <m:t>U</m:t>
                  </m:r>
                </m:e>
                <m:sub>
                  <m:r>
                    <w:rPr>
                      <w:rFonts w:ascii="Cambria Math" w:hAnsi="Cambria Math"/>
                      <w:lang w:val="nl-BE"/>
                    </w:rPr>
                    <m:t>f</m:t>
                  </m:r>
                </m:sub>
              </m:sSub>
            </m:den>
          </m:f>
          <m:f>
            <m:fPr>
              <m:ctrlPr>
                <w:rPr>
                  <w:rFonts w:ascii="Cambria Math" w:hAnsi="Cambria Math"/>
                  <w:i/>
                  <w:lang w:val="nl-BE"/>
                </w:rPr>
              </m:ctrlPr>
            </m:fPr>
            <m:num>
              <m:r>
                <w:rPr>
                  <w:rFonts w:ascii="Cambria Math" w:hAnsi="Cambria Math"/>
                  <w:lang w:val="nl-BE"/>
                </w:rPr>
                <m:t>M</m:t>
              </m:r>
              <m:sSub>
                <m:sSubPr>
                  <m:ctrlPr>
                    <w:rPr>
                      <w:rFonts w:ascii="Cambria Math" w:hAnsi="Cambria Math"/>
                      <w:i/>
                      <w:lang w:val="nl-BE"/>
                    </w:rPr>
                  </m:ctrlPr>
                </m:sSubPr>
                <m:e>
                  <m:r>
                    <w:rPr>
                      <w:rFonts w:ascii="Cambria Math" w:hAnsi="Cambria Math"/>
                      <w:lang w:val="nl-BE"/>
                    </w:rPr>
                    <m:t>M</m:t>
                  </m:r>
                </m:e>
                <m:sub>
                  <m:sSub>
                    <m:sSubPr>
                      <m:ctrlPr>
                        <w:rPr>
                          <w:rFonts w:ascii="Cambria Math" w:hAnsi="Cambria Math"/>
                          <w:i/>
                          <w:lang w:val="nl-BE"/>
                        </w:rPr>
                      </m:ctrlPr>
                    </m:sSubPr>
                    <m:e>
                      <m:r>
                        <w:rPr>
                          <w:rFonts w:ascii="Cambria Math" w:hAnsi="Cambria Math"/>
                          <w:lang w:val="nl-BE"/>
                        </w:rPr>
                        <m:t>H</m:t>
                      </m:r>
                    </m:e>
                    <m:sub>
                      <m:r>
                        <w:rPr>
                          <w:rFonts w:ascii="Cambria Math" w:hAnsi="Cambria Math"/>
                          <w:lang w:val="nl-BE"/>
                        </w:rPr>
                        <m:t>2</m:t>
                      </m:r>
                    </m:sub>
                  </m:sSub>
                </m:sub>
              </m:sSub>
              <m:r>
                <w:rPr>
                  <w:rFonts w:ascii="Cambria Math" w:hAnsi="Cambria Math"/>
                  <w:lang w:val="nl-BE"/>
                </w:rPr>
                <m:t>IN</m:t>
              </m:r>
            </m:num>
            <m:den>
              <m:r>
                <w:rPr>
                  <w:rFonts w:ascii="Cambria Math" w:hAnsi="Cambria Math"/>
                  <w:lang w:val="nl-BE"/>
                </w:rPr>
                <m:t>nF</m:t>
              </m:r>
            </m:den>
          </m:f>
        </m:oMath>
      </m:oMathPara>
    </w:p>
    <w:p w:rsidR="006200C3" w:rsidRDefault="006200C3" w:rsidP="00092696">
      <w:pPr>
        <w:ind w:left="720"/>
        <w:rPr>
          <w:rFonts w:eastAsiaTheme="minorEastAsia"/>
          <w:lang w:val="nl-BE"/>
        </w:rPr>
      </w:pPr>
      <w:r w:rsidRPr="00092696">
        <w:rPr>
          <w:lang w:val="nl-NL"/>
        </w:rPr>
        <w:t>Waarbij</w:t>
      </w:r>
      <w:r>
        <w:rPr>
          <w:rFonts w:eastAsiaTheme="minorEastAsia"/>
          <w:lang w:val="nl-BE"/>
        </w:rPr>
        <w:t xml:space="preserve"> </w:t>
      </w:r>
      <w:proofErr w:type="spellStart"/>
      <w:r>
        <w:rPr>
          <w:rFonts w:eastAsiaTheme="minorEastAsia"/>
          <w:lang w:val="nl-BE"/>
        </w:rPr>
        <w:t>U</w:t>
      </w:r>
      <w:r>
        <w:rPr>
          <w:rFonts w:eastAsiaTheme="minorEastAsia"/>
          <w:vertAlign w:val="subscript"/>
          <w:lang w:val="nl-BE"/>
        </w:rPr>
        <w:t>f</w:t>
      </w:r>
      <w:proofErr w:type="spellEnd"/>
      <w:r>
        <w:rPr>
          <w:rFonts w:eastAsiaTheme="minorEastAsia"/>
          <w:lang w:val="nl-BE"/>
        </w:rPr>
        <w:t xml:space="preserve"> het brandstofverbruik is, MM de moleculaire massa, I de stroom door de </w:t>
      </w:r>
      <w:proofErr w:type="spellStart"/>
      <w:r>
        <w:rPr>
          <w:rFonts w:eastAsiaTheme="minorEastAsia"/>
          <w:lang w:val="nl-BE"/>
        </w:rPr>
        <w:t>stack</w:t>
      </w:r>
      <w:proofErr w:type="spellEnd"/>
      <w:r>
        <w:rPr>
          <w:rFonts w:eastAsiaTheme="minorEastAsia"/>
          <w:lang w:val="nl-BE"/>
        </w:rPr>
        <w:t xml:space="preserve"> [A], N is het aantal cellen aanwezig in de </w:t>
      </w:r>
      <w:proofErr w:type="spellStart"/>
      <w:r>
        <w:rPr>
          <w:rFonts w:eastAsiaTheme="minorEastAsia"/>
          <w:lang w:val="nl-BE"/>
        </w:rPr>
        <w:t>stack</w:t>
      </w:r>
      <w:proofErr w:type="spellEnd"/>
      <w:r>
        <w:rPr>
          <w:rFonts w:eastAsiaTheme="minorEastAsia"/>
          <w:lang w:val="nl-BE"/>
        </w:rPr>
        <w:t xml:space="preserve">, n en F zijn zoals beschreven in het deel brandstofcel hierboven en het debiet wordt uitgedrukt in g/s. Voor typische commercieel beschikbare </w:t>
      </w:r>
      <w:proofErr w:type="spellStart"/>
      <w:r>
        <w:rPr>
          <w:rFonts w:eastAsiaTheme="minorEastAsia"/>
          <w:lang w:val="nl-BE"/>
        </w:rPr>
        <w:t>PEMFC’s</w:t>
      </w:r>
      <w:proofErr w:type="spellEnd"/>
      <w:r>
        <w:rPr>
          <w:rFonts w:eastAsiaTheme="minorEastAsia"/>
          <w:lang w:val="nl-BE"/>
        </w:rPr>
        <w:t xml:space="preserve"> ligt </w:t>
      </w:r>
      <w:proofErr w:type="spellStart"/>
      <w:r>
        <w:rPr>
          <w:rFonts w:eastAsiaTheme="minorEastAsia"/>
          <w:lang w:val="nl-BE"/>
        </w:rPr>
        <w:t>U</w:t>
      </w:r>
      <w:r w:rsidRPr="00E361D4">
        <w:rPr>
          <w:rFonts w:eastAsiaTheme="minorEastAsia"/>
          <w:vertAlign w:val="subscript"/>
          <w:lang w:val="nl-BE"/>
        </w:rPr>
        <w:t>f</w:t>
      </w:r>
      <w:proofErr w:type="spellEnd"/>
      <w:r>
        <w:rPr>
          <w:rFonts w:eastAsiaTheme="minorEastAsia"/>
          <w:lang w:val="nl-BE"/>
        </w:rPr>
        <w:t xml:space="preserve"> dicht </w:t>
      </w:r>
      <w:r w:rsidR="00B64B45">
        <w:rPr>
          <w:rFonts w:eastAsiaTheme="minorEastAsia"/>
          <w:lang w:val="nl-BE"/>
        </w:rPr>
        <w:t>bij</w:t>
      </w:r>
      <w:r>
        <w:rPr>
          <w:rFonts w:eastAsiaTheme="minorEastAsia"/>
          <w:lang w:val="nl-BE"/>
        </w:rPr>
        <w:t xml:space="preserve"> 1 en voor deze studie wordt er verondersteld dat deze 95% is.</w:t>
      </w:r>
    </w:p>
    <w:p w:rsidR="006200C3" w:rsidRDefault="006200C3" w:rsidP="006200C3">
      <w:pPr>
        <w:pStyle w:val="Kop3"/>
        <w:spacing w:line="256" w:lineRule="auto"/>
        <w:rPr>
          <w:lang w:val="nl-BE"/>
        </w:rPr>
      </w:pPr>
      <w:bookmarkStart w:id="96" w:name="_Toc388826451"/>
      <w:proofErr w:type="spellStart"/>
      <w:r>
        <w:rPr>
          <w:lang w:val="nl-BE"/>
        </w:rPr>
        <w:t>Luchtdebietregelaar</w:t>
      </w:r>
      <w:bookmarkEnd w:id="96"/>
      <w:proofErr w:type="spellEnd"/>
    </w:p>
    <w:p w:rsidR="006200C3" w:rsidRDefault="006200C3" w:rsidP="00092696">
      <w:pPr>
        <w:ind w:left="720"/>
        <w:rPr>
          <w:lang w:val="nl-BE"/>
        </w:rPr>
      </w:pPr>
      <w:r>
        <w:rPr>
          <w:lang w:val="nl-BE"/>
        </w:rPr>
        <w:t xml:space="preserve">De </w:t>
      </w:r>
      <w:proofErr w:type="spellStart"/>
      <w:r>
        <w:rPr>
          <w:lang w:val="nl-BE"/>
        </w:rPr>
        <w:t>luchtdebietregelaar</w:t>
      </w:r>
      <w:proofErr w:type="spellEnd"/>
      <w:r>
        <w:rPr>
          <w:lang w:val="nl-BE"/>
        </w:rPr>
        <w:t xml:space="preserve"> is op net dezelfde wijze gebouwd als de brandstofdebiet regelaar. In deze wordt de </w:t>
      </w:r>
      <w:r w:rsidRPr="00092696">
        <w:rPr>
          <w:lang w:val="nl-NL"/>
        </w:rPr>
        <w:t>hoeveelheid</w:t>
      </w:r>
      <w:r>
        <w:rPr>
          <w:lang w:val="nl-BE"/>
        </w:rPr>
        <w:t xml:space="preserve"> lucht die naar de </w:t>
      </w:r>
      <w:proofErr w:type="spellStart"/>
      <w:r>
        <w:rPr>
          <w:lang w:val="nl-BE"/>
        </w:rPr>
        <w:t>brandstofstack</w:t>
      </w:r>
      <w:proofErr w:type="spellEnd"/>
      <w:r>
        <w:rPr>
          <w:lang w:val="nl-BE"/>
        </w:rPr>
        <w:t xml:space="preserve"> gevoerd moet worden berekend</w:t>
      </w:r>
      <w:r w:rsidR="00B64B45">
        <w:rPr>
          <w:lang w:val="nl-BE"/>
        </w:rPr>
        <w:t>,</w:t>
      </w:r>
      <w:r>
        <w:rPr>
          <w:lang w:val="nl-BE"/>
        </w:rPr>
        <w:t xml:space="preserve"> afhankelijk van de vraag </w:t>
      </w:r>
      <w:r w:rsidR="00B64B45">
        <w:rPr>
          <w:lang w:val="nl-BE"/>
        </w:rPr>
        <w:t>voor</w:t>
      </w:r>
      <w:r>
        <w:rPr>
          <w:lang w:val="nl-BE"/>
        </w:rPr>
        <w:t xml:space="preserve"> vermogen en </w:t>
      </w:r>
      <w:r w:rsidR="00B64B45">
        <w:rPr>
          <w:lang w:val="nl-BE"/>
        </w:rPr>
        <w:t>het</w:t>
      </w:r>
      <w:r>
        <w:rPr>
          <w:lang w:val="nl-BE"/>
        </w:rPr>
        <w:t xml:space="preserve"> zuurstofgebruik U</w:t>
      </w:r>
      <w:r>
        <w:rPr>
          <w:vertAlign w:val="subscript"/>
          <w:lang w:val="nl-BE"/>
        </w:rPr>
        <w:t>O2</w:t>
      </w:r>
      <w:r>
        <w:rPr>
          <w:lang w:val="nl-BE"/>
        </w:rPr>
        <w:t xml:space="preserve">. De vergelijking </w:t>
      </w:r>
      <w:r w:rsidR="00B64B45">
        <w:rPr>
          <w:lang w:val="nl-BE"/>
        </w:rPr>
        <w:t>hier voor gebruikt</w:t>
      </w:r>
      <w:r>
        <w:rPr>
          <w:lang w:val="nl-BE"/>
        </w:rPr>
        <w:t xml:space="preserve"> is:</w:t>
      </w:r>
    </w:p>
    <w:p w:rsidR="006200C3" w:rsidRDefault="003A5068" w:rsidP="006200C3">
      <w:pPr>
        <w:jc w:val="center"/>
        <w:rPr>
          <w:rFonts w:eastAsiaTheme="minorEastAsia"/>
          <w:lang w:val="nl-BE"/>
        </w:rPr>
      </w:pPr>
      <m:oMathPara>
        <m:oMath>
          <m:sSub>
            <m:sSubPr>
              <m:ctrlPr>
                <w:rPr>
                  <w:rFonts w:ascii="Cambria Math" w:hAnsi="Cambria Math"/>
                  <w:i/>
                  <w:lang w:val="nl-BE"/>
                </w:rPr>
              </m:ctrlPr>
            </m:sSubPr>
            <m:e>
              <m:acc>
                <m:accPr>
                  <m:chr m:val="̇"/>
                  <m:ctrlPr>
                    <w:rPr>
                      <w:rFonts w:ascii="Cambria Math" w:hAnsi="Cambria Math"/>
                      <w:i/>
                      <w:lang w:val="nl-BE"/>
                    </w:rPr>
                  </m:ctrlPr>
                </m:accPr>
                <m:e>
                  <m:r>
                    <w:rPr>
                      <w:rFonts w:ascii="Cambria Math" w:hAnsi="Cambria Math"/>
                      <w:lang w:val="nl-BE"/>
                    </w:rPr>
                    <m:t>m</m:t>
                  </m:r>
                </m:e>
              </m:acc>
            </m:e>
            <m:sub>
              <m:r>
                <w:rPr>
                  <w:rFonts w:ascii="Cambria Math" w:hAnsi="Cambria Math"/>
                  <w:lang w:val="nl-BE"/>
                </w:rPr>
                <m:t>lucht</m:t>
              </m:r>
            </m:sub>
          </m:sSub>
          <m:r>
            <w:rPr>
              <w:rFonts w:ascii="Cambria Math" w:hAnsi="Cambria Math"/>
              <w:lang w:val="nl-BE"/>
            </w:rPr>
            <m:t>=</m:t>
          </m:r>
          <m:f>
            <m:fPr>
              <m:ctrlPr>
                <w:rPr>
                  <w:rFonts w:ascii="Cambria Math" w:hAnsi="Cambria Math"/>
                  <w:i/>
                  <w:lang w:val="nl-BE"/>
                </w:rPr>
              </m:ctrlPr>
            </m:fPr>
            <m:num>
              <m:r>
                <w:rPr>
                  <w:rFonts w:ascii="Cambria Math" w:hAnsi="Cambria Math"/>
                  <w:lang w:val="nl-BE"/>
                </w:rPr>
                <m:t>1</m:t>
              </m:r>
            </m:num>
            <m:den>
              <m:sSub>
                <m:sSubPr>
                  <m:ctrlPr>
                    <w:rPr>
                      <w:rFonts w:ascii="Cambria Math" w:hAnsi="Cambria Math"/>
                      <w:i/>
                      <w:lang w:val="nl-BE"/>
                    </w:rPr>
                  </m:ctrlPr>
                </m:sSubPr>
                <m:e>
                  <m:r>
                    <w:rPr>
                      <w:rFonts w:ascii="Cambria Math" w:hAnsi="Cambria Math"/>
                      <w:lang w:val="nl-BE"/>
                    </w:rPr>
                    <m:t>U</m:t>
                  </m:r>
                </m:e>
                <m:sub>
                  <m:sSub>
                    <m:sSubPr>
                      <m:ctrlPr>
                        <w:rPr>
                          <w:rFonts w:ascii="Cambria Math" w:hAnsi="Cambria Math"/>
                          <w:i/>
                          <w:lang w:val="nl-BE"/>
                        </w:rPr>
                      </m:ctrlPr>
                    </m:sSubPr>
                    <m:e>
                      <m:r>
                        <w:rPr>
                          <w:rFonts w:ascii="Cambria Math" w:hAnsi="Cambria Math"/>
                          <w:lang w:val="nl-BE"/>
                        </w:rPr>
                        <m:t>O</m:t>
                      </m:r>
                    </m:e>
                    <m:sub>
                      <m:r>
                        <w:rPr>
                          <w:rFonts w:ascii="Cambria Math" w:hAnsi="Cambria Math"/>
                          <w:lang w:val="nl-BE"/>
                        </w:rPr>
                        <m:t>2</m:t>
                      </m:r>
                    </m:sub>
                  </m:sSub>
                </m:sub>
              </m:sSub>
            </m:den>
          </m:f>
          <m:f>
            <m:fPr>
              <m:ctrlPr>
                <w:rPr>
                  <w:rFonts w:ascii="Cambria Math" w:hAnsi="Cambria Math"/>
                  <w:i/>
                  <w:lang w:val="nl-BE"/>
                </w:rPr>
              </m:ctrlPr>
            </m:fPr>
            <m:num>
              <m:sSub>
                <m:sSubPr>
                  <m:ctrlPr>
                    <w:rPr>
                      <w:rFonts w:ascii="Cambria Math" w:hAnsi="Cambria Math"/>
                      <w:i/>
                      <w:lang w:val="nl-BE"/>
                    </w:rPr>
                  </m:ctrlPr>
                </m:sSubPr>
                <m:e>
                  <m:r>
                    <w:rPr>
                      <w:rFonts w:ascii="Cambria Math" w:hAnsi="Cambria Math"/>
                      <w:lang w:val="nl-BE"/>
                    </w:rPr>
                    <m:t>MM</m:t>
                  </m:r>
                </m:e>
                <m:sub>
                  <m:r>
                    <w:rPr>
                      <w:rFonts w:ascii="Cambria Math" w:hAnsi="Cambria Math"/>
                      <w:lang w:val="nl-BE"/>
                    </w:rPr>
                    <m:t>lucht</m:t>
                  </m:r>
                </m:sub>
              </m:sSub>
              <m:r>
                <w:rPr>
                  <w:rFonts w:ascii="Cambria Math" w:hAnsi="Cambria Math"/>
                  <w:lang w:val="nl-BE"/>
                </w:rPr>
                <m:t>IN</m:t>
              </m:r>
            </m:num>
            <m:den>
              <m:r>
                <w:rPr>
                  <w:rFonts w:ascii="Cambria Math" w:hAnsi="Cambria Math"/>
                  <w:lang w:val="nl-BE"/>
                </w:rPr>
                <m:t>nF</m:t>
              </m:r>
            </m:den>
          </m:f>
        </m:oMath>
      </m:oMathPara>
    </w:p>
    <w:p w:rsidR="006200C3" w:rsidRDefault="006200C3" w:rsidP="00092696">
      <w:pPr>
        <w:ind w:left="720"/>
        <w:rPr>
          <w:rFonts w:eastAsiaTheme="minorEastAsia"/>
          <w:lang w:val="nl-BE"/>
        </w:rPr>
      </w:pPr>
      <w:r>
        <w:rPr>
          <w:rFonts w:eastAsiaTheme="minorEastAsia"/>
          <w:lang w:val="nl-BE"/>
        </w:rPr>
        <w:t xml:space="preserve">Merk op dat in dit geval n = 4 aangezien deze </w:t>
      </w:r>
      <w:r w:rsidR="00B64B45">
        <w:rPr>
          <w:rFonts w:eastAsiaTheme="minorEastAsia"/>
          <w:lang w:val="nl-BE"/>
        </w:rPr>
        <w:t>als</w:t>
      </w:r>
      <w:r w:rsidR="00692E30">
        <w:rPr>
          <w:rFonts w:eastAsiaTheme="minorEastAsia"/>
          <w:lang w:val="nl-BE"/>
        </w:rPr>
        <w:t xml:space="preserve"> </w:t>
      </w:r>
      <w:proofErr w:type="spellStart"/>
      <w:r w:rsidR="00692E30">
        <w:rPr>
          <w:rFonts w:eastAsiaTheme="minorEastAsia"/>
          <w:lang w:val="nl-BE"/>
        </w:rPr>
        <w:t>zuurstofreductie</w:t>
      </w:r>
      <w:r>
        <w:rPr>
          <w:rFonts w:eastAsiaTheme="minorEastAsia"/>
          <w:lang w:val="nl-BE"/>
        </w:rPr>
        <w:t>reactie</w:t>
      </w:r>
      <w:proofErr w:type="spellEnd"/>
      <w:r>
        <w:rPr>
          <w:rFonts w:eastAsiaTheme="minorEastAsia"/>
          <w:lang w:val="nl-BE"/>
        </w:rPr>
        <w:t xml:space="preserve"> beschouwd</w:t>
      </w:r>
      <w:r w:rsidR="00B64B45">
        <w:rPr>
          <w:rFonts w:eastAsiaTheme="minorEastAsia"/>
          <w:lang w:val="nl-BE"/>
        </w:rPr>
        <w:t xml:space="preserve"> wordt.</w:t>
      </w:r>
    </w:p>
    <w:p w:rsidR="006200C3" w:rsidRDefault="006200C3" w:rsidP="00092696">
      <w:pPr>
        <w:ind w:left="720"/>
        <w:rPr>
          <w:rFonts w:eastAsiaTheme="minorEastAsia"/>
          <w:lang w:val="nl-BE"/>
        </w:rPr>
      </w:pPr>
      <w:r>
        <w:rPr>
          <w:rFonts w:eastAsiaTheme="minorEastAsia"/>
          <w:lang w:val="nl-BE"/>
        </w:rPr>
        <w:t xml:space="preserve">Het </w:t>
      </w:r>
      <w:r w:rsidRPr="00092696">
        <w:rPr>
          <w:lang w:val="nl-NL"/>
        </w:rPr>
        <w:t>compartiment</w:t>
      </w:r>
      <w:r>
        <w:rPr>
          <w:rFonts w:eastAsiaTheme="minorEastAsia"/>
          <w:lang w:val="nl-BE"/>
        </w:rPr>
        <w:t xml:space="preserve"> van de luchtdebiet regelaar houd</w:t>
      </w:r>
      <w:r w:rsidR="00B64B45">
        <w:rPr>
          <w:rFonts w:eastAsiaTheme="minorEastAsia"/>
          <w:lang w:val="nl-BE"/>
        </w:rPr>
        <w:t>t</w:t>
      </w:r>
      <w:r>
        <w:rPr>
          <w:rFonts w:eastAsiaTheme="minorEastAsia"/>
          <w:lang w:val="nl-BE"/>
        </w:rPr>
        <w:t xml:space="preserve"> tevens een compressor/</w:t>
      </w:r>
      <w:proofErr w:type="spellStart"/>
      <w:r>
        <w:rPr>
          <w:rFonts w:eastAsiaTheme="minorEastAsia"/>
          <w:lang w:val="nl-BE"/>
        </w:rPr>
        <w:t>purgeerder</w:t>
      </w:r>
      <w:proofErr w:type="spellEnd"/>
      <w:r>
        <w:rPr>
          <w:rFonts w:eastAsiaTheme="minorEastAsia"/>
          <w:lang w:val="nl-BE"/>
        </w:rPr>
        <w:t xml:space="preserve"> module in. Dit om de be</w:t>
      </w:r>
      <w:r w:rsidR="00B64B45">
        <w:rPr>
          <w:rFonts w:eastAsiaTheme="minorEastAsia"/>
          <w:lang w:val="nl-BE"/>
        </w:rPr>
        <w:t>nodigde energie te vinden, die</w:t>
      </w:r>
      <w:r>
        <w:rPr>
          <w:rFonts w:eastAsiaTheme="minorEastAsia"/>
          <w:lang w:val="nl-BE"/>
        </w:rPr>
        <w:t xml:space="preserve"> in staat is de berekende hoeveelheid lucht die nodig is om 0,17 atm</w:t>
      </w:r>
      <w:r w:rsidR="00B64B45">
        <w:rPr>
          <w:rFonts w:eastAsiaTheme="minorEastAsia"/>
          <w:lang w:val="nl-BE"/>
        </w:rPr>
        <w:t>osfeer</w:t>
      </w:r>
      <w:r>
        <w:rPr>
          <w:rFonts w:eastAsiaTheme="minorEastAsia"/>
          <w:lang w:val="nl-BE"/>
        </w:rPr>
        <w:t xml:space="preserve"> boven de lokaal heersende druk te kunnen leveren aan een gespecificeerd rendement. Rekening houdende met het beperk</w:t>
      </w:r>
      <w:r w:rsidR="00B64B45">
        <w:rPr>
          <w:rFonts w:eastAsiaTheme="minorEastAsia"/>
          <w:lang w:val="nl-BE"/>
        </w:rPr>
        <w:t>te</w:t>
      </w:r>
      <w:r>
        <w:rPr>
          <w:rFonts w:eastAsiaTheme="minorEastAsia"/>
          <w:lang w:val="nl-BE"/>
        </w:rPr>
        <w:t xml:space="preserve"> bereik van de meeste </w:t>
      </w:r>
      <w:proofErr w:type="spellStart"/>
      <w:r>
        <w:rPr>
          <w:rFonts w:eastAsiaTheme="minorEastAsia"/>
          <w:lang w:val="nl-BE"/>
        </w:rPr>
        <w:t>purgeerders</w:t>
      </w:r>
      <w:proofErr w:type="spellEnd"/>
      <w:r>
        <w:rPr>
          <w:rFonts w:eastAsiaTheme="minorEastAsia"/>
          <w:lang w:val="nl-BE"/>
        </w:rPr>
        <w:t xml:space="preserve"> is er een minimum debiet ingesteld. Zelf als de </w:t>
      </w:r>
      <w:proofErr w:type="spellStart"/>
      <w:r>
        <w:rPr>
          <w:rFonts w:eastAsiaTheme="minorEastAsia"/>
          <w:lang w:val="nl-BE"/>
        </w:rPr>
        <w:t>stack</w:t>
      </w:r>
      <w:proofErr w:type="spellEnd"/>
      <w:r>
        <w:rPr>
          <w:rFonts w:eastAsiaTheme="minorEastAsia"/>
          <w:lang w:val="nl-BE"/>
        </w:rPr>
        <w:t xml:space="preserve"> aan laag vermogen werkt moet de </w:t>
      </w:r>
      <w:proofErr w:type="spellStart"/>
      <w:r>
        <w:rPr>
          <w:rFonts w:eastAsiaTheme="minorEastAsia"/>
          <w:lang w:val="nl-BE"/>
        </w:rPr>
        <w:t>purgeerder</w:t>
      </w:r>
      <w:proofErr w:type="spellEnd"/>
      <w:r>
        <w:rPr>
          <w:rFonts w:eastAsiaTheme="minorEastAsia"/>
          <w:lang w:val="nl-BE"/>
        </w:rPr>
        <w:t xml:space="preserve"> een minimum hoeveelheid luchtdeb</w:t>
      </w:r>
      <w:r w:rsidR="00B64B45">
        <w:rPr>
          <w:rFonts w:eastAsiaTheme="minorEastAsia"/>
          <w:lang w:val="nl-BE"/>
        </w:rPr>
        <w:t>iet kunnen voorzien. Dit is</w:t>
      </w:r>
      <w:r>
        <w:rPr>
          <w:rFonts w:eastAsiaTheme="minorEastAsia"/>
          <w:lang w:val="nl-BE"/>
        </w:rPr>
        <w:t xml:space="preserve"> typisch voor de commercieel beschikbare </w:t>
      </w:r>
      <w:r w:rsidRPr="00B64B45">
        <w:rPr>
          <w:rFonts w:eastAsiaTheme="minorEastAsia"/>
          <w:lang w:val="nl-BE"/>
        </w:rPr>
        <w:t xml:space="preserve">brandstofcellen en tevens de reden van het rendementval als de stroom </w:t>
      </w:r>
      <w:r w:rsidR="00B64B45" w:rsidRPr="00B64B45">
        <w:rPr>
          <w:rFonts w:eastAsiaTheme="minorEastAsia"/>
          <w:lang w:val="nl-BE"/>
        </w:rPr>
        <w:t>verlaagd wordt</w:t>
      </w:r>
      <w:r w:rsidRPr="00B64B45">
        <w:rPr>
          <w:rFonts w:eastAsiaTheme="minorEastAsia"/>
          <w:lang w:val="nl-BE"/>
        </w:rPr>
        <w:t xml:space="preserve"> (zie </w:t>
      </w:r>
      <w:r w:rsidR="00AB2C5F" w:rsidRPr="00B64B45">
        <w:rPr>
          <w:rFonts w:eastAsiaTheme="minorEastAsia"/>
          <w:lang w:val="nl-BE"/>
        </w:rPr>
        <w:t>figuur 3</w:t>
      </w:r>
      <w:r w:rsidR="00692E30">
        <w:rPr>
          <w:rFonts w:eastAsiaTheme="minorEastAsia"/>
          <w:lang w:val="nl-BE"/>
        </w:rPr>
        <w:t>4</w:t>
      </w:r>
      <w:r w:rsidRPr="00B64B45">
        <w:rPr>
          <w:rFonts w:eastAsiaTheme="minorEastAsia"/>
          <w:lang w:val="nl-BE"/>
        </w:rPr>
        <w:t>).</w:t>
      </w:r>
      <w:r>
        <w:rPr>
          <w:rFonts w:eastAsiaTheme="minorEastAsia"/>
          <w:lang w:val="nl-BE"/>
        </w:rPr>
        <w:t xml:space="preserve"> </w:t>
      </w:r>
    </w:p>
    <w:p w:rsidR="006200C3" w:rsidRDefault="006200C3" w:rsidP="006200C3">
      <w:pPr>
        <w:pStyle w:val="Kop3"/>
        <w:spacing w:line="256" w:lineRule="auto"/>
        <w:rPr>
          <w:lang w:val="nl-BE"/>
        </w:rPr>
      </w:pPr>
      <w:bookmarkStart w:id="97" w:name="_Toc388826452"/>
      <w:r>
        <w:rPr>
          <w:lang w:val="nl-BE"/>
        </w:rPr>
        <w:t>Waterkoeling voorziening</w:t>
      </w:r>
      <w:bookmarkEnd w:id="97"/>
    </w:p>
    <w:p w:rsidR="006200C3" w:rsidRDefault="006200C3" w:rsidP="00092696">
      <w:pPr>
        <w:ind w:left="720"/>
        <w:rPr>
          <w:lang w:val="nl-BE"/>
        </w:rPr>
      </w:pPr>
      <w:r>
        <w:rPr>
          <w:lang w:val="nl-BE"/>
        </w:rPr>
        <w:t>De PEM brandstofcel berekend de hoeveelheid warmte die door het koelsysteem</w:t>
      </w:r>
      <w:r w:rsidR="00634F96">
        <w:rPr>
          <w:lang w:val="nl-BE"/>
        </w:rPr>
        <w:t xml:space="preserve"> geabsorbeerd zou moet worden. </w:t>
      </w:r>
      <w:r w:rsidR="00B64B45">
        <w:rPr>
          <w:lang w:val="nl-BE"/>
        </w:rPr>
        <w:t>De</w:t>
      </w:r>
      <w:r>
        <w:rPr>
          <w:lang w:val="nl-BE"/>
        </w:rPr>
        <w:t xml:space="preserve"> koelinstallatie gebruikt deze warmtehoeveelheid om te bepalen hoe</w:t>
      </w:r>
      <w:r w:rsidR="00B64B45">
        <w:rPr>
          <w:lang w:val="nl-BE"/>
        </w:rPr>
        <w:t>veel</w:t>
      </w:r>
      <w:r>
        <w:rPr>
          <w:lang w:val="nl-BE"/>
        </w:rPr>
        <w:t xml:space="preserve"> koelwater er nodig is om deze hitte te absorberen. Omdat de </w:t>
      </w:r>
      <w:proofErr w:type="spellStart"/>
      <w:r w:rsidRPr="00B64B45">
        <w:rPr>
          <w:lang w:val="nl-BE"/>
        </w:rPr>
        <w:t>stack</w:t>
      </w:r>
      <w:proofErr w:type="spellEnd"/>
      <w:r w:rsidRPr="00B64B45">
        <w:rPr>
          <w:lang w:val="nl-BE"/>
        </w:rPr>
        <w:t xml:space="preserve"> </w:t>
      </w:r>
      <w:r w:rsidR="00AB2C5F" w:rsidRPr="00B64B45">
        <w:rPr>
          <w:lang w:val="nl-BE"/>
        </w:rPr>
        <w:t xml:space="preserve">optimaal </w:t>
      </w:r>
      <w:r w:rsidRPr="00B64B45">
        <w:rPr>
          <w:lang w:val="nl-BE"/>
        </w:rPr>
        <w:t>werk</w:t>
      </w:r>
      <w:r w:rsidR="00AB2C5F" w:rsidRPr="00B64B45">
        <w:rPr>
          <w:lang w:val="nl-BE"/>
        </w:rPr>
        <w:t>t</w:t>
      </w:r>
      <w:r w:rsidRPr="00B64B45">
        <w:rPr>
          <w:lang w:val="nl-BE"/>
        </w:rPr>
        <w:t xml:space="preserve"> aan</w:t>
      </w:r>
      <w:r>
        <w:rPr>
          <w:lang w:val="nl-BE"/>
        </w:rPr>
        <w:t xml:space="preserve"> 70</w:t>
      </w:r>
      <w:r w:rsidR="003B231D">
        <w:rPr>
          <w:lang w:val="nl-BE"/>
        </w:rPr>
        <w:t xml:space="preserve"> </w:t>
      </w:r>
      <w:r>
        <w:rPr>
          <w:lang w:val="nl-BE"/>
        </w:rPr>
        <w:t xml:space="preserve">°C wordt er verondersteld dat het koelwater die uit de </w:t>
      </w:r>
      <w:proofErr w:type="spellStart"/>
      <w:r>
        <w:rPr>
          <w:lang w:val="nl-BE"/>
        </w:rPr>
        <w:t>stack</w:t>
      </w:r>
      <w:proofErr w:type="spellEnd"/>
      <w:r>
        <w:rPr>
          <w:lang w:val="nl-BE"/>
        </w:rPr>
        <w:t xml:space="preserve"> komt ongeveer 65</w:t>
      </w:r>
      <w:r w:rsidR="003B231D">
        <w:rPr>
          <w:lang w:val="nl-BE"/>
        </w:rPr>
        <w:t xml:space="preserve"> </w:t>
      </w:r>
      <w:r>
        <w:rPr>
          <w:lang w:val="nl-BE"/>
        </w:rPr>
        <w:t xml:space="preserve">°C zal zijn.  Het benodigde debiet is </w:t>
      </w:r>
      <w:r w:rsidRPr="00092696">
        <w:rPr>
          <w:lang w:val="nl-NL"/>
        </w:rPr>
        <w:t>afhankelijk</w:t>
      </w:r>
      <w:r>
        <w:rPr>
          <w:lang w:val="nl-BE"/>
        </w:rPr>
        <w:t xml:space="preserve"> van de temperatuur van </w:t>
      </w:r>
      <w:r w:rsidR="003B231D">
        <w:rPr>
          <w:lang w:val="nl-BE"/>
        </w:rPr>
        <w:t>de</w:t>
      </w:r>
      <w:r>
        <w:rPr>
          <w:lang w:val="nl-BE"/>
        </w:rPr>
        <w:t xml:space="preserve"> koelvloeistof aan de ingang. De berekeningen zullen dus van deze parameter afhangen. Er is voor </w:t>
      </w:r>
      <w:r w:rsidR="003B231D">
        <w:rPr>
          <w:lang w:val="nl-BE"/>
        </w:rPr>
        <w:t xml:space="preserve">het waterkoeling systeem </w:t>
      </w:r>
      <w:r>
        <w:rPr>
          <w:lang w:val="nl-BE"/>
        </w:rPr>
        <w:t xml:space="preserve">tevens een pomp gemodelleerd en </w:t>
      </w:r>
      <w:r w:rsidR="003B231D">
        <w:rPr>
          <w:lang w:val="nl-BE"/>
        </w:rPr>
        <w:t>het</w:t>
      </w:r>
      <w:r>
        <w:rPr>
          <w:lang w:val="nl-BE"/>
        </w:rPr>
        <w:t xml:space="preserve"> benodigde vermogen voor deze pomp </w:t>
      </w:r>
      <w:r w:rsidR="003B231D">
        <w:rPr>
          <w:lang w:val="nl-BE"/>
        </w:rPr>
        <w:t>wordt als output beschouwd</w:t>
      </w:r>
      <w:r>
        <w:rPr>
          <w:lang w:val="nl-BE"/>
        </w:rPr>
        <w:t>.</w:t>
      </w:r>
    </w:p>
    <w:p w:rsidR="00692E30" w:rsidRDefault="00692E30">
      <w:pPr>
        <w:jc w:val="left"/>
        <w:rPr>
          <w:rFonts w:asciiTheme="majorHAnsi" w:eastAsiaTheme="majorEastAsia" w:hAnsiTheme="majorHAnsi" w:cstheme="majorBidi"/>
          <w:color w:val="2E74B5" w:themeColor="accent1" w:themeShade="BF"/>
          <w:sz w:val="26"/>
          <w:szCs w:val="26"/>
          <w:lang w:val="nl-BE"/>
        </w:rPr>
      </w:pPr>
      <w:r>
        <w:rPr>
          <w:lang w:val="nl-BE"/>
        </w:rPr>
        <w:br w:type="page"/>
      </w:r>
    </w:p>
    <w:p w:rsidR="006200C3" w:rsidRDefault="006200C3" w:rsidP="006200C3">
      <w:pPr>
        <w:pStyle w:val="Kop2"/>
        <w:spacing w:line="256" w:lineRule="auto"/>
        <w:rPr>
          <w:lang w:val="nl-BE"/>
        </w:rPr>
      </w:pPr>
      <w:bookmarkStart w:id="98" w:name="_Toc388826453"/>
      <w:r>
        <w:rPr>
          <w:lang w:val="nl-BE"/>
        </w:rPr>
        <w:lastRenderedPageBreak/>
        <w:t>Waterstof opslagvat</w:t>
      </w:r>
      <w:bookmarkEnd w:id="98"/>
    </w:p>
    <w:p w:rsidR="006200C3" w:rsidRDefault="003B231D" w:rsidP="00321AC6">
      <w:pPr>
        <w:ind w:left="360"/>
        <w:rPr>
          <w:lang w:val="nl-BE"/>
        </w:rPr>
      </w:pPr>
      <w:r>
        <w:rPr>
          <w:lang w:val="nl-BE"/>
        </w:rPr>
        <w:t xml:space="preserve">Het waterstof </w:t>
      </w:r>
      <w:r w:rsidR="006200C3">
        <w:rPr>
          <w:lang w:val="nl-BE"/>
        </w:rPr>
        <w:t>opslagvat systeem houd</w:t>
      </w:r>
      <w:r w:rsidR="00634F96">
        <w:rPr>
          <w:lang w:val="nl-BE"/>
        </w:rPr>
        <w:t>t</w:t>
      </w:r>
      <w:r w:rsidR="006200C3">
        <w:rPr>
          <w:lang w:val="nl-BE"/>
        </w:rPr>
        <w:t xml:space="preserve"> zich bezig met het waterstofdebiet. Dit om </w:t>
      </w:r>
      <w:r>
        <w:rPr>
          <w:lang w:val="nl-BE"/>
        </w:rPr>
        <w:t>na te gaan</w:t>
      </w:r>
      <w:r w:rsidR="006200C3">
        <w:rPr>
          <w:lang w:val="nl-BE"/>
        </w:rPr>
        <w:t xml:space="preserve"> hoeveel waterstof er nodig is om de geplande vlucht uit te voeren</w:t>
      </w:r>
      <w:r w:rsidR="00634F96">
        <w:rPr>
          <w:lang w:val="nl-BE"/>
        </w:rPr>
        <w:t>,</w:t>
      </w:r>
      <w:r w:rsidR="006200C3">
        <w:rPr>
          <w:lang w:val="nl-BE"/>
        </w:rPr>
        <w:t xml:space="preserve"> plus de extra waterstof die niet voor de vlucht </w:t>
      </w:r>
      <w:r w:rsidR="006200C3" w:rsidRPr="00321AC6">
        <w:rPr>
          <w:lang w:val="nl-NL"/>
        </w:rPr>
        <w:t>nodig</w:t>
      </w:r>
      <w:r>
        <w:rPr>
          <w:lang w:val="nl-BE"/>
        </w:rPr>
        <w:t xml:space="preserve"> is</w:t>
      </w:r>
      <w:r w:rsidR="006200C3">
        <w:rPr>
          <w:lang w:val="nl-BE"/>
        </w:rPr>
        <w:t>. Deze extra waterstof is nodig om er zeker van te zijn dat de tankdruk een minimumwaarde niet overschrijd</w:t>
      </w:r>
      <w:r>
        <w:rPr>
          <w:lang w:val="nl-BE"/>
        </w:rPr>
        <w:t>t</w:t>
      </w:r>
      <w:r w:rsidR="006200C3">
        <w:rPr>
          <w:lang w:val="nl-BE"/>
        </w:rPr>
        <w:t xml:space="preserve"> als de brandstof opgebruikt </w:t>
      </w:r>
      <w:r w:rsidR="006200C3" w:rsidRPr="003B231D">
        <w:rPr>
          <w:lang w:val="nl-BE"/>
        </w:rPr>
        <w:t>is</w:t>
      </w:r>
      <w:r w:rsidR="00AB2C5F" w:rsidRPr="003B231D">
        <w:rPr>
          <w:lang w:val="nl-BE"/>
        </w:rPr>
        <w:t xml:space="preserve"> (in dit geval 100 </w:t>
      </w:r>
      <w:proofErr w:type="spellStart"/>
      <w:r w:rsidR="00AB2C5F" w:rsidRPr="003B231D">
        <w:rPr>
          <w:lang w:val="nl-BE"/>
        </w:rPr>
        <w:t>psi</w:t>
      </w:r>
      <w:proofErr w:type="spellEnd"/>
      <w:r w:rsidR="00AB2C5F" w:rsidRPr="003B231D">
        <w:rPr>
          <w:lang w:val="nl-BE"/>
        </w:rPr>
        <w:t>)</w:t>
      </w:r>
      <w:r w:rsidR="006200C3" w:rsidRPr="003B231D">
        <w:rPr>
          <w:lang w:val="nl-BE"/>
        </w:rPr>
        <w:t>.</w:t>
      </w:r>
      <w:r>
        <w:rPr>
          <w:lang w:val="nl-BE"/>
        </w:rPr>
        <w:t xml:space="preserve"> In h</w:t>
      </w:r>
      <w:r w:rsidR="006200C3">
        <w:rPr>
          <w:lang w:val="nl-BE"/>
        </w:rPr>
        <w:t>et model</w:t>
      </w:r>
      <w:r>
        <w:rPr>
          <w:lang w:val="nl-BE"/>
        </w:rPr>
        <w:t xml:space="preserve"> wordt</w:t>
      </w:r>
      <w:r w:rsidR="006200C3">
        <w:rPr>
          <w:lang w:val="nl-BE"/>
        </w:rPr>
        <w:t xml:space="preserve"> het waterstof als een waar gas</w:t>
      </w:r>
      <w:r>
        <w:rPr>
          <w:lang w:val="nl-BE"/>
        </w:rPr>
        <w:t xml:space="preserve"> beschouwd, waardoor het opslagvolume</w:t>
      </w:r>
      <w:r w:rsidR="006200C3">
        <w:rPr>
          <w:lang w:val="nl-BE"/>
        </w:rPr>
        <w:t xml:space="preserve"> bij een bepaalde druk</w:t>
      </w:r>
      <w:r>
        <w:rPr>
          <w:lang w:val="nl-BE"/>
        </w:rPr>
        <w:t xml:space="preserve"> gevonden kan worden</w:t>
      </w:r>
      <w:r w:rsidR="006200C3">
        <w:rPr>
          <w:lang w:val="nl-BE"/>
        </w:rPr>
        <w:t xml:space="preserve">. </w:t>
      </w:r>
    </w:p>
    <w:p w:rsidR="006200C3" w:rsidRDefault="006200C3" w:rsidP="006200C3">
      <w:pPr>
        <w:pStyle w:val="Kop2"/>
        <w:spacing w:line="256" w:lineRule="auto"/>
        <w:rPr>
          <w:lang w:val="nl-BE"/>
        </w:rPr>
      </w:pPr>
      <w:bookmarkStart w:id="99" w:name="_Toc388826454"/>
      <w:r>
        <w:rPr>
          <w:lang w:val="nl-BE"/>
        </w:rPr>
        <w:t>Rendement</w:t>
      </w:r>
      <w:r w:rsidR="00634F96">
        <w:rPr>
          <w:lang w:val="nl-BE"/>
        </w:rPr>
        <w:t>s</w:t>
      </w:r>
      <w:r w:rsidR="003B231D">
        <w:rPr>
          <w:lang w:val="nl-BE"/>
        </w:rPr>
        <w:t>berekening</w:t>
      </w:r>
      <w:bookmarkEnd w:id="99"/>
      <w:r>
        <w:rPr>
          <w:lang w:val="nl-BE"/>
        </w:rPr>
        <w:t xml:space="preserve"> </w:t>
      </w:r>
    </w:p>
    <w:p w:rsidR="006200C3" w:rsidRDefault="006200C3" w:rsidP="00321AC6">
      <w:pPr>
        <w:ind w:left="360"/>
        <w:rPr>
          <w:lang w:val="nl-BE"/>
        </w:rPr>
      </w:pPr>
      <w:r>
        <w:rPr>
          <w:lang w:val="nl-BE"/>
        </w:rPr>
        <w:t>Het rendement van het gehele brandstofcelsyste</w:t>
      </w:r>
      <w:r w:rsidR="003B231D">
        <w:rPr>
          <w:lang w:val="nl-BE"/>
        </w:rPr>
        <w:t>em is een belangrijke prestatie</w:t>
      </w:r>
      <w:r>
        <w:rPr>
          <w:lang w:val="nl-BE"/>
        </w:rPr>
        <w:t xml:space="preserve">waarde. De </w:t>
      </w:r>
      <w:r w:rsidRPr="00321AC6">
        <w:rPr>
          <w:lang w:val="nl-NL"/>
        </w:rPr>
        <w:t>vergelijking</w:t>
      </w:r>
      <w:r>
        <w:rPr>
          <w:lang w:val="nl-BE"/>
        </w:rPr>
        <w:t xml:space="preserve"> die gebruikt wordt om het thermische rendement te berekenen is:</w:t>
      </w:r>
    </w:p>
    <w:p w:rsidR="006200C3" w:rsidRDefault="006200C3" w:rsidP="006200C3">
      <w:pPr>
        <w:jc w:val="center"/>
        <w:rPr>
          <w:rFonts w:eastAsiaTheme="minorEastAsia"/>
          <w:lang w:val="nl-BE"/>
        </w:rPr>
      </w:pPr>
      <w:r>
        <w:rPr>
          <w:lang w:val="nl-BE"/>
        </w:rPr>
        <w:sym w:font="Symbol" w:char="F068"/>
      </w:r>
      <w:r w:rsidR="00AB2C5F">
        <w:rPr>
          <w:lang w:val="nl-BE"/>
        </w:rPr>
        <w:t xml:space="preserve"> </w:t>
      </w:r>
      <w:r>
        <w:rPr>
          <w:lang w:val="nl-BE"/>
        </w:rPr>
        <w:t>=</w:t>
      </w:r>
      <m:oMath>
        <m:r>
          <w:rPr>
            <w:rFonts w:ascii="Cambria Math" w:hAnsi="Cambria Math"/>
            <w:lang w:val="nl-BE"/>
          </w:rPr>
          <m:t xml:space="preserve"> </m:t>
        </m:r>
        <m:f>
          <m:fPr>
            <m:ctrlPr>
              <w:rPr>
                <w:rFonts w:ascii="Cambria Math" w:hAnsi="Cambria Math"/>
                <w:i/>
                <w:lang w:val="nl-BE"/>
              </w:rPr>
            </m:ctrlPr>
          </m:fPr>
          <m:num>
            <m:r>
              <w:rPr>
                <w:rFonts w:ascii="Cambria Math" w:hAnsi="Cambria Math"/>
                <w:lang w:val="nl-BE"/>
              </w:rPr>
              <m:t>P</m:t>
            </m:r>
          </m:num>
          <m:den>
            <m:sSub>
              <m:sSubPr>
                <m:ctrlPr>
                  <w:rPr>
                    <w:rFonts w:ascii="Cambria Math" w:hAnsi="Cambria Math"/>
                    <w:i/>
                    <w:lang w:val="nl-BE"/>
                  </w:rPr>
                </m:ctrlPr>
              </m:sSubPr>
              <m:e>
                <m:d>
                  <m:dPr>
                    <m:ctrlPr>
                      <w:rPr>
                        <w:rFonts w:ascii="Cambria Math" w:hAnsi="Cambria Math"/>
                        <w:i/>
                        <w:lang w:val="nl-BE"/>
                      </w:rPr>
                    </m:ctrlPr>
                  </m:dPr>
                  <m:e>
                    <m:acc>
                      <m:accPr>
                        <m:chr m:val="̇"/>
                        <m:ctrlPr>
                          <w:rPr>
                            <w:rFonts w:ascii="Cambria Math" w:hAnsi="Cambria Math"/>
                            <w:i/>
                            <w:lang w:val="nl-BE"/>
                          </w:rPr>
                        </m:ctrlPr>
                      </m:accPr>
                      <m:e>
                        <m:r>
                          <w:rPr>
                            <w:rFonts w:ascii="Cambria Math" w:hAnsi="Cambria Math"/>
                            <w:lang w:val="nl-BE"/>
                          </w:rPr>
                          <m:t>m.</m:t>
                        </m:r>
                      </m:e>
                    </m:acc>
                    <m:r>
                      <w:rPr>
                        <w:rFonts w:ascii="Cambria Math" w:hAnsi="Cambria Math"/>
                        <w:lang w:val="nl-BE"/>
                      </w:rPr>
                      <m:t>HV</m:t>
                    </m:r>
                  </m:e>
                </m:d>
              </m:e>
              <m:sub>
                <m:r>
                  <w:rPr>
                    <w:rFonts w:ascii="Cambria Math" w:hAnsi="Cambria Math"/>
                    <w:lang w:val="nl-BE"/>
                  </w:rPr>
                  <m:t>brandstof</m:t>
                </m:r>
              </m:sub>
            </m:sSub>
          </m:den>
        </m:f>
      </m:oMath>
    </w:p>
    <w:p w:rsidR="006200C3" w:rsidRDefault="006200C3" w:rsidP="00321AC6">
      <w:pPr>
        <w:ind w:left="360"/>
        <w:rPr>
          <w:rFonts w:eastAsiaTheme="minorEastAsia"/>
          <w:lang w:val="nl-BE"/>
        </w:rPr>
      </w:pPr>
      <w:r w:rsidRPr="00321AC6">
        <w:rPr>
          <w:lang w:val="nl-NL"/>
        </w:rPr>
        <w:t>Hierbij</w:t>
      </w:r>
      <w:r>
        <w:rPr>
          <w:rFonts w:eastAsiaTheme="minorEastAsia"/>
          <w:lang w:val="nl-BE"/>
        </w:rPr>
        <w:t xml:space="preserve"> is P het elektrisch en/of het thermisch vermogen geleverd door het systeem.  </w:t>
      </w:r>
      <m:oMath>
        <m:acc>
          <m:accPr>
            <m:chr m:val="̇"/>
            <m:ctrlPr>
              <w:rPr>
                <w:rFonts w:ascii="Cambria Math" w:eastAsiaTheme="minorEastAsia" w:hAnsi="Cambria Math"/>
                <w:i/>
                <w:lang w:val="nl-BE"/>
              </w:rPr>
            </m:ctrlPr>
          </m:accPr>
          <m:e>
            <m:r>
              <w:rPr>
                <w:rFonts w:ascii="Cambria Math" w:eastAsiaTheme="minorEastAsia" w:hAnsi="Cambria Math"/>
                <w:lang w:val="nl-BE"/>
              </w:rPr>
              <m:t>m</m:t>
            </m:r>
          </m:e>
        </m:acc>
      </m:oMath>
      <w:r>
        <w:rPr>
          <w:rFonts w:eastAsiaTheme="minorEastAsia"/>
          <w:lang w:val="nl-BE"/>
        </w:rPr>
        <w:t xml:space="preserve"> is het massadebiet waterstof die in de brandstofcel gaat en HV is de energetische waarde van waterstof. </w:t>
      </w:r>
    </w:p>
    <w:p w:rsidR="006200C3" w:rsidRPr="00450ECB" w:rsidRDefault="006200C3" w:rsidP="006200C3">
      <w:pPr>
        <w:pStyle w:val="Kop2"/>
        <w:spacing w:line="256" w:lineRule="auto"/>
        <w:rPr>
          <w:lang w:val="nl-BE"/>
        </w:rPr>
      </w:pPr>
      <w:bookmarkStart w:id="100" w:name="_Toc388826455"/>
      <w:r>
        <w:rPr>
          <w:rFonts w:eastAsiaTheme="minorEastAsia"/>
          <w:lang w:val="nl-BE"/>
        </w:rPr>
        <w:t>Compressor/</w:t>
      </w:r>
      <w:proofErr w:type="spellStart"/>
      <w:r>
        <w:rPr>
          <w:rFonts w:eastAsiaTheme="minorEastAsia"/>
          <w:lang w:val="nl-BE"/>
        </w:rPr>
        <w:t>purgeerder</w:t>
      </w:r>
      <w:bookmarkEnd w:id="100"/>
      <w:proofErr w:type="spellEnd"/>
    </w:p>
    <w:p w:rsidR="006200C3" w:rsidRDefault="006200C3" w:rsidP="00321AC6">
      <w:pPr>
        <w:ind w:left="360"/>
        <w:rPr>
          <w:lang w:val="nl-BE"/>
        </w:rPr>
      </w:pPr>
      <w:r>
        <w:rPr>
          <w:lang w:val="nl-BE"/>
        </w:rPr>
        <w:t xml:space="preserve">Om </w:t>
      </w:r>
      <w:r w:rsidR="003B231D">
        <w:rPr>
          <w:lang w:val="nl-BE"/>
        </w:rPr>
        <w:t>de</w:t>
      </w:r>
      <w:r>
        <w:rPr>
          <w:lang w:val="nl-BE"/>
        </w:rPr>
        <w:t xml:space="preserve"> geleverde </w:t>
      </w:r>
      <w:r w:rsidR="003B231D">
        <w:rPr>
          <w:lang w:val="nl-BE"/>
        </w:rPr>
        <w:t>arbeid door</w:t>
      </w:r>
      <w:r>
        <w:rPr>
          <w:lang w:val="nl-BE"/>
        </w:rPr>
        <w:t xml:space="preserve"> de compressor en de eigenschappen van de uitlaat (gecomprimeerde) luchtstroom te weten, </w:t>
      </w:r>
      <w:r w:rsidR="003B231D">
        <w:rPr>
          <w:lang w:val="nl-BE"/>
        </w:rPr>
        <w:t>worden</w:t>
      </w:r>
      <w:r>
        <w:rPr>
          <w:lang w:val="nl-BE"/>
        </w:rPr>
        <w:t xml:space="preserve"> de variabele specifieke warmteanalyse</w:t>
      </w:r>
      <w:r w:rsidR="003B231D">
        <w:rPr>
          <w:lang w:val="nl-BE"/>
        </w:rPr>
        <w:t xml:space="preserve"> gebruikt en wordt er</w:t>
      </w:r>
      <w:r>
        <w:rPr>
          <w:lang w:val="nl-BE"/>
        </w:rPr>
        <w:t xml:space="preserve"> naar de inlaatluchtstroom, uitlaatdruk en rendement van de compressor</w:t>
      </w:r>
      <w:r w:rsidR="003B231D">
        <w:rPr>
          <w:lang w:val="nl-BE"/>
        </w:rPr>
        <w:t xml:space="preserve"> gekeken, terwijl</w:t>
      </w:r>
      <w:r>
        <w:rPr>
          <w:lang w:val="nl-BE"/>
        </w:rPr>
        <w:t xml:space="preserve"> de veranderingen in potentiële en kinetische energie </w:t>
      </w:r>
      <w:r w:rsidR="003B231D">
        <w:rPr>
          <w:lang w:val="nl-BE"/>
        </w:rPr>
        <w:t>genegeerd worden</w:t>
      </w:r>
      <w:r>
        <w:rPr>
          <w:lang w:val="nl-BE"/>
        </w:rPr>
        <w:t>.</w:t>
      </w:r>
    </w:p>
    <w:p w:rsidR="006200C3" w:rsidRDefault="006200C3" w:rsidP="006200C3">
      <w:pPr>
        <w:pStyle w:val="Kop2"/>
        <w:spacing w:line="256" w:lineRule="auto"/>
        <w:rPr>
          <w:lang w:val="nl-BE"/>
        </w:rPr>
      </w:pPr>
      <w:bookmarkStart w:id="101" w:name="_Toc388826456"/>
      <w:r>
        <w:rPr>
          <w:lang w:val="nl-BE"/>
        </w:rPr>
        <w:t>Pomp</w:t>
      </w:r>
      <w:bookmarkEnd w:id="101"/>
    </w:p>
    <w:p w:rsidR="006200C3" w:rsidRDefault="006200C3" w:rsidP="00321AC6">
      <w:pPr>
        <w:ind w:left="360"/>
        <w:rPr>
          <w:lang w:val="nl-BE"/>
        </w:rPr>
      </w:pPr>
      <w:r>
        <w:rPr>
          <w:lang w:val="nl-BE"/>
        </w:rPr>
        <w:t>Het doel van het pompmodel is om accuraat een verklaring te geven voor</w:t>
      </w:r>
      <w:r w:rsidR="003B231D">
        <w:rPr>
          <w:lang w:val="nl-BE"/>
        </w:rPr>
        <w:t xml:space="preserve"> de</w:t>
      </w:r>
      <w:r>
        <w:rPr>
          <w:lang w:val="nl-BE"/>
        </w:rPr>
        <w:t xml:space="preserve"> drukvallen en taken </w:t>
      </w:r>
      <w:r w:rsidRPr="00321AC6">
        <w:rPr>
          <w:lang w:val="nl-NL"/>
        </w:rPr>
        <w:t>geassocieerd</w:t>
      </w:r>
      <w:r>
        <w:rPr>
          <w:lang w:val="nl-BE"/>
        </w:rPr>
        <w:t xml:space="preserve"> met het rondpompen van het koelwater. Voor het pompmodel </w:t>
      </w:r>
      <w:r w:rsidR="003B231D">
        <w:rPr>
          <w:lang w:val="nl-BE"/>
        </w:rPr>
        <w:t>wordt</w:t>
      </w:r>
      <w:r>
        <w:rPr>
          <w:lang w:val="nl-BE"/>
        </w:rPr>
        <w:t xml:space="preserve"> er</w:t>
      </w:r>
      <w:r w:rsidR="003B231D">
        <w:rPr>
          <w:lang w:val="nl-BE"/>
        </w:rPr>
        <w:t xml:space="preserve"> van</w:t>
      </w:r>
      <w:r>
        <w:rPr>
          <w:lang w:val="nl-BE"/>
        </w:rPr>
        <w:t>uit</w:t>
      </w:r>
      <w:r w:rsidR="003B231D">
        <w:rPr>
          <w:lang w:val="nl-BE"/>
        </w:rPr>
        <w:t xml:space="preserve"> gegaan</w:t>
      </w:r>
      <w:r>
        <w:rPr>
          <w:lang w:val="nl-BE"/>
        </w:rPr>
        <w:t xml:space="preserve"> dat het fluïdum onsamendrukbaar is. We gebruiken de volgende vergelijking om het pompvermogen</w:t>
      </w:r>
      <w:r w:rsidR="00A93FCF">
        <w:rPr>
          <w:lang w:val="nl-BE"/>
        </w:rPr>
        <w:t>, dat</w:t>
      </w:r>
      <w:r>
        <w:rPr>
          <w:lang w:val="nl-BE"/>
        </w:rPr>
        <w:t xml:space="preserve"> de nodige drukstijging en debiet geeft</w:t>
      </w:r>
      <w:r w:rsidR="00A93FCF">
        <w:rPr>
          <w:lang w:val="nl-BE"/>
        </w:rPr>
        <w:t>,</w:t>
      </w:r>
      <w:r>
        <w:rPr>
          <w:lang w:val="nl-BE"/>
        </w:rPr>
        <w:t xml:space="preserve"> te berekenen:</w:t>
      </w:r>
    </w:p>
    <w:p w:rsidR="006200C3" w:rsidRPr="006200C3" w:rsidRDefault="006200C3" w:rsidP="006200C3">
      <w:pPr>
        <w:jc w:val="center"/>
        <w:rPr>
          <w:rFonts w:eastAsiaTheme="minorEastAsia"/>
          <w:lang w:val="fr-BE"/>
        </w:rPr>
      </w:pPr>
      <w:proofErr w:type="spellStart"/>
      <w:r w:rsidRPr="006200C3">
        <w:rPr>
          <w:lang w:val="fr-BE"/>
        </w:rPr>
        <w:t>P</w:t>
      </w:r>
      <w:r w:rsidRPr="006200C3">
        <w:rPr>
          <w:vertAlign w:val="subscript"/>
          <w:lang w:val="fr-BE"/>
        </w:rPr>
        <w:t>pomp</w:t>
      </w:r>
      <w:proofErr w:type="spellEnd"/>
      <w:r w:rsidRPr="006200C3">
        <w:rPr>
          <w:vertAlign w:val="subscript"/>
          <w:lang w:val="fr-BE"/>
        </w:rPr>
        <w:t xml:space="preserve"> </w:t>
      </w:r>
      <w:r w:rsidRPr="006200C3">
        <w:rPr>
          <w:lang w:val="fr-BE"/>
        </w:rPr>
        <w:t xml:space="preserve">= </w:t>
      </w:r>
      <m:oMath>
        <m:acc>
          <m:accPr>
            <m:chr m:val="̇"/>
            <m:ctrlPr>
              <w:rPr>
                <w:rFonts w:ascii="Cambria Math" w:hAnsi="Cambria Math"/>
                <w:i/>
                <w:lang w:val="nl-BE"/>
              </w:rPr>
            </m:ctrlPr>
          </m:accPr>
          <m:e>
            <m:r>
              <w:rPr>
                <w:rFonts w:ascii="Cambria Math" w:hAnsi="Cambria Math"/>
                <w:lang w:val="nl-BE"/>
              </w:rPr>
              <m:t>m</m:t>
            </m:r>
          </m:e>
        </m:acc>
        <m:f>
          <m:fPr>
            <m:ctrlPr>
              <w:rPr>
                <w:rFonts w:ascii="Cambria Math" w:hAnsi="Cambria Math"/>
                <w:i/>
                <w:lang w:val="nl-BE"/>
              </w:rPr>
            </m:ctrlPr>
          </m:fPr>
          <m:num>
            <m:r>
              <w:rPr>
                <w:rFonts w:ascii="Cambria Math" w:hAnsi="Cambria Math"/>
                <w:lang w:val="nl-BE"/>
              </w:rPr>
              <m:t>v</m:t>
            </m:r>
            <m:d>
              <m:dPr>
                <m:ctrlPr>
                  <w:rPr>
                    <w:rFonts w:ascii="Cambria Math" w:hAnsi="Cambria Math"/>
                    <w:i/>
                    <w:lang w:val="nl-BE"/>
                  </w:rPr>
                </m:ctrlPr>
              </m:dPr>
              <m:e>
                <m:sSub>
                  <m:sSubPr>
                    <m:ctrlPr>
                      <w:rPr>
                        <w:rFonts w:ascii="Cambria Math" w:hAnsi="Cambria Math"/>
                        <w:i/>
                        <w:lang w:val="nl-BE"/>
                      </w:rPr>
                    </m:ctrlPr>
                  </m:sSubPr>
                  <m:e>
                    <m:r>
                      <w:rPr>
                        <w:rFonts w:ascii="Cambria Math" w:hAnsi="Cambria Math"/>
                        <w:lang w:val="nl-BE"/>
                      </w:rPr>
                      <m:t>P</m:t>
                    </m:r>
                  </m:e>
                  <m:sub>
                    <m:r>
                      <w:rPr>
                        <w:rFonts w:ascii="Cambria Math" w:hAnsi="Cambria Math"/>
                        <w:lang w:val="fr-BE"/>
                      </w:rPr>
                      <m:t>2</m:t>
                    </m:r>
                  </m:sub>
                </m:sSub>
                <m:r>
                  <w:rPr>
                    <w:rFonts w:ascii="Cambria Math" w:hAnsi="Cambria Math"/>
                    <w:lang w:val="fr-BE"/>
                  </w:rPr>
                  <m:t>-</m:t>
                </m:r>
                <m:sSub>
                  <m:sSubPr>
                    <m:ctrlPr>
                      <w:rPr>
                        <w:rFonts w:ascii="Cambria Math" w:hAnsi="Cambria Math"/>
                        <w:i/>
                        <w:lang w:val="nl-BE"/>
                      </w:rPr>
                    </m:ctrlPr>
                  </m:sSubPr>
                  <m:e>
                    <m:r>
                      <w:rPr>
                        <w:rFonts w:ascii="Cambria Math" w:hAnsi="Cambria Math"/>
                        <w:lang w:val="nl-BE"/>
                      </w:rPr>
                      <m:t>P</m:t>
                    </m:r>
                  </m:e>
                  <m:sub>
                    <m:r>
                      <w:rPr>
                        <w:rFonts w:ascii="Cambria Math" w:hAnsi="Cambria Math"/>
                        <w:lang w:val="fr-BE"/>
                      </w:rPr>
                      <m:t>1</m:t>
                    </m:r>
                  </m:sub>
                </m:sSub>
              </m:e>
            </m:d>
          </m:num>
          <m:den>
            <m:sSub>
              <m:sSubPr>
                <m:ctrlPr>
                  <w:rPr>
                    <w:rFonts w:ascii="Cambria Math" w:hAnsi="Cambria Math"/>
                    <w:i/>
                    <w:lang w:val="nl-BE"/>
                  </w:rPr>
                </m:ctrlPr>
              </m:sSubPr>
              <m:e>
                <m:r>
                  <w:rPr>
                    <w:rFonts w:ascii="Cambria Math" w:hAnsi="Cambria Math"/>
                    <w:i/>
                    <w:lang w:val="nl-BE"/>
                  </w:rPr>
                  <w:sym w:font="Symbol" w:char="F068"/>
                </m:r>
              </m:e>
              <m:sub>
                <m:r>
                  <w:rPr>
                    <w:rFonts w:ascii="Cambria Math" w:hAnsi="Cambria Math"/>
                    <w:lang w:val="nl-BE"/>
                  </w:rPr>
                  <m:t>pomp</m:t>
                </m:r>
              </m:sub>
            </m:sSub>
          </m:den>
        </m:f>
      </m:oMath>
    </w:p>
    <w:p w:rsidR="006200C3" w:rsidRPr="00634F96" w:rsidRDefault="006200C3" w:rsidP="00321AC6">
      <w:pPr>
        <w:ind w:left="360"/>
        <w:rPr>
          <w:lang w:val="nl-NL"/>
        </w:rPr>
      </w:pPr>
      <w:r w:rsidRPr="00321AC6">
        <w:rPr>
          <w:lang w:val="nl-NL"/>
        </w:rPr>
        <w:t>Waar</w:t>
      </w:r>
      <w:r>
        <w:rPr>
          <w:rFonts w:eastAsiaTheme="minorEastAsia"/>
          <w:lang w:val="nl-BE"/>
        </w:rPr>
        <w:t xml:space="preserve"> </w:t>
      </w:r>
      <m:oMath>
        <m:acc>
          <m:accPr>
            <m:chr m:val="̇"/>
            <m:ctrlPr>
              <w:rPr>
                <w:rFonts w:ascii="Cambria Math" w:hAnsi="Cambria Math"/>
                <w:i/>
                <w:lang w:val="nl-BE"/>
              </w:rPr>
            </m:ctrlPr>
          </m:accPr>
          <m:e>
            <m:r>
              <w:rPr>
                <w:rFonts w:ascii="Cambria Math" w:hAnsi="Cambria Math"/>
                <w:lang w:val="nl-BE"/>
              </w:rPr>
              <m:t>m</m:t>
            </m:r>
          </m:e>
        </m:acc>
      </m:oMath>
      <w:r>
        <w:rPr>
          <w:rFonts w:eastAsiaTheme="minorEastAsia"/>
          <w:lang w:val="nl-BE"/>
        </w:rPr>
        <w:t xml:space="preserve"> het massadebiet is, </w:t>
      </w:r>
      <w:r w:rsidR="00634F96">
        <w:rPr>
          <w:rFonts w:ascii="Symbol" w:eastAsiaTheme="minorEastAsia" w:hAnsi="Symbol"/>
          <w:lang w:val="nl-BE"/>
        </w:rPr>
        <w:t></w:t>
      </w:r>
      <w:r w:rsidRPr="00634F96">
        <w:rPr>
          <w:rFonts w:ascii="Symbol" w:eastAsiaTheme="minorEastAsia" w:hAnsi="Symbol"/>
          <w:lang w:val="nl-BE"/>
        </w:rPr>
        <w:t></w:t>
      </w:r>
      <w:r>
        <w:rPr>
          <w:rFonts w:eastAsiaTheme="minorEastAsia"/>
          <w:lang w:val="nl-BE"/>
        </w:rPr>
        <w:t>het specifiek volume, P</w:t>
      </w:r>
      <w:r>
        <w:rPr>
          <w:rFonts w:eastAsiaTheme="minorEastAsia"/>
          <w:vertAlign w:val="subscript"/>
          <w:lang w:val="nl-BE"/>
        </w:rPr>
        <w:t>1</w:t>
      </w:r>
      <w:r>
        <w:rPr>
          <w:rFonts w:eastAsiaTheme="minorEastAsia"/>
          <w:lang w:val="nl-BE"/>
        </w:rPr>
        <w:t xml:space="preserve"> de druk stroomopwaarts van de pomp, P</w:t>
      </w:r>
      <w:r>
        <w:rPr>
          <w:rFonts w:eastAsiaTheme="minorEastAsia"/>
          <w:vertAlign w:val="subscript"/>
          <w:lang w:val="nl-BE"/>
        </w:rPr>
        <w:t>2</w:t>
      </w:r>
      <w:r>
        <w:rPr>
          <w:rFonts w:eastAsiaTheme="minorEastAsia"/>
          <w:lang w:val="nl-BE"/>
        </w:rPr>
        <w:t xml:space="preserve"> is de druk stroomafwaarts van de pomp en </w:t>
      </w:r>
      <w:r>
        <w:rPr>
          <w:rFonts w:eastAsiaTheme="minorEastAsia"/>
          <w:lang w:val="nl-BE"/>
        </w:rPr>
        <w:sym w:font="Symbol" w:char="F068"/>
      </w:r>
      <w:r w:rsidR="000F010E">
        <w:rPr>
          <w:rFonts w:eastAsiaTheme="minorEastAsia"/>
          <w:lang w:val="nl-BE"/>
        </w:rPr>
        <w:t xml:space="preserve"> is het pomprendement.</w:t>
      </w:r>
      <w:sdt>
        <w:sdtPr>
          <w:rPr>
            <w:rFonts w:eastAsiaTheme="minorEastAsia"/>
            <w:lang w:val="nl-BE"/>
          </w:rPr>
          <w:id w:val="9645441"/>
          <w:citation/>
        </w:sdtPr>
        <w:sdtContent>
          <w:r w:rsidR="003A5068">
            <w:rPr>
              <w:rFonts w:eastAsiaTheme="minorEastAsia"/>
              <w:lang w:val="nl-BE"/>
            </w:rPr>
            <w:fldChar w:fldCharType="begin"/>
          </w:r>
          <w:r w:rsidRPr="00AA334B">
            <w:rPr>
              <w:rFonts w:eastAsiaTheme="minorEastAsia"/>
              <w:lang w:val="nl-BE"/>
            </w:rPr>
            <w:instrText xml:space="preserve"> CITATION Pra11 \l 2067 </w:instrText>
          </w:r>
          <w:r w:rsidR="003A5068">
            <w:rPr>
              <w:rFonts w:eastAsiaTheme="minorEastAsia"/>
              <w:lang w:val="nl-BE"/>
            </w:rPr>
            <w:fldChar w:fldCharType="separate"/>
          </w:r>
          <w:r w:rsidR="00E16DE7">
            <w:rPr>
              <w:rFonts w:eastAsiaTheme="minorEastAsia"/>
              <w:noProof/>
              <w:lang w:val="nl-BE"/>
            </w:rPr>
            <w:t xml:space="preserve"> </w:t>
          </w:r>
          <w:r w:rsidR="00E16DE7" w:rsidRPr="00E16DE7">
            <w:rPr>
              <w:rFonts w:eastAsiaTheme="minorEastAsia"/>
              <w:noProof/>
              <w:lang w:val="nl-BE"/>
            </w:rPr>
            <w:t>(Pratt, et al., 2011)</w:t>
          </w:r>
          <w:r w:rsidR="003A5068">
            <w:rPr>
              <w:rFonts w:eastAsiaTheme="minorEastAsia"/>
              <w:lang w:val="nl-BE"/>
            </w:rPr>
            <w:fldChar w:fldCharType="end"/>
          </w:r>
        </w:sdtContent>
      </w:sdt>
    </w:p>
    <w:p w:rsidR="00C43EB4" w:rsidRPr="00C43EB4" w:rsidRDefault="00C43EB4" w:rsidP="006200C3">
      <w:pPr>
        <w:rPr>
          <w:lang w:val="nl-NL"/>
        </w:rPr>
      </w:pPr>
    </w:p>
    <w:p w:rsidR="00B65F37" w:rsidRDefault="00B65F37">
      <w:pPr>
        <w:rPr>
          <w:rFonts w:asciiTheme="majorHAnsi" w:eastAsiaTheme="majorEastAsia" w:hAnsiTheme="majorHAnsi" w:cstheme="majorBidi"/>
          <w:color w:val="2E74B5" w:themeColor="accent1" w:themeShade="BF"/>
          <w:sz w:val="32"/>
          <w:szCs w:val="32"/>
          <w:lang w:val="nl-NL"/>
        </w:rPr>
      </w:pPr>
      <w:r w:rsidRPr="007F7B24">
        <w:rPr>
          <w:lang w:val="nl-BE"/>
        </w:rPr>
        <w:br w:type="page"/>
      </w:r>
    </w:p>
    <w:p w:rsidR="006A188B" w:rsidRDefault="001100AC" w:rsidP="000321F5">
      <w:pPr>
        <w:pStyle w:val="Kop1"/>
      </w:pPr>
      <w:bookmarkStart w:id="102" w:name="_Toc388826457"/>
      <w:r>
        <w:lastRenderedPageBreak/>
        <w:t>Aanmaken waterstof</w:t>
      </w:r>
      <w:bookmarkEnd w:id="102"/>
    </w:p>
    <w:p w:rsidR="00BB23CB" w:rsidRPr="00BB23CB" w:rsidRDefault="00BB23CB" w:rsidP="00BB23CB">
      <w:pPr>
        <w:rPr>
          <w:lang w:val="nl-NL"/>
        </w:rPr>
      </w:pPr>
      <w:r>
        <w:rPr>
          <w:lang w:val="nl-NL"/>
        </w:rPr>
        <w:t xml:space="preserve">Om waterstof te gebruiken in het vliegtuig, moet er uiteraard eerst waterstof voorhanden zijn. Aangezien </w:t>
      </w:r>
      <w:r w:rsidR="00B75ADB">
        <w:rPr>
          <w:lang w:val="nl-NL"/>
        </w:rPr>
        <w:t>het</w:t>
      </w:r>
      <w:r>
        <w:rPr>
          <w:lang w:val="nl-NL"/>
        </w:rPr>
        <w:t xml:space="preserve"> niet zo vanzelfsprekend is om dit zomaar ergens te kopen, zal er een systeem gebruikt moeten worden om zelf waterstof aan te maken.</w:t>
      </w:r>
      <w:r w:rsidR="001A6C69">
        <w:rPr>
          <w:lang w:val="nl-NL"/>
        </w:rPr>
        <w:t xml:space="preserve"> Nadat dit waterstof aangemaakt is, zal het op de grond opgeslagen moeten worden, aangezien men dit niet direct in het vliegtuig zal kunnen opslaan, anders zou het vliegtuig altijd aangesloten moeten zijn aan de installatie wanneer deze waterstof aanmaakt</w:t>
      </w:r>
      <w:r w:rsidR="00634F96">
        <w:rPr>
          <w:lang w:val="nl-NL"/>
        </w:rPr>
        <w:t xml:space="preserve"> (bij het gebruik van een elektrochemische compressor zou dit eventueel een mogelijkheid zijn)</w:t>
      </w:r>
      <w:r w:rsidR="001A6C69">
        <w:rPr>
          <w:lang w:val="nl-NL"/>
        </w:rPr>
        <w:t xml:space="preserve">. Bijgevolg zal men een waterstofgastank op de grond moeten hebben, die gevuld wordt door het aangemaakte waterstof via een compressor samen te drukken en zo in de tank te laten vloeien. Als men vloeibaar waterstof wil kunnen tanken zal het uiteraard eerst vloeibaar gemaakt moeten worden vooraleer men dit in de grondtank </w:t>
      </w:r>
      <w:r w:rsidR="00E84CEA">
        <w:rPr>
          <w:lang w:val="nl-NL"/>
        </w:rPr>
        <w:t>kan</w:t>
      </w:r>
      <w:r w:rsidR="00F67D0E">
        <w:rPr>
          <w:lang w:val="nl-NL"/>
        </w:rPr>
        <w:t xml:space="preserve"> opslaan.</w:t>
      </w:r>
      <w:r w:rsidR="00E84CEA">
        <w:rPr>
          <w:lang w:val="nl-NL"/>
        </w:rPr>
        <w:t xml:space="preserve"> </w:t>
      </w:r>
      <w:r w:rsidR="00754341">
        <w:rPr>
          <w:lang w:val="nl-NL"/>
        </w:rPr>
        <w:t>Deze compressor kan dan ook gebruikt worden om het vliegtuig bij te tanken (zie paragraaf 11.3).</w:t>
      </w:r>
      <w:r w:rsidR="001A6C69">
        <w:rPr>
          <w:lang w:val="nl-NL"/>
        </w:rPr>
        <w:t xml:space="preserve"> </w:t>
      </w:r>
    </w:p>
    <w:p w:rsidR="000A3754" w:rsidRDefault="000A3754" w:rsidP="00D27624">
      <w:pPr>
        <w:pStyle w:val="Kop2"/>
        <w:rPr>
          <w:lang w:val="nl-NL"/>
        </w:rPr>
      </w:pPr>
      <w:bookmarkStart w:id="103" w:name="_Toc388826458"/>
      <w:r>
        <w:rPr>
          <w:lang w:val="nl-NL"/>
        </w:rPr>
        <w:t>Verschillende aanmaakmogelijkheden</w:t>
      </w:r>
      <w:bookmarkEnd w:id="103"/>
    </w:p>
    <w:p w:rsidR="000A3754" w:rsidRDefault="000A3754" w:rsidP="000A3754">
      <w:pPr>
        <w:ind w:left="360"/>
        <w:rPr>
          <w:lang w:val="nl-NL"/>
        </w:rPr>
      </w:pPr>
      <w:r>
        <w:rPr>
          <w:lang w:val="nl-NL"/>
        </w:rPr>
        <w:t>Waterstofgas kan op meerdere manieren aangemaakt worden. Op dit moment zijn er twee mogelijke opties die toegepast worden, waarbij elke methode zijn eigen voordelen en nadelen heeft m.b.t. efficiëntie, ecologie en haalbaarheid.</w:t>
      </w:r>
    </w:p>
    <w:p w:rsidR="00A7086B" w:rsidRDefault="000A3754" w:rsidP="000A3754">
      <w:pPr>
        <w:ind w:left="360"/>
        <w:rPr>
          <w:lang w:val="nl-NL"/>
        </w:rPr>
      </w:pPr>
      <w:r>
        <w:rPr>
          <w:lang w:val="nl-NL"/>
        </w:rPr>
        <w:t xml:space="preserve">De eerste methode gebruikt methaan en water als beginproducten. </w:t>
      </w:r>
      <w:r w:rsidR="00A7086B">
        <w:rPr>
          <w:lang w:val="nl-NL"/>
        </w:rPr>
        <w:t>Een van de bedoelingen van het onderzoek is echter een poging ondernemen om fossiele brandstoffen te vervangen, maar bij deze methode voor het aanmaken van waterstof heeft men nog steeds methaan, een fossiele brandstof, nodig.</w:t>
      </w:r>
      <w:r w:rsidR="00957B91">
        <w:rPr>
          <w:lang w:val="nl-NL"/>
        </w:rPr>
        <w:t xml:space="preserve"> Een andere oplossing is het methaan als biobrandstof aan te maken, waarbij di</w:t>
      </w:r>
      <w:r w:rsidR="00732FD6">
        <w:rPr>
          <w:lang w:val="nl-NL"/>
        </w:rPr>
        <w:t>t</w:t>
      </w:r>
      <w:r w:rsidR="00957B91">
        <w:rPr>
          <w:lang w:val="nl-NL"/>
        </w:rPr>
        <w:t xml:space="preserve"> argument dan uiteraard niet zal tellen</w:t>
      </w:r>
      <w:r w:rsidR="00732FD6">
        <w:rPr>
          <w:lang w:val="nl-NL"/>
        </w:rPr>
        <w:t>, maar waar wel andere tegenargumenten geboden kunnen worden (zie paragraaf 5.1)</w:t>
      </w:r>
      <w:r w:rsidR="00957B91">
        <w:rPr>
          <w:lang w:val="nl-NL"/>
        </w:rPr>
        <w:t>.</w:t>
      </w:r>
      <w:r w:rsidR="00A7086B">
        <w:rPr>
          <w:lang w:val="nl-NL"/>
        </w:rPr>
        <w:t xml:space="preserve"> Om waterstof te genereren worden deze twee basisproducten opgewarmd tot 900°C en door een katalysator gevoerd. Hierdoor ontstaat de volgende reactie:</w:t>
      </w:r>
    </w:p>
    <w:p w:rsidR="000A3754" w:rsidRPr="00A7086B" w:rsidRDefault="00A7086B" w:rsidP="0047161A">
      <w:pPr>
        <w:ind w:left="360"/>
        <w:jc w:val="center"/>
        <w:rPr>
          <w:b/>
          <w:lang w:val="nl-NL"/>
        </w:rPr>
      </w:pPr>
      <w:r w:rsidRPr="00A7086B">
        <w:rPr>
          <w:b/>
          <w:lang w:val="nl-NL"/>
        </w:rPr>
        <w:t>CH</w:t>
      </w:r>
      <w:r w:rsidRPr="00A7086B">
        <w:rPr>
          <w:b/>
          <w:vertAlign w:val="subscript"/>
          <w:lang w:val="nl-NL"/>
        </w:rPr>
        <w:t>4</w:t>
      </w:r>
      <w:r w:rsidRPr="00A7086B">
        <w:rPr>
          <w:b/>
          <w:lang w:val="nl-NL"/>
        </w:rPr>
        <w:t xml:space="preserve"> + H</w:t>
      </w:r>
      <w:r w:rsidRPr="00A7086B">
        <w:rPr>
          <w:b/>
          <w:vertAlign w:val="subscript"/>
          <w:lang w:val="nl-NL"/>
        </w:rPr>
        <w:t>2</w:t>
      </w:r>
      <w:r w:rsidRPr="00A7086B">
        <w:rPr>
          <w:b/>
          <w:lang w:val="nl-NL"/>
        </w:rPr>
        <w:t>O = CO + 3H</w:t>
      </w:r>
      <w:r w:rsidRPr="00A7086B">
        <w:rPr>
          <w:b/>
          <w:vertAlign w:val="subscript"/>
          <w:lang w:val="nl-NL"/>
        </w:rPr>
        <w:t>2</w:t>
      </w:r>
    </w:p>
    <w:p w:rsidR="00A7086B" w:rsidRDefault="00A7086B" w:rsidP="000A3754">
      <w:pPr>
        <w:ind w:left="360"/>
        <w:rPr>
          <w:lang w:val="nl-NL"/>
        </w:rPr>
      </w:pPr>
      <w:r>
        <w:rPr>
          <w:lang w:val="nl-NL"/>
        </w:rPr>
        <w:t xml:space="preserve">In deze vergelijking ziet men meteen een volgend probleem opduiken, </w:t>
      </w:r>
      <w:proofErr w:type="spellStart"/>
      <w:r>
        <w:rPr>
          <w:lang w:val="nl-NL"/>
        </w:rPr>
        <w:t>nl</w:t>
      </w:r>
      <w:proofErr w:type="spellEnd"/>
      <w:r>
        <w:rPr>
          <w:lang w:val="nl-NL"/>
        </w:rPr>
        <w:t>. de productie van CO. Dit is uiteraard te</w:t>
      </w:r>
      <w:r w:rsidR="00957B91">
        <w:rPr>
          <w:lang w:val="nl-NL"/>
        </w:rPr>
        <w:t xml:space="preserve"> verwachten bij het gebruik van</w:t>
      </w:r>
      <w:r>
        <w:rPr>
          <w:lang w:val="nl-NL"/>
        </w:rPr>
        <w:t xml:space="preserve"> brandstoffen</w:t>
      </w:r>
      <w:r w:rsidR="00732FD6">
        <w:rPr>
          <w:lang w:val="nl-NL"/>
        </w:rPr>
        <w:t xml:space="preserve"> die bestaan uit</w:t>
      </w:r>
      <w:r w:rsidR="00957B91">
        <w:rPr>
          <w:lang w:val="nl-NL"/>
        </w:rPr>
        <w:t xml:space="preserve"> organische verbindingen</w:t>
      </w:r>
      <w:r>
        <w:rPr>
          <w:lang w:val="nl-NL"/>
        </w:rPr>
        <w:t>, maar</w:t>
      </w:r>
      <w:r w:rsidR="00957B91">
        <w:rPr>
          <w:lang w:val="nl-NL"/>
        </w:rPr>
        <w:t xml:space="preserve"> het</w:t>
      </w:r>
      <w:r>
        <w:rPr>
          <w:lang w:val="nl-NL"/>
        </w:rPr>
        <w:t xml:space="preserve"> draagt zeker niet bij tot een ecologisch karakter.</w:t>
      </w:r>
    </w:p>
    <w:p w:rsidR="00A7086B" w:rsidRPr="000A3754" w:rsidRDefault="00A7086B" w:rsidP="000A3754">
      <w:pPr>
        <w:ind w:left="360"/>
        <w:rPr>
          <w:lang w:val="nl-NL"/>
        </w:rPr>
      </w:pPr>
      <w:r>
        <w:rPr>
          <w:lang w:val="nl-NL"/>
        </w:rPr>
        <w:t xml:space="preserve">De andere methode maakt echter </w:t>
      </w:r>
      <w:r w:rsidR="00F040B9">
        <w:rPr>
          <w:lang w:val="nl-NL"/>
        </w:rPr>
        <w:t xml:space="preserve">meestal </w:t>
      </w:r>
      <w:r>
        <w:rPr>
          <w:lang w:val="nl-NL"/>
        </w:rPr>
        <w:t>enkel gebruik van water en elektriciteit. Het resultaat is elektrolyse van water met de vorming van waterstofgas en zuurstofgas tot gevolg.</w:t>
      </w:r>
      <w:sdt>
        <w:sdtPr>
          <w:rPr>
            <w:lang w:val="nl-NL"/>
          </w:rPr>
          <w:id w:val="2121253967"/>
          <w:citation/>
        </w:sdtPr>
        <w:sdtContent>
          <w:r w:rsidR="003A5068">
            <w:rPr>
              <w:lang w:val="nl-NL"/>
            </w:rPr>
            <w:fldChar w:fldCharType="begin"/>
          </w:r>
          <w:r w:rsidR="00104C38" w:rsidRPr="00104C38">
            <w:rPr>
              <w:lang w:val="nl-NL"/>
            </w:rPr>
            <w:instrText xml:space="preserve"> CITATION Sci14 \l 1033 </w:instrText>
          </w:r>
          <w:r w:rsidR="003A5068">
            <w:rPr>
              <w:lang w:val="nl-NL"/>
            </w:rPr>
            <w:fldChar w:fldCharType="separate"/>
          </w:r>
          <w:r w:rsidR="00E16DE7">
            <w:rPr>
              <w:noProof/>
              <w:lang w:val="nl-NL"/>
            </w:rPr>
            <w:t xml:space="preserve"> </w:t>
          </w:r>
          <w:r w:rsidR="00E16DE7" w:rsidRPr="00E16DE7">
            <w:rPr>
              <w:noProof/>
              <w:lang w:val="nl-NL"/>
            </w:rPr>
            <w:t>(Science in the news, n.d.)</w:t>
          </w:r>
          <w:r w:rsidR="003A5068">
            <w:rPr>
              <w:lang w:val="nl-NL"/>
            </w:rPr>
            <w:fldChar w:fldCharType="end"/>
          </w:r>
        </w:sdtContent>
      </w:sdt>
    </w:p>
    <w:p w:rsidR="000A3754" w:rsidRDefault="000A3754" w:rsidP="00D27624">
      <w:pPr>
        <w:pStyle w:val="Kop2"/>
        <w:rPr>
          <w:lang w:val="nl-NL"/>
        </w:rPr>
      </w:pPr>
      <w:bookmarkStart w:id="104" w:name="_Toc388826459"/>
      <w:r>
        <w:rPr>
          <w:lang w:val="nl-NL"/>
        </w:rPr>
        <w:t>Elektrolyse</w:t>
      </w:r>
      <w:bookmarkEnd w:id="104"/>
    </w:p>
    <w:p w:rsidR="00817CDC" w:rsidRDefault="00817CDC" w:rsidP="00817CDC">
      <w:pPr>
        <w:ind w:left="360"/>
        <w:rPr>
          <w:lang w:val="nl-NL"/>
        </w:rPr>
      </w:pPr>
      <w:r>
        <w:rPr>
          <w:lang w:val="nl-NL"/>
        </w:rPr>
        <w:t xml:space="preserve">Elektrolyse steunt op een zeer eenvoudig principe, </w:t>
      </w:r>
      <w:proofErr w:type="spellStart"/>
      <w:r>
        <w:rPr>
          <w:lang w:val="nl-NL"/>
        </w:rPr>
        <w:t>nl</w:t>
      </w:r>
      <w:proofErr w:type="spellEnd"/>
      <w:r>
        <w:rPr>
          <w:lang w:val="nl-NL"/>
        </w:rPr>
        <w:t>. het ontbinden van moleculen onder invloed van elektriciteit. In dit geval zullen watermoleculen gesplitst worden in waterstof en zuurstof, die na het splitsen meteen in gasvormige toestand waterstofgas en zuurstofgas moleculen zullen vormen.</w:t>
      </w:r>
    </w:p>
    <w:p w:rsidR="00104C38" w:rsidRDefault="00817CDC" w:rsidP="0047161A">
      <w:pPr>
        <w:ind w:left="360"/>
        <w:jc w:val="center"/>
        <w:rPr>
          <w:b/>
          <w:lang w:val="nl-NL"/>
        </w:rPr>
      </w:pPr>
      <w:r>
        <w:rPr>
          <w:b/>
          <w:lang w:val="nl-NL"/>
        </w:rPr>
        <w:t>2</w:t>
      </w:r>
      <w:r w:rsidRPr="00A7086B">
        <w:rPr>
          <w:b/>
          <w:lang w:val="nl-NL"/>
        </w:rPr>
        <w:t>H</w:t>
      </w:r>
      <w:r w:rsidRPr="00A7086B">
        <w:rPr>
          <w:b/>
          <w:vertAlign w:val="subscript"/>
          <w:lang w:val="nl-NL"/>
        </w:rPr>
        <w:t>2</w:t>
      </w:r>
      <w:r w:rsidRPr="00A7086B">
        <w:rPr>
          <w:b/>
          <w:lang w:val="nl-NL"/>
        </w:rPr>
        <w:t xml:space="preserve">O = </w:t>
      </w:r>
      <w:r>
        <w:rPr>
          <w:b/>
          <w:lang w:val="nl-NL"/>
        </w:rPr>
        <w:t>2H</w:t>
      </w:r>
      <w:r w:rsidRPr="00A7086B">
        <w:rPr>
          <w:b/>
          <w:vertAlign w:val="subscript"/>
          <w:lang w:val="nl-NL"/>
        </w:rPr>
        <w:t>2</w:t>
      </w:r>
      <w:r>
        <w:rPr>
          <w:b/>
          <w:lang w:val="nl-NL"/>
        </w:rPr>
        <w:t xml:space="preserve"> + O</w:t>
      </w:r>
      <w:r w:rsidRPr="00A7086B">
        <w:rPr>
          <w:b/>
          <w:vertAlign w:val="subscript"/>
          <w:lang w:val="nl-NL"/>
        </w:rPr>
        <w:t>2</w:t>
      </w:r>
    </w:p>
    <w:p w:rsidR="00817CDC" w:rsidRDefault="00817CDC" w:rsidP="00817CDC">
      <w:pPr>
        <w:ind w:left="360"/>
        <w:rPr>
          <w:lang w:val="nl-NL"/>
        </w:rPr>
      </w:pPr>
      <w:r>
        <w:rPr>
          <w:lang w:val="nl-NL"/>
        </w:rPr>
        <w:t>Dit proces wordt vaak aangetoond door een zeer eenvoudige opstelling, zoals te zien is in de volgende figuur.</w:t>
      </w:r>
    </w:p>
    <w:p w:rsidR="009F5042" w:rsidRDefault="00B10048" w:rsidP="00B10048">
      <w:pPr>
        <w:keepNext/>
        <w:ind w:left="360"/>
        <w:rPr>
          <w:lang w:val="nl-NL"/>
        </w:rPr>
      </w:pPr>
      <w:r>
        <w:rPr>
          <w:noProof/>
          <w:lang w:val="nl-BE" w:eastAsia="nl-BE"/>
        </w:rPr>
        <w:lastRenderedPageBreak/>
        <w:drawing>
          <wp:anchor distT="0" distB="0" distL="114300" distR="114300" simplePos="0" relativeHeight="251656704" behindDoc="0" locked="0" layoutInCell="1" allowOverlap="1">
            <wp:simplePos x="0" y="0"/>
            <wp:positionH relativeFrom="column">
              <wp:posOffset>228600</wp:posOffset>
            </wp:positionH>
            <wp:positionV relativeFrom="paragraph">
              <wp:posOffset>635</wp:posOffset>
            </wp:positionV>
            <wp:extent cx="2684780" cy="2276475"/>
            <wp:effectExtent l="19050" t="0" r="127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lektrolyse.gif"/>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4780" cy="2276475"/>
                    </a:xfrm>
                    <a:prstGeom prst="rect">
                      <a:avLst/>
                    </a:prstGeom>
                  </pic:spPr>
                </pic:pic>
              </a:graphicData>
            </a:graphic>
          </wp:anchor>
        </w:drawing>
      </w:r>
      <w:r w:rsidR="00A00C94" w:rsidRPr="00A00C94">
        <w:rPr>
          <w:lang w:val="nl-NL"/>
        </w:rPr>
        <w:t>Hierb</w:t>
      </w:r>
      <w:r w:rsidR="00A00C94">
        <w:rPr>
          <w:lang w:val="nl-NL"/>
        </w:rPr>
        <w:t xml:space="preserve">ij zal het waterstofgas bovenaan opgevangen </w:t>
      </w:r>
      <w:r w:rsidR="009F5042">
        <w:rPr>
          <w:lang w:val="nl-NL"/>
        </w:rPr>
        <w:t>en opgeslagen moeten worden om later te kunnen gebruiken. Als men hiervoor groene energie</w:t>
      </w:r>
      <w:r w:rsidR="00B75ADB">
        <w:rPr>
          <w:lang w:val="nl-NL"/>
        </w:rPr>
        <w:t>, zoals zonne-energie of windkracht,</w:t>
      </w:r>
      <w:r w:rsidR="009F5042">
        <w:rPr>
          <w:lang w:val="nl-NL"/>
        </w:rPr>
        <w:t xml:space="preserve"> gebruikt, is dit een goede kandidaat om geen enkele uitstoot van schadelijke </w:t>
      </w:r>
      <w:r w:rsidR="00B75ADB">
        <w:rPr>
          <w:lang w:val="nl-NL"/>
        </w:rPr>
        <w:t>stoffen</w:t>
      </w:r>
      <w:r w:rsidR="009F5042">
        <w:rPr>
          <w:lang w:val="nl-NL"/>
        </w:rPr>
        <w:t xml:space="preserve"> en gassen te veroorzaken. </w:t>
      </w:r>
      <w:sdt>
        <w:sdtPr>
          <w:rPr>
            <w:lang w:val="nl-NL"/>
          </w:rPr>
          <w:id w:val="-2075806268"/>
          <w:citation/>
        </w:sdtPr>
        <w:sdtContent>
          <w:r w:rsidR="003A5068">
            <w:rPr>
              <w:lang w:val="nl-NL"/>
            </w:rPr>
            <w:fldChar w:fldCharType="begin"/>
          </w:r>
          <w:r w:rsidR="009F5042" w:rsidRPr="00A71E04">
            <w:rPr>
              <w:lang w:val="nl-NL"/>
            </w:rPr>
            <w:instrText xml:space="preserve"> CITATION Nav14 \l 1033 </w:instrText>
          </w:r>
          <w:r w:rsidR="003A5068">
            <w:rPr>
              <w:lang w:val="nl-NL"/>
            </w:rPr>
            <w:fldChar w:fldCharType="separate"/>
          </w:r>
          <w:r w:rsidR="00E16DE7" w:rsidRPr="00E16DE7">
            <w:rPr>
              <w:noProof/>
              <w:lang w:val="nl-NL"/>
            </w:rPr>
            <w:t>(Nave, 2014)</w:t>
          </w:r>
          <w:r w:rsidR="003A5068">
            <w:rPr>
              <w:lang w:val="nl-NL"/>
            </w:rPr>
            <w:fldChar w:fldCharType="end"/>
          </w:r>
        </w:sdtContent>
      </w:sdt>
    </w:p>
    <w:p w:rsidR="00817CDC" w:rsidRDefault="003A5068" w:rsidP="00817CDC">
      <w:pPr>
        <w:ind w:left="360"/>
        <w:rPr>
          <w:lang w:val="nl-NL"/>
        </w:rPr>
      </w:pPr>
      <w:r w:rsidRPr="003A5068">
        <w:rPr>
          <w:noProof/>
        </w:rPr>
        <w:pict>
          <v:shape id="Text Box 16" o:spid="_x0000_s1035" type="#_x0000_t202" style="position:absolute;left:0;text-align:left;margin-left:-220.5pt;margin-top:78.9pt;width:213.75pt;height:21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" stroked="f">
            <v:textbox style="mso-fit-shape-to-text:t" inset="0,0,0,0">
              <w:txbxContent>
                <w:p w:rsidR="002419B0" w:rsidRPr="00434441" w:rsidRDefault="002419B0" w:rsidP="00B10048">
                  <w:pPr>
                    <w:pStyle w:val="Bijschrift"/>
                    <w:rPr>
                      <w:noProof/>
                    </w:rPr>
                  </w:pPr>
                  <w:bookmarkStart w:id="105" w:name="_Toc388825243"/>
                  <w:proofErr w:type="spellStart"/>
                  <w:r>
                    <w:t>Figuur</w:t>
                  </w:r>
                  <w:proofErr w:type="spellEnd"/>
                  <w:r>
                    <w:t xml:space="preserve"> </w:t>
                  </w:r>
                  <w:r w:rsidR="003A5068">
                    <w:fldChar w:fldCharType="begin"/>
                  </w:r>
                  <w:r>
                    <w:instrText xml:space="preserve"> SEQ Figuur \* ARABIC </w:instrText>
                  </w:r>
                  <w:r w:rsidR="003A5068">
                    <w:fldChar w:fldCharType="separate"/>
                  </w:r>
                  <w:r>
                    <w:rPr>
                      <w:noProof/>
                    </w:rPr>
                    <w:t>36</w:t>
                  </w:r>
                  <w:r w:rsidR="003A5068">
                    <w:rPr>
                      <w:noProof/>
                    </w:rPr>
                    <w:fldChar w:fldCharType="end"/>
                  </w:r>
                  <w:r>
                    <w:t xml:space="preserve">: </w:t>
                  </w:r>
                  <w:proofErr w:type="spellStart"/>
                  <w:r>
                    <w:t>Elektrolyse</w:t>
                  </w:r>
                  <w:proofErr w:type="spellEnd"/>
                  <w:r>
                    <w:t xml:space="preserve"> van water</w:t>
                  </w:r>
                  <w:bookmarkEnd w:id="105"/>
                </w:p>
              </w:txbxContent>
            </v:textbox>
            <w10:wrap type="square"/>
          </v:shape>
        </w:pict>
      </w:r>
      <w:r w:rsidR="001B174A">
        <w:rPr>
          <w:lang w:val="nl-NL"/>
        </w:rPr>
        <w:t>Deze manier van elektrolyse is echter maar een van de mogelijkheden om elektrolyse uit te voeren. Naast deze techniek zijn er ook nog proton uitwisselend membraan elektrolyseapparaten, alkaline elektrolyseapparaten, vaste oxide apparaten en omkeerbare brandstofcellen.</w:t>
      </w:r>
      <w:r w:rsidR="001426A2">
        <w:rPr>
          <w:lang w:val="nl-NL"/>
        </w:rPr>
        <w:t xml:space="preserve"> Deze technieken zijn beter geschikt voor een snellere vorming of massaproductie van waterstof.</w:t>
      </w:r>
      <w:r w:rsidR="00085E0F">
        <w:rPr>
          <w:lang w:val="nl-NL"/>
        </w:rPr>
        <w:t xml:space="preserve"> </w:t>
      </w:r>
      <w:sdt>
        <w:sdtPr>
          <w:rPr>
            <w:lang w:val="nl-NL"/>
          </w:rPr>
          <w:id w:val="1781609770"/>
          <w:citation/>
        </w:sdtPr>
        <w:sdtContent>
          <w:r>
            <w:rPr>
              <w:lang w:val="nl-NL"/>
            </w:rPr>
            <w:fldChar w:fldCharType="begin"/>
          </w:r>
          <w:r w:rsidR="00085E0F" w:rsidRPr="00A71E04">
            <w:rPr>
              <w:lang w:val="nl-NL"/>
            </w:rPr>
            <w:instrText xml:space="preserve"> CITATION Joh13 \l 1033 </w:instrText>
          </w:r>
          <w:r>
            <w:rPr>
              <w:lang w:val="nl-NL"/>
            </w:rPr>
            <w:fldChar w:fldCharType="separate"/>
          </w:r>
          <w:r w:rsidR="00E16DE7" w:rsidRPr="00E16DE7">
            <w:rPr>
              <w:noProof/>
              <w:lang w:val="nl-NL"/>
            </w:rPr>
            <w:t>(Johnson Matthey PLC, 2013)</w:t>
          </w:r>
          <w:r>
            <w:rPr>
              <w:lang w:val="nl-NL"/>
            </w:rPr>
            <w:fldChar w:fldCharType="end"/>
          </w:r>
        </w:sdtContent>
      </w:sdt>
    </w:p>
    <w:p w:rsidR="001426A2" w:rsidRDefault="001426A2" w:rsidP="001426A2">
      <w:pPr>
        <w:pStyle w:val="Kop3"/>
        <w:rPr>
          <w:lang w:val="nl-NL"/>
        </w:rPr>
      </w:pPr>
      <w:bookmarkStart w:id="106" w:name="_Toc388826460"/>
      <w:r>
        <w:rPr>
          <w:lang w:val="nl-NL"/>
        </w:rPr>
        <w:t>Proton uitwisselend membraan elektrolyseapparaat</w:t>
      </w:r>
      <w:r w:rsidR="00FB1607">
        <w:rPr>
          <w:lang w:val="nl-NL"/>
        </w:rPr>
        <w:t xml:space="preserve"> (PEMEC)</w:t>
      </w:r>
      <w:bookmarkEnd w:id="106"/>
    </w:p>
    <w:p w:rsidR="001426A2" w:rsidRDefault="001426A2" w:rsidP="001426A2">
      <w:pPr>
        <w:ind w:left="720"/>
        <w:rPr>
          <w:lang w:val="nl-NL"/>
        </w:rPr>
      </w:pPr>
      <w:r>
        <w:rPr>
          <w:lang w:val="nl-NL"/>
        </w:rPr>
        <w:t>Deze toestellen zijn al een bepaalde tijd beschikbaar op de markt, maar zijn relatief klein. Voor het persoonlijk gebruik van een vliegtuig zou dit echter voldoende zijn, maar indien meerdere vliegtuigen op waterstof zouden beginnen vliegen is het wel aan te raden om over grotere elektrolyse</w:t>
      </w:r>
      <w:r w:rsidR="00B75ADB">
        <w:rPr>
          <w:lang w:val="nl-NL"/>
        </w:rPr>
        <w:t>apparaat</w:t>
      </w:r>
      <w:r>
        <w:rPr>
          <w:lang w:val="nl-NL"/>
        </w:rPr>
        <w:t xml:space="preserve"> te beschikken. Hoewel deze toestellen een beperkte capaciteit hebben</w:t>
      </w:r>
      <w:r w:rsidR="00FB1607">
        <w:rPr>
          <w:lang w:val="nl-NL"/>
        </w:rPr>
        <w:t>, zijn er al enkele bedrijven die laten weten hebben deze techniek verder uit te bouwen om zo op grote schaal waterstof te kunnen produceren.</w:t>
      </w:r>
    </w:p>
    <w:p w:rsidR="00C16D3C" w:rsidRPr="000A4BD9" w:rsidRDefault="00B10048" w:rsidP="00B10048">
      <w:pPr>
        <w:ind w:left="720"/>
        <w:rPr>
          <w:lang w:val="nl-NL"/>
        </w:rPr>
      </w:pPr>
      <w:r>
        <w:rPr>
          <w:noProof/>
          <w:lang w:val="nl-BE" w:eastAsia="nl-BE"/>
        </w:rPr>
        <w:drawing>
          <wp:anchor distT="0" distB="0" distL="114300" distR="114300" simplePos="0" relativeHeight="251657728" behindDoc="0" locked="0" layoutInCell="1" allowOverlap="1">
            <wp:simplePos x="0" y="0"/>
            <wp:positionH relativeFrom="column">
              <wp:posOffset>371475</wp:posOffset>
            </wp:positionH>
            <wp:positionV relativeFrom="paragraph">
              <wp:posOffset>946785</wp:posOffset>
            </wp:positionV>
            <wp:extent cx="3562350" cy="2533650"/>
            <wp:effectExtent l="1905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srcRect b="7725"/>
                    <a:stretch/>
                  </pic:blipFill>
                  <pic:spPr bwMode="auto">
                    <a:xfrm>
                      <a:off x="0" y="0"/>
                      <a:ext cx="3562350" cy="2533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B1607">
        <w:rPr>
          <w:lang w:val="nl-NL"/>
        </w:rPr>
        <w:t xml:space="preserve">Deze machines hebben </w:t>
      </w:r>
      <w:r w:rsidR="0047792B">
        <w:rPr>
          <w:lang w:val="nl-NL"/>
        </w:rPr>
        <w:t xml:space="preserve">een </w:t>
      </w:r>
      <w:r w:rsidR="00FB1607">
        <w:rPr>
          <w:lang w:val="nl-NL"/>
        </w:rPr>
        <w:t>snelle reactietijd op de hoeveelheid toegediende elektrische energie en kunnen functioneren op een bedrijvigheid tussen nul en honderd procent van het maximale vermogen. Dit heeft als voordeel dat</w:t>
      </w:r>
      <w:r w:rsidR="00D82440">
        <w:rPr>
          <w:lang w:val="nl-NL"/>
        </w:rPr>
        <w:t>,</w:t>
      </w:r>
      <w:r w:rsidR="00FB1607">
        <w:rPr>
          <w:lang w:val="nl-NL"/>
        </w:rPr>
        <w:t xml:space="preserve"> als men snel waterstof nodig heeft, men de machine instellingen kan verhogen, of dat</w:t>
      </w:r>
      <w:r w:rsidR="0047792B">
        <w:rPr>
          <w:lang w:val="nl-NL"/>
        </w:rPr>
        <w:t>,</w:t>
      </w:r>
      <w:r w:rsidR="00FB1607">
        <w:rPr>
          <w:lang w:val="nl-NL"/>
        </w:rPr>
        <w:t xml:space="preserve"> </w:t>
      </w:r>
      <w:r w:rsidR="0047792B">
        <w:rPr>
          <w:lang w:val="nl-NL"/>
        </w:rPr>
        <w:t xml:space="preserve">wanneer men niet aanwezig kan zijn voor een bepaalde tijd en men toch een bepaalde hoeveelheid (en niet meer) waterstof wil produceren, </w:t>
      </w:r>
      <w:r w:rsidR="00FB1607">
        <w:rPr>
          <w:lang w:val="nl-NL"/>
        </w:rPr>
        <w:t>de machine op een lager vermogen kan worden gezet</w:t>
      </w:r>
      <w:r w:rsidR="0047792B">
        <w:rPr>
          <w:lang w:val="nl-NL"/>
        </w:rPr>
        <w:t>.</w:t>
      </w:r>
    </w:p>
    <w:p w:rsidR="00A00C94" w:rsidRDefault="003A5068" w:rsidP="0047792B">
      <w:pPr>
        <w:ind w:left="720"/>
        <w:rPr>
          <w:lang w:val="nl-NL"/>
        </w:rPr>
      </w:pPr>
      <w:r w:rsidRPr="003A5068">
        <w:rPr>
          <w:noProof/>
        </w:rPr>
        <w:pict>
          <v:shape id="Text Box 17" o:spid="_x0000_s1036" type="#_x0000_t202" style="position:absolute;left:0;text-align:left;margin-left:-285.75pt;margin-top:162.35pt;width:276pt;height:21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" stroked="f">
            <v:textbox style="mso-fit-shape-to-text:t" inset="0,0,0,0">
              <w:txbxContent>
                <w:p w:rsidR="002419B0" w:rsidRPr="00B10048" w:rsidRDefault="002419B0" w:rsidP="00B10048">
                  <w:pPr>
                    <w:pStyle w:val="Bijschrift"/>
                    <w:rPr>
                      <w:noProof/>
                      <w:lang w:val="nl-BE"/>
                    </w:rPr>
                  </w:pPr>
                  <w:bookmarkStart w:id="107" w:name="_Toc388825244"/>
                  <w:r w:rsidRPr="00B10048">
                    <w:rPr>
                      <w:lang w:val="nl-BE"/>
                    </w:rPr>
                    <w:t xml:space="preserve">Figuur </w:t>
                  </w:r>
                  <w:r w:rsidR="003A5068">
                    <w:fldChar w:fldCharType="begin"/>
                  </w:r>
                  <w:r w:rsidRPr="00B10048">
                    <w:rPr>
                      <w:lang w:val="nl-BE"/>
                    </w:rPr>
                    <w:instrText xml:space="preserve"> SEQ Figuur \* ARABIC </w:instrText>
                  </w:r>
                  <w:r w:rsidR="003A5068">
                    <w:fldChar w:fldCharType="separate"/>
                  </w:r>
                  <w:r>
                    <w:rPr>
                      <w:noProof/>
                      <w:lang w:val="nl-BE"/>
                    </w:rPr>
                    <w:t>37</w:t>
                  </w:r>
                  <w:r w:rsidR="003A5068">
                    <w:fldChar w:fldCharType="end"/>
                  </w:r>
                  <w:r w:rsidRPr="00B10048">
                    <w:rPr>
                      <w:lang w:val="nl-BE"/>
                    </w:rPr>
                    <w:t>: Werking proton uitwisselend membraan elektrolyseapparaat</w:t>
                  </w:r>
                  <w:bookmarkEnd w:id="107"/>
                </w:p>
              </w:txbxContent>
            </v:textbox>
            <w10:wrap type="square"/>
          </v:shape>
        </w:pict>
      </w:r>
      <w:r w:rsidR="00FB1607">
        <w:rPr>
          <w:lang w:val="nl-NL"/>
        </w:rPr>
        <w:t xml:space="preserve">Deze machines zijn echter aan de prijzige kant door hun dure membranen en elektroden. Daarenboven zijn de duurzaamheid en de </w:t>
      </w:r>
      <w:r w:rsidR="0047792B">
        <w:rPr>
          <w:lang w:val="nl-NL"/>
        </w:rPr>
        <w:t>toepasbaarheid op grote schaal</w:t>
      </w:r>
      <w:r w:rsidR="00FB1607">
        <w:rPr>
          <w:lang w:val="nl-NL"/>
        </w:rPr>
        <w:t xml:space="preserve"> van deze techniek nog niet bewezen</w:t>
      </w:r>
      <w:r w:rsidR="00FB1607" w:rsidRPr="00A93FCF">
        <w:rPr>
          <w:lang w:val="nl-NL"/>
        </w:rPr>
        <w:t xml:space="preserve">, hoewel </w:t>
      </w:r>
      <w:r w:rsidR="0047792B" w:rsidRPr="00A93FCF">
        <w:rPr>
          <w:lang w:val="nl-NL"/>
        </w:rPr>
        <w:t>dit</w:t>
      </w:r>
      <w:r w:rsidR="0047792B">
        <w:rPr>
          <w:lang w:val="nl-NL"/>
        </w:rPr>
        <w:t xml:space="preserve"> laatste</w:t>
      </w:r>
      <w:r w:rsidR="00FB1607">
        <w:rPr>
          <w:lang w:val="nl-NL"/>
        </w:rPr>
        <w:t xml:space="preserve"> bevoordeeld wordt door de mogelijkheid om modulair te werken.</w:t>
      </w:r>
    </w:p>
    <w:p w:rsidR="003C641C" w:rsidRDefault="003C641C" w:rsidP="003C641C">
      <w:pPr>
        <w:pStyle w:val="Kop3"/>
        <w:rPr>
          <w:lang w:val="nl-NL"/>
        </w:rPr>
      </w:pPr>
      <w:bookmarkStart w:id="108" w:name="_Toc388826461"/>
      <w:proofErr w:type="spellStart"/>
      <w:r>
        <w:rPr>
          <w:lang w:val="nl-NL"/>
        </w:rPr>
        <w:lastRenderedPageBreak/>
        <w:t>Alakaline</w:t>
      </w:r>
      <w:proofErr w:type="spellEnd"/>
      <w:r>
        <w:rPr>
          <w:lang w:val="nl-NL"/>
        </w:rPr>
        <w:t xml:space="preserve"> elektrolyseapparaat</w:t>
      </w:r>
      <w:r w:rsidR="007A74FB">
        <w:rPr>
          <w:lang w:val="nl-NL"/>
        </w:rPr>
        <w:t xml:space="preserve"> (AEC)</w:t>
      </w:r>
      <w:bookmarkEnd w:id="108"/>
    </w:p>
    <w:p w:rsidR="003C641C" w:rsidRDefault="00F040B9" w:rsidP="003C641C">
      <w:pPr>
        <w:ind w:left="720"/>
        <w:rPr>
          <w:lang w:val="nl-NL"/>
        </w:rPr>
      </w:pPr>
      <w:r>
        <w:rPr>
          <w:lang w:val="nl-NL"/>
        </w:rPr>
        <w:t xml:space="preserve">Deze toestellen gebruiken een van de oudste technologieën, dat reeds in de jaren twintig toegepast werd. Ze gebruiken geen water als basisproduct, maar </w:t>
      </w:r>
      <w:r w:rsidR="0047792B">
        <w:rPr>
          <w:lang w:val="nl-NL"/>
        </w:rPr>
        <w:t xml:space="preserve">de </w:t>
      </w:r>
      <w:r>
        <w:rPr>
          <w:lang w:val="nl-NL"/>
        </w:rPr>
        <w:t xml:space="preserve">alkaline oplossingen natriumhydroxide of kaliumhydroxide en heeft elektroden gemaakt uit staal met een </w:t>
      </w:r>
      <w:proofErr w:type="spellStart"/>
      <w:r>
        <w:rPr>
          <w:lang w:val="nl-NL"/>
        </w:rPr>
        <w:t>nikkelcoating</w:t>
      </w:r>
      <w:proofErr w:type="spellEnd"/>
      <w:r>
        <w:rPr>
          <w:lang w:val="nl-NL"/>
        </w:rPr>
        <w:t>. De reden dat deze techniek toch besproken wordt ondanks het feit dat er geen water gebruikt wordt, is omdat ze in al die jaren</w:t>
      </w:r>
      <w:r w:rsidR="00D82440">
        <w:rPr>
          <w:lang w:val="nl-NL"/>
        </w:rPr>
        <w:t>,</w:t>
      </w:r>
      <w:r>
        <w:rPr>
          <w:lang w:val="nl-NL"/>
        </w:rPr>
        <w:t xml:space="preserve"> haar diensten bewezen heeft en er heel wat ervaring mee is opgedaan. </w:t>
      </w:r>
      <w:sdt>
        <w:sdtPr>
          <w:rPr>
            <w:lang w:val="nl-NL"/>
          </w:rPr>
          <w:id w:val="1576405516"/>
          <w:citation/>
        </w:sdtPr>
        <w:sdtContent>
          <w:r w:rsidR="003A5068">
            <w:rPr>
              <w:lang w:val="nl-NL"/>
            </w:rPr>
            <w:fldChar w:fldCharType="begin"/>
          </w:r>
          <w:r w:rsidRPr="00A71E04">
            <w:rPr>
              <w:lang w:val="nl-NL"/>
            </w:rPr>
            <w:instrText xml:space="preserve">CITATION NEL14 \l 1033 </w:instrText>
          </w:r>
          <w:r w:rsidR="003A5068">
            <w:rPr>
              <w:lang w:val="nl-NL"/>
            </w:rPr>
            <w:fldChar w:fldCharType="separate"/>
          </w:r>
          <w:r w:rsidR="00E16DE7" w:rsidRPr="00E16DE7">
            <w:rPr>
              <w:noProof/>
              <w:lang w:val="nl-NL"/>
            </w:rPr>
            <w:t>(NEL Hydrogen, 2012)</w:t>
          </w:r>
          <w:r w:rsidR="003A5068">
            <w:rPr>
              <w:lang w:val="nl-NL"/>
            </w:rPr>
            <w:fldChar w:fldCharType="end"/>
          </w:r>
        </w:sdtContent>
      </w:sdt>
    </w:p>
    <w:p w:rsidR="00F040B9" w:rsidRDefault="00F040B9" w:rsidP="003C641C">
      <w:pPr>
        <w:ind w:left="720"/>
        <w:rPr>
          <w:lang w:val="nl-NL"/>
        </w:rPr>
      </w:pPr>
      <w:r>
        <w:rPr>
          <w:lang w:val="nl-NL"/>
        </w:rPr>
        <w:t>Deze machines worden gebruikt voor massaproductie en kunnen meerdere megawatt</w:t>
      </w:r>
      <w:r w:rsidR="0047792B">
        <w:rPr>
          <w:lang w:val="nl-NL"/>
        </w:rPr>
        <w:t>s</w:t>
      </w:r>
      <w:r>
        <w:rPr>
          <w:lang w:val="nl-NL"/>
        </w:rPr>
        <w:t xml:space="preserve"> aan elektriciteit verbruiken. Daarenboven heeft dit soort toestellen ook nog eens het voordeel dat de gebruikte materialen relatief goedkoop zijn.</w:t>
      </w:r>
    </w:p>
    <w:p w:rsidR="00F040B9" w:rsidRDefault="00F040B9" w:rsidP="003C641C">
      <w:pPr>
        <w:ind w:left="720"/>
        <w:rPr>
          <w:lang w:val="nl-NL"/>
        </w:rPr>
      </w:pPr>
      <w:r>
        <w:rPr>
          <w:lang w:val="nl-NL"/>
        </w:rPr>
        <w:t xml:space="preserve">In vergelijking </w:t>
      </w:r>
      <w:r w:rsidR="0047792B">
        <w:rPr>
          <w:lang w:val="nl-NL"/>
        </w:rPr>
        <w:t xml:space="preserve">met </w:t>
      </w:r>
      <w:r>
        <w:rPr>
          <w:lang w:val="nl-NL"/>
        </w:rPr>
        <w:t>de</w:t>
      </w:r>
      <w:r w:rsidR="00D13907">
        <w:rPr>
          <w:lang w:val="nl-NL"/>
        </w:rPr>
        <w:t xml:space="preserve"> PEMEC techniek, kunnen deze elektrolyse</w:t>
      </w:r>
      <w:r w:rsidR="0047792B">
        <w:rPr>
          <w:lang w:val="nl-NL"/>
        </w:rPr>
        <w:t>apparaten</w:t>
      </w:r>
      <w:r w:rsidR="00D13907">
        <w:rPr>
          <w:lang w:val="nl-NL"/>
        </w:rPr>
        <w:t xml:space="preserve"> echter niet snel reageren op fluctuaties in toegevoerde elektrische stroom. Daarom worden ze hoofdzakelijk gebruikt op dezelfde energie</w:t>
      </w:r>
      <w:r w:rsidR="00D82440">
        <w:rPr>
          <w:lang w:val="nl-NL"/>
        </w:rPr>
        <w:t>-</w:t>
      </w:r>
      <w:r w:rsidR="00D13907">
        <w:rPr>
          <w:lang w:val="nl-NL"/>
        </w:rPr>
        <w:t>instellingen. Dit heeft echter wel gevolgen als men deze installaties koppelt aan windmolens of zonnecellen, aangezien deze vaak variabele energieopbrengsten leveren</w:t>
      </w:r>
      <w:r w:rsidR="0047792B">
        <w:rPr>
          <w:lang w:val="nl-NL"/>
        </w:rPr>
        <w:t>, hoewel men dit kan oplossen door een buffersysteem met bijvoorbeeld batterijen te plaatsen</w:t>
      </w:r>
      <w:r w:rsidR="00D13907">
        <w:rPr>
          <w:lang w:val="nl-NL"/>
        </w:rPr>
        <w:t>. Naast deze kleine na</w:t>
      </w:r>
      <w:r w:rsidR="0047792B">
        <w:rPr>
          <w:lang w:val="nl-NL"/>
        </w:rPr>
        <w:t>delen zijn er echter ook nog enkele</w:t>
      </w:r>
      <w:r w:rsidR="00D13907">
        <w:rPr>
          <w:lang w:val="nl-NL"/>
        </w:rPr>
        <w:t xml:space="preserve"> bedenkingen i.v.m. de zuiverheid van het geproduceerde waterstof. Vaak gebeurt het dat er nog sporen van het elektrolyt aanwezig zijn (terwijl de PEMEC toestellen zeer zuiver waterstof kunnen produceren), die er uitgefilterd moeten worden, om een bepaald kwaliteitsniveau te bereiken dat nodig is voor het gebruik in de brandstofcellen. Uiteindelijk zal het waterstof ook onder een bepaalde druk opgeslagen </w:t>
      </w:r>
      <w:r w:rsidR="00D82440">
        <w:rPr>
          <w:lang w:val="nl-NL"/>
        </w:rPr>
        <w:t xml:space="preserve">moeten </w:t>
      </w:r>
      <w:r w:rsidR="00D13907">
        <w:rPr>
          <w:lang w:val="nl-NL"/>
        </w:rPr>
        <w:t>worden, wat enkel mogelijk is als het gehele toestel onder druk geplaatst wordt.</w:t>
      </w:r>
    </w:p>
    <w:p w:rsidR="00C16D3C" w:rsidRDefault="00D13907" w:rsidP="00C16D3C">
      <w:pPr>
        <w:keepNext/>
        <w:ind w:left="720"/>
      </w:pPr>
      <w:r>
        <w:rPr>
          <w:noProof/>
          <w:lang w:val="nl-BE" w:eastAsia="nl-BE"/>
        </w:rPr>
        <w:drawing>
          <wp:inline distT="0" distB="0" distL="0" distR="0">
            <wp:extent cx="3752850" cy="246498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srcRect b="6113"/>
                    <a:stretch/>
                  </pic:blipFill>
                  <pic:spPr bwMode="auto">
                    <a:xfrm>
                      <a:off x="0" y="0"/>
                      <a:ext cx="3761133" cy="24704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16D3C" w:rsidRPr="0047792B" w:rsidRDefault="00C16D3C" w:rsidP="0047792B">
      <w:pPr>
        <w:pStyle w:val="Bijschrift"/>
        <w:ind w:firstLine="720"/>
        <w:rPr>
          <w:lang w:val="nl-NL"/>
        </w:rPr>
      </w:pPr>
      <w:bookmarkStart w:id="109" w:name="_Toc388825245"/>
      <w:proofErr w:type="spellStart"/>
      <w:r>
        <w:t>Figuur</w:t>
      </w:r>
      <w:proofErr w:type="spellEnd"/>
      <w:r>
        <w:t xml:space="preserve"> </w:t>
      </w:r>
      <w:r w:rsidR="003A5068">
        <w:fldChar w:fldCharType="begin"/>
      </w:r>
      <w:r w:rsidR="00336A08">
        <w:instrText xml:space="preserve"> SEQ Figuur \* ARABIC </w:instrText>
      </w:r>
      <w:r w:rsidR="003A5068">
        <w:fldChar w:fldCharType="separate"/>
      </w:r>
      <w:r w:rsidR="00BF4DC0">
        <w:rPr>
          <w:noProof/>
        </w:rPr>
        <w:t>38</w:t>
      </w:r>
      <w:r w:rsidR="003A5068">
        <w:rPr>
          <w:noProof/>
        </w:rPr>
        <w:fldChar w:fldCharType="end"/>
      </w:r>
      <w:r w:rsidR="007A74FB">
        <w:t xml:space="preserve">: </w:t>
      </w:r>
      <w:proofErr w:type="spellStart"/>
      <w:r w:rsidR="007A74FB">
        <w:t>Werking</w:t>
      </w:r>
      <w:proofErr w:type="spellEnd"/>
      <w:r w:rsidR="007A74FB">
        <w:t xml:space="preserve"> alkaline </w:t>
      </w:r>
      <w:proofErr w:type="spellStart"/>
      <w:r w:rsidR="007A74FB">
        <w:t>elektrolyse</w:t>
      </w:r>
      <w:r>
        <w:t>apparaat</w:t>
      </w:r>
      <w:bookmarkEnd w:id="109"/>
      <w:proofErr w:type="spellEnd"/>
    </w:p>
    <w:p w:rsidR="00D82440" w:rsidRDefault="00D82440">
      <w:pPr>
        <w:jc w:val="left"/>
        <w:rPr>
          <w:rFonts w:asciiTheme="majorHAnsi" w:eastAsiaTheme="majorEastAsia" w:hAnsiTheme="majorHAnsi" w:cstheme="majorBidi"/>
          <w:color w:val="1F4D78" w:themeColor="accent1" w:themeShade="7F"/>
          <w:sz w:val="24"/>
          <w:szCs w:val="24"/>
          <w:lang w:val="nl-NL"/>
        </w:rPr>
      </w:pPr>
      <w:r>
        <w:rPr>
          <w:lang w:val="nl-NL"/>
        </w:rPr>
        <w:br w:type="page"/>
      </w:r>
    </w:p>
    <w:p w:rsidR="00C53D0F" w:rsidRDefault="00C16D3C" w:rsidP="00C16D3C">
      <w:pPr>
        <w:pStyle w:val="Kop3"/>
        <w:rPr>
          <w:lang w:val="nl-NL"/>
        </w:rPr>
      </w:pPr>
      <w:bookmarkStart w:id="110" w:name="_Toc388826462"/>
      <w:r>
        <w:rPr>
          <w:lang w:val="nl-NL"/>
        </w:rPr>
        <w:lastRenderedPageBreak/>
        <w:t>Vaste oxide elektrolyseapparaat</w:t>
      </w:r>
      <w:r w:rsidR="007A74FB">
        <w:rPr>
          <w:lang w:val="nl-NL"/>
        </w:rPr>
        <w:t xml:space="preserve"> (SOEC)</w:t>
      </w:r>
      <w:bookmarkEnd w:id="110"/>
    </w:p>
    <w:p w:rsidR="00C16D3C" w:rsidRDefault="007A74FB" w:rsidP="00C16D3C">
      <w:pPr>
        <w:ind w:left="720"/>
        <w:rPr>
          <w:lang w:val="nl-NL"/>
        </w:rPr>
      </w:pPr>
      <w:r>
        <w:rPr>
          <w:lang w:val="nl-NL"/>
        </w:rPr>
        <w:t>Zoals de vaste oxide brandstofcellen werkt ook d</w:t>
      </w:r>
      <w:r w:rsidR="0047792B">
        <w:rPr>
          <w:lang w:val="nl-NL"/>
        </w:rPr>
        <w:t>it</w:t>
      </w:r>
      <w:r>
        <w:rPr>
          <w:lang w:val="nl-NL"/>
        </w:rPr>
        <w:t xml:space="preserve"> vaste oxide elektrolyse</w:t>
      </w:r>
      <w:r w:rsidR="0047792B">
        <w:rPr>
          <w:lang w:val="nl-NL"/>
        </w:rPr>
        <w:t>apparaat</w:t>
      </w:r>
      <w:r>
        <w:rPr>
          <w:lang w:val="nl-NL"/>
        </w:rPr>
        <w:t xml:space="preserve"> bij hogere temperaturen. Dit heeft als voordeel dat het water omgezet wordt in stoom wat gemakkelijker splitsbaar is dan gewoon water in  vloeibare vorm. </w:t>
      </w:r>
    </w:p>
    <w:p w:rsidR="007A74FB" w:rsidRDefault="007A74FB" w:rsidP="00C16D3C">
      <w:pPr>
        <w:ind w:left="720"/>
        <w:rPr>
          <w:lang w:val="nl-NL"/>
        </w:rPr>
      </w:pPr>
      <w:r>
        <w:rPr>
          <w:lang w:val="nl-NL"/>
        </w:rPr>
        <w:t>Het grote voordeel van deze techniek is dat ze zeer efficiënt is. Helaas is er nog niet veel ervaring mee en moeten er nog heel wat testen uitgevoerd worden, omdat het nog een erg recente techniek is (jonger dan de twee voorgaande besproken technieken). Dit impliceert ook dat deze installaties nog niet commercieel verkrijgbaar zijn.</w:t>
      </w:r>
    </w:p>
    <w:p w:rsidR="007A74FB" w:rsidRDefault="007A74FB" w:rsidP="007A74FB">
      <w:pPr>
        <w:keepNext/>
        <w:ind w:left="720"/>
      </w:pPr>
      <w:r>
        <w:rPr>
          <w:noProof/>
          <w:lang w:val="nl-BE" w:eastAsia="nl-BE"/>
        </w:rPr>
        <w:drawing>
          <wp:inline distT="0" distB="0" distL="0" distR="0">
            <wp:extent cx="3609974" cy="25527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srcRect b="3574"/>
                    <a:stretch/>
                  </pic:blipFill>
                  <pic:spPr bwMode="auto">
                    <a:xfrm>
                      <a:off x="0" y="0"/>
                      <a:ext cx="3611954" cy="2554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E04BC" w:rsidRPr="00B10048" w:rsidRDefault="007A74FB" w:rsidP="00B10048">
      <w:pPr>
        <w:pStyle w:val="Bijschrift"/>
        <w:ind w:firstLine="720"/>
        <w:rPr>
          <w:lang w:val="nl-BE"/>
        </w:rPr>
      </w:pPr>
      <w:bookmarkStart w:id="111" w:name="_Toc388825246"/>
      <w:r w:rsidRPr="00173EF2">
        <w:rPr>
          <w:lang w:val="nl-BE"/>
        </w:rPr>
        <w:t xml:space="preserve">Figuur </w:t>
      </w:r>
      <w:r w:rsidR="003A5068">
        <w:fldChar w:fldCharType="begin"/>
      </w:r>
      <w:r w:rsidR="007748E5" w:rsidRPr="00173EF2">
        <w:rPr>
          <w:lang w:val="nl-BE"/>
        </w:rPr>
        <w:instrText xml:space="preserve"> SEQ Figuur \* ARABIC </w:instrText>
      </w:r>
      <w:r w:rsidR="003A5068">
        <w:fldChar w:fldCharType="separate"/>
      </w:r>
      <w:r w:rsidR="00BF4DC0">
        <w:rPr>
          <w:noProof/>
          <w:lang w:val="nl-BE"/>
        </w:rPr>
        <w:t>39</w:t>
      </w:r>
      <w:r w:rsidR="003A5068">
        <w:fldChar w:fldCharType="end"/>
      </w:r>
      <w:r w:rsidRPr="00173EF2">
        <w:rPr>
          <w:lang w:val="nl-BE"/>
        </w:rPr>
        <w:t>: Werking vaste oxide elektrolyseapparaat</w:t>
      </w:r>
      <w:bookmarkEnd w:id="111"/>
    </w:p>
    <w:p w:rsidR="007A74FB" w:rsidRDefault="007A74FB" w:rsidP="007A74FB">
      <w:pPr>
        <w:pStyle w:val="Kop3"/>
        <w:rPr>
          <w:lang w:val="nl-NL"/>
        </w:rPr>
      </w:pPr>
      <w:bookmarkStart w:id="112" w:name="_Toc388826463"/>
      <w:r>
        <w:rPr>
          <w:lang w:val="nl-NL"/>
        </w:rPr>
        <w:t>Omkeerbare brandstofcel</w:t>
      </w:r>
      <w:bookmarkEnd w:id="112"/>
    </w:p>
    <w:p w:rsidR="00D302EF" w:rsidRDefault="007A74FB" w:rsidP="00D302EF">
      <w:pPr>
        <w:ind w:left="720"/>
        <w:rPr>
          <w:lang w:val="nl-NL"/>
        </w:rPr>
      </w:pPr>
      <w:r>
        <w:rPr>
          <w:lang w:val="nl-NL"/>
        </w:rPr>
        <w:t xml:space="preserve">Zoals de naam al doet vermoeden is dit een brandstofcel waarbij geen elektriciteit opgewekt wordt, maar elektrische stroom </w:t>
      </w:r>
      <w:r w:rsidR="00D302EF">
        <w:rPr>
          <w:lang w:val="nl-NL"/>
        </w:rPr>
        <w:t>en water wordt toegevoegd, waarna er waterstofgas en zuurstofgas gevormd worden. Dit zou een ideaal systeem kunnen zijn voor een vliegtuig, aangezien er geen problemen zouden zijn</w:t>
      </w:r>
      <w:r w:rsidR="00D82440">
        <w:rPr>
          <w:lang w:val="nl-NL"/>
        </w:rPr>
        <w:t>,</w:t>
      </w:r>
      <w:r w:rsidR="00D302EF">
        <w:rPr>
          <w:lang w:val="nl-NL"/>
        </w:rPr>
        <w:t xml:space="preserve"> die gepaard kunnen gaan met het tanken van waterstof</w:t>
      </w:r>
      <w:r w:rsidR="00D82440">
        <w:rPr>
          <w:lang w:val="nl-NL"/>
        </w:rPr>
        <w:t>. M</w:t>
      </w:r>
      <w:r w:rsidR="00D302EF">
        <w:rPr>
          <w:lang w:val="nl-NL"/>
        </w:rPr>
        <w:t xml:space="preserve">en </w:t>
      </w:r>
      <w:r w:rsidR="00D82440">
        <w:rPr>
          <w:lang w:val="nl-NL"/>
        </w:rPr>
        <w:t>zou enkel water</w:t>
      </w:r>
      <w:r w:rsidR="00D302EF">
        <w:rPr>
          <w:lang w:val="nl-NL"/>
        </w:rPr>
        <w:t xml:space="preserve"> moeten</w:t>
      </w:r>
      <w:r w:rsidR="00D82440">
        <w:rPr>
          <w:lang w:val="nl-NL"/>
        </w:rPr>
        <w:t xml:space="preserve"> toevoegen en het vliegtuig moeten</w:t>
      </w:r>
      <w:r w:rsidR="00D302EF">
        <w:rPr>
          <w:lang w:val="nl-NL"/>
        </w:rPr>
        <w:t xml:space="preserve"> aansluiten </w:t>
      </w:r>
      <w:r w:rsidR="00FE04BC">
        <w:rPr>
          <w:lang w:val="nl-NL"/>
        </w:rPr>
        <w:t>aan een</w:t>
      </w:r>
      <w:r w:rsidR="00D302EF">
        <w:rPr>
          <w:lang w:val="nl-NL"/>
        </w:rPr>
        <w:t xml:space="preserve"> elektri</w:t>
      </w:r>
      <w:r w:rsidR="00FE04BC">
        <w:rPr>
          <w:lang w:val="nl-NL"/>
        </w:rPr>
        <w:t>sche energiebron</w:t>
      </w:r>
      <w:r w:rsidR="00D302EF">
        <w:rPr>
          <w:lang w:val="nl-NL"/>
        </w:rPr>
        <w:t xml:space="preserve">. Ook met het oog op opereren op andere luchthavens zou dit voordelig zijn, aangezien deze twee simpele vereisten (water en elektriciteit) overal eenvoudig beschikbaar zijn, wat men niet kan zeggen over waterstof. Ook zou dit een kostenbesparende oplossing kunnen zijn, aangezien er slechts </w:t>
      </w:r>
      <w:r w:rsidR="00937B35">
        <w:rPr>
          <w:lang w:val="nl-NL"/>
        </w:rPr>
        <w:t>éé</w:t>
      </w:r>
      <w:r w:rsidR="00D302EF">
        <w:rPr>
          <w:lang w:val="nl-NL"/>
        </w:rPr>
        <w:t xml:space="preserve">n element nodig is voor het aanmaken van waterstof als voor het produceren van elektriciteit. Helaas is dit momenteel enkel theoretisch mogelijk. </w:t>
      </w:r>
    </w:p>
    <w:p w:rsidR="00D302EF" w:rsidRDefault="00D302EF" w:rsidP="00D302EF">
      <w:pPr>
        <w:ind w:left="720"/>
        <w:rPr>
          <w:lang w:val="nl-NL"/>
        </w:rPr>
      </w:pPr>
      <w:r>
        <w:rPr>
          <w:lang w:val="nl-NL"/>
        </w:rPr>
        <w:t xml:space="preserve">Er is al heel wat onderzoek uitgevoerd naar de omkeerbaarheid van brandstofcellen, maar de conclusie hiervan is vaak dat deze omkeerbare systemen nooit op maximaal vermogen kunnen draaien, zowel bij de productie van waterstof als bij het genereren van elektrische stroom. Dit heeft tot gevolg dat de brandstofcellen zwaarder zullen worden voor hetzelfde vermogen, iets </w:t>
      </w:r>
      <w:r>
        <w:rPr>
          <w:lang w:val="nl-NL"/>
        </w:rPr>
        <w:lastRenderedPageBreak/>
        <w:t>wat cruciaal is in de beslissingen die genomen worden voor de implementatie van onderdelen in het vliegtuig.</w:t>
      </w:r>
    </w:p>
    <w:p w:rsidR="00D302EF" w:rsidRDefault="00D302EF" w:rsidP="00D302EF">
      <w:pPr>
        <w:ind w:left="720"/>
        <w:rPr>
          <w:lang w:val="nl-NL"/>
        </w:rPr>
      </w:pPr>
      <w:r>
        <w:rPr>
          <w:lang w:val="nl-NL"/>
        </w:rPr>
        <w:t xml:space="preserve">Ook is de samenstelling van de elektroden voor elke werkingsrichting licht verschillend. </w:t>
      </w:r>
      <w:r w:rsidR="000A4250">
        <w:rPr>
          <w:lang w:val="nl-NL"/>
        </w:rPr>
        <w:t xml:space="preserve">Hierdoor zal men bij gebruik van dezelfde elementen veel vlugger slijtage krijgen zoals </w:t>
      </w:r>
      <w:proofErr w:type="spellStart"/>
      <w:r w:rsidR="000A4250">
        <w:rPr>
          <w:lang w:val="nl-NL"/>
        </w:rPr>
        <w:t>delaminatie</w:t>
      </w:r>
      <w:proofErr w:type="spellEnd"/>
      <w:r w:rsidR="000A4250">
        <w:rPr>
          <w:lang w:val="nl-NL"/>
        </w:rPr>
        <w:t>.</w:t>
      </w:r>
    </w:p>
    <w:p w:rsidR="000A4250" w:rsidRPr="007A74FB" w:rsidRDefault="000A4250" w:rsidP="000A4250">
      <w:pPr>
        <w:ind w:left="720"/>
        <w:rPr>
          <w:lang w:val="nl-NL"/>
        </w:rPr>
      </w:pPr>
      <w:r>
        <w:rPr>
          <w:lang w:val="nl-NL"/>
        </w:rPr>
        <w:t>Er zijn echter wel “omkeerbare brandstofcellen” verkrijgbaar, maar deze werken niet zoals hierboven beschreven. Ze hebben namelijk aparte kringen in het systeem, waarvan een werkt als brandstofcel en de andere als elektrolyse</w:t>
      </w:r>
      <w:r w:rsidR="00FE04BC">
        <w:rPr>
          <w:lang w:val="nl-NL"/>
        </w:rPr>
        <w:t>apparaat</w:t>
      </w:r>
      <w:r>
        <w:rPr>
          <w:lang w:val="nl-NL"/>
        </w:rPr>
        <w:t>. De systemen zijn dus strikt van elkaar gescheiden en zullen bijgevolg ook een stuk zwaarder zijn dan traditionele brandstofcellen.</w:t>
      </w:r>
    </w:p>
    <w:p w:rsidR="00870881" w:rsidRDefault="000A4250" w:rsidP="00D27624">
      <w:pPr>
        <w:pStyle w:val="Kop2"/>
        <w:rPr>
          <w:lang w:val="nl-NL"/>
        </w:rPr>
      </w:pPr>
      <w:bookmarkStart w:id="113" w:name="_Toc388826464"/>
      <w:r>
        <w:rPr>
          <w:lang w:val="nl-NL"/>
        </w:rPr>
        <w:t>Keuze aanmaakmethode brandstofcel</w:t>
      </w:r>
      <w:bookmarkEnd w:id="113"/>
    </w:p>
    <w:p w:rsidR="000A4250" w:rsidRDefault="000A4250" w:rsidP="000A4250">
      <w:pPr>
        <w:ind w:left="360"/>
        <w:rPr>
          <w:lang w:val="nl-NL"/>
        </w:rPr>
      </w:pPr>
      <w:r>
        <w:rPr>
          <w:lang w:val="nl-NL"/>
        </w:rPr>
        <w:t>Aangezien er slechts een maal per week gevlogen dient te worden kan men kiezen voor een kleine installatie zoals</w:t>
      </w:r>
      <w:r w:rsidR="00937B35">
        <w:rPr>
          <w:lang w:val="nl-NL"/>
        </w:rPr>
        <w:t xml:space="preserve"> de</w:t>
      </w:r>
      <w:r>
        <w:rPr>
          <w:lang w:val="nl-NL"/>
        </w:rPr>
        <w:t xml:space="preserve"> PEMEC. Daarenboven heeft deze het voordeel dat er enkel water</w:t>
      </w:r>
      <w:r w:rsidR="007F2C20">
        <w:rPr>
          <w:lang w:val="nl-NL"/>
        </w:rPr>
        <w:t xml:space="preserve"> </w:t>
      </w:r>
      <w:r>
        <w:rPr>
          <w:lang w:val="nl-NL"/>
        </w:rPr>
        <w:t>nodig is en gemakkelijk met fluctuerende energiestromen gewerkt kan worden. Ook kan men gemakkelijk het aangemaakte waterstof onder druk opslaan in een tank, wat een stuk minder eenvoudig zou zijn dan met een alkaline machine. Aangezien de SOEC en omkeerbare brandstofcel niet verkrijgbaar zijn in de handel is dit geen goede optie.</w:t>
      </w:r>
    </w:p>
    <w:p w:rsidR="008B1236" w:rsidRDefault="008B1236" w:rsidP="000A4250">
      <w:pPr>
        <w:ind w:left="360"/>
        <w:rPr>
          <w:lang w:val="nl-NL"/>
        </w:rPr>
      </w:pPr>
      <w:r>
        <w:rPr>
          <w:lang w:val="nl-NL"/>
        </w:rPr>
        <w:t xml:space="preserve">De tank op </w:t>
      </w:r>
      <w:r w:rsidRPr="00A93FCF">
        <w:rPr>
          <w:lang w:val="nl-NL"/>
        </w:rPr>
        <w:t xml:space="preserve">de grond </w:t>
      </w:r>
      <w:r w:rsidR="00C109B5" w:rsidRPr="00A93FCF">
        <w:rPr>
          <w:lang w:val="nl-NL"/>
        </w:rPr>
        <w:t>zou</w:t>
      </w:r>
      <w:r w:rsidRPr="00A93FCF">
        <w:rPr>
          <w:lang w:val="nl-NL"/>
        </w:rPr>
        <w:t xml:space="preserve"> slechts een massa van 10 kg </w:t>
      </w:r>
      <w:r w:rsidR="00C109B5" w:rsidRPr="00A93FCF">
        <w:rPr>
          <w:lang w:val="nl-NL"/>
        </w:rPr>
        <w:t xml:space="preserve">waterstof </w:t>
      </w:r>
      <w:r w:rsidRPr="00A93FCF">
        <w:rPr>
          <w:lang w:val="nl-NL"/>
        </w:rPr>
        <w:t>moeten</w:t>
      </w:r>
      <w:r>
        <w:rPr>
          <w:lang w:val="nl-NL"/>
        </w:rPr>
        <w:t xml:space="preserve"> kunnen </w:t>
      </w:r>
      <w:r w:rsidR="00A93FCF">
        <w:rPr>
          <w:lang w:val="nl-NL"/>
        </w:rPr>
        <w:t>bevatten</w:t>
      </w:r>
      <w:r>
        <w:rPr>
          <w:lang w:val="nl-NL"/>
        </w:rPr>
        <w:t xml:space="preserve">, maar meer is ook mogelijk als men langere tijd waterstof wil aanmaken dan nodig is voor de wekelijkse drie uur durende vlucht. </w:t>
      </w:r>
    </w:p>
    <w:p w:rsidR="000A4250" w:rsidRPr="000A4250" w:rsidRDefault="000A4250" w:rsidP="000A4250">
      <w:pPr>
        <w:ind w:left="360"/>
        <w:rPr>
          <w:lang w:val="nl-NL"/>
        </w:rPr>
      </w:pPr>
      <w:r>
        <w:rPr>
          <w:lang w:val="nl-NL"/>
        </w:rPr>
        <w:t>Deze installatie zal op de grond van de luchthaven waar het vliegtuig gestationeerd is</w:t>
      </w:r>
      <w:r w:rsidR="00937B35" w:rsidRPr="00937B35">
        <w:rPr>
          <w:lang w:val="nl-NL"/>
        </w:rPr>
        <w:t xml:space="preserve"> </w:t>
      </w:r>
      <w:r w:rsidR="00937B35">
        <w:rPr>
          <w:lang w:val="nl-NL"/>
        </w:rPr>
        <w:t>staan</w:t>
      </w:r>
      <w:r>
        <w:rPr>
          <w:lang w:val="nl-NL"/>
        </w:rPr>
        <w:t xml:space="preserve">, omdat dergelijke machines een dermate </w:t>
      </w:r>
      <w:r w:rsidR="00BA4658">
        <w:rPr>
          <w:lang w:val="nl-NL"/>
        </w:rPr>
        <w:t>grote massa</w:t>
      </w:r>
      <w:r>
        <w:rPr>
          <w:lang w:val="nl-NL"/>
        </w:rPr>
        <w:t xml:space="preserve"> hebben, dat ze onmogelijk in een</w:t>
      </w:r>
      <w:r w:rsidR="00BA4658">
        <w:rPr>
          <w:lang w:val="nl-NL"/>
        </w:rPr>
        <w:t xml:space="preserve"> vliegtuig kunnen worden geïnstalleerd. Zeker rekening houdende met de massa van de te installeren onderdelen om te kunnen vliegen, zoals de nieuwe motor, nieuwe brandstoftanks en nieuwe leidingen.</w:t>
      </w:r>
    </w:p>
    <w:p w:rsidR="006A188B" w:rsidRDefault="006A188B">
      <w:pPr>
        <w:rPr>
          <w:lang w:val="nl-NL"/>
        </w:rPr>
      </w:pPr>
      <w:r>
        <w:rPr>
          <w:lang w:val="nl-NL"/>
        </w:rPr>
        <w:br w:type="page"/>
      </w:r>
    </w:p>
    <w:p w:rsidR="006A188B" w:rsidRDefault="005C1807" w:rsidP="000321F5">
      <w:pPr>
        <w:pStyle w:val="Kop1"/>
      </w:pPr>
      <w:bookmarkStart w:id="114" w:name="_Toc388826465"/>
      <w:r>
        <w:lastRenderedPageBreak/>
        <w:t>Tanken</w:t>
      </w:r>
      <w:bookmarkEnd w:id="114"/>
    </w:p>
    <w:p w:rsidR="00B84B93" w:rsidRPr="00B84B93" w:rsidRDefault="00B84B93" w:rsidP="0061396F">
      <w:pPr>
        <w:rPr>
          <w:lang w:val="nl-NL"/>
        </w:rPr>
      </w:pPr>
      <w:r>
        <w:rPr>
          <w:lang w:val="nl-NL"/>
        </w:rPr>
        <w:t>Dit tanken van waterstofgas kan in vloeibare toestand en in gasvormige toestand gebeuren. Eerst zullen de methodes voor het tanken van vloeibare waterstof besproken worden, w</w:t>
      </w:r>
      <w:r w:rsidR="00967EAC">
        <w:rPr>
          <w:lang w:val="nl-NL"/>
        </w:rPr>
        <w:t>aarna de gasvormige methode</w:t>
      </w:r>
      <w:r>
        <w:rPr>
          <w:lang w:val="nl-NL"/>
        </w:rPr>
        <w:t xml:space="preserve"> uitgelegd wordt.</w:t>
      </w:r>
    </w:p>
    <w:p w:rsidR="005C1807" w:rsidRPr="003C5EDA" w:rsidRDefault="005C1807" w:rsidP="0061396F">
      <w:pPr>
        <w:rPr>
          <w:lang w:val="nl-NL"/>
        </w:rPr>
      </w:pPr>
      <w:r w:rsidRPr="003C5EDA">
        <w:rPr>
          <w:lang w:val="nl-NL"/>
        </w:rPr>
        <w:t xml:space="preserve">Om het mogelijk te maken de vloeibare waterstof in de </w:t>
      </w:r>
      <w:proofErr w:type="spellStart"/>
      <w:r w:rsidRPr="003C5EDA">
        <w:rPr>
          <w:lang w:val="nl-NL"/>
        </w:rPr>
        <w:t>cryo-tank</w:t>
      </w:r>
      <w:proofErr w:type="spellEnd"/>
      <w:r w:rsidRPr="003C5EDA">
        <w:rPr>
          <w:lang w:val="nl-NL"/>
        </w:rPr>
        <w:t xml:space="preserve"> te gebruiken zijn er afzonderlijke vul en ventileer leiding </w:t>
      </w:r>
      <w:r w:rsidR="001D06F2">
        <w:rPr>
          <w:lang w:val="nl-NL"/>
        </w:rPr>
        <w:t>ingebouwd</w:t>
      </w:r>
      <w:r w:rsidRPr="003C5EDA">
        <w:rPr>
          <w:lang w:val="nl-NL"/>
        </w:rPr>
        <w:t xml:space="preserve">. De geventileerde waterstof gaat niet naar de atmosfeer maar gaat terug naar het waterstof vulstation. Om dergelijke tanks te kunnen vullen zijn er </w:t>
      </w:r>
      <w:r w:rsidR="001D06F2">
        <w:rPr>
          <w:lang w:val="nl-NL"/>
        </w:rPr>
        <w:t>twee</w:t>
      </w:r>
      <w:r w:rsidRPr="003C5EDA">
        <w:rPr>
          <w:lang w:val="nl-NL"/>
        </w:rPr>
        <w:t xml:space="preserve"> verschillende opties geanalyseerd. </w:t>
      </w:r>
    </w:p>
    <w:p w:rsidR="005C1807" w:rsidRPr="006D0115" w:rsidRDefault="005C1807" w:rsidP="005C1807">
      <w:pPr>
        <w:pStyle w:val="Lijstalinea"/>
        <w:numPr>
          <w:ilvl w:val="0"/>
          <w:numId w:val="16"/>
        </w:numPr>
        <w:spacing w:after="0" w:line="240" w:lineRule="auto"/>
        <w:rPr>
          <w:u w:val="single"/>
        </w:rPr>
      </w:pPr>
      <w:proofErr w:type="spellStart"/>
      <w:r w:rsidRPr="006D0115">
        <w:rPr>
          <w:u w:val="single"/>
        </w:rPr>
        <w:t>Vullen</w:t>
      </w:r>
      <w:proofErr w:type="spellEnd"/>
      <w:r w:rsidRPr="006D0115">
        <w:rPr>
          <w:u w:val="single"/>
        </w:rPr>
        <w:t xml:space="preserve"> </w:t>
      </w:r>
      <w:proofErr w:type="spellStart"/>
      <w:r w:rsidRPr="006D0115">
        <w:rPr>
          <w:u w:val="single"/>
        </w:rPr>
        <w:t>onder</w:t>
      </w:r>
      <w:proofErr w:type="spellEnd"/>
      <w:r w:rsidRPr="006D0115">
        <w:rPr>
          <w:u w:val="single"/>
        </w:rPr>
        <w:t xml:space="preserve"> </w:t>
      </w:r>
      <w:proofErr w:type="spellStart"/>
      <w:r w:rsidRPr="006D0115">
        <w:rPr>
          <w:u w:val="single"/>
        </w:rPr>
        <w:t>hoge</w:t>
      </w:r>
      <w:proofErr w:type="spellEnd"/>
      <w:r w:rsidRPr="006D0115">
        <w:rPr>
          <w:u w:val="single"/>
        </w:rPr>
        <w:t xml:space="preserve"> </w:t>
      </w:r>
      <w:proofErr w:type="spellStart"/>
      <w:r w:rsidRPr="006D0115">
        <w:rPr>
          <w:u w:val="single"/>
        </w:rPr>
        <w:t>druk</w:t>
      </w:r>
      <w:proofErr w:type="spellEnd"/>
    </w:p>
    <w:p w:rsidR="005C1807" w:rsidRDefault="005C1807" w:rsidP="005C1807">
      <w:pPr>
        <w:pStyle w:val="Lijstalinea"/>
        <w:rPr>
          <w:lang w:val="nl-NL"/>
        </w:rPr>
      </w:pPr>
      <w:r w:rsidRPr="003C5EDA">
        <w:rPr>
          <w:lang w:val="nl-NL"/>
        </w:rPr>
        <w:t xml:space="preserve">Vloeibare waterstof wordt aangevoerd door een extern systeem op 350 bar via de vulleiding. De verplaatste gasvormige waterstof wordt aan 350 bar geventileerd door de ventilatieleiding. </w:t>
      </w:r>
    </w:p>
    <w:p w:rsidR="005C1807" w:rsidRPr="003C5EDA" w:rsidRDefault="005C1807" w:rsidP="005C1807">
      <w:pPr>
        <w:pStyle w:val="Lijstalinea"/>
        <w:rPr>
          <w:lang w:val="nl-NL"/>
        </w:rPr>
      </w:pPr>
    </w:p>
    <w:p w:rsidR="005C1807" w:rsidRPr="006D0115" w:rsidRDefault="005C1807" w:rsidP="005C1807">
      <w:pPr>
        <w:pStyle w:val="Lijstalinea"/>
        <w:numPr>
          <w:ilvl w:val="0"/>
          <w:numId w:val="16"/>
        </w:numPr>
        <w:spacing w:after="0" w:line="240" w:lineRule="auto"/>
        <w:rPr>
          <w:u w:val="single"/>
          <w:lang w:val="nl-NL"/>
        </w:rPr>
      </w:pPr>
      <w:proofErr w:type="spellStart"/>
      <w:r w:rsidRPr="006D0115">
        <w:rPr>
          <w:u w:val="single"/>
        </w:rPr>
        <w:t>Vullen</w:t>
      </w:r>
      <w:proofErr w:type="spellEnd"/>
      <w:r w:rsidRPr="006D0115">
        <w:rPr>
          <w:u w:val="single"/>
        </w:rPr>
        <w:t xml:space="preserve"> </w:t>
      </w:r>
      <w:proofErr w:type="spellStart"/>
      <w:r w:rsidRPr="006D0115">
        <w:rPr>
          <w:u w:val="single"/>
        </w:rPr>
        <w:t>onder</w:t>
      </w:r>
      <w:proofErr w:type="spellEnd"/>
      <w:r w:rsidRPr="006D0115">
        <w:rPr>
          <w:u w:val="single"/>
        </w:rPr>
        <w:t xml:space="preserve"> </w:t>
      </w:r>
      <w:proofErr w:type="spellStart"/>
      <w:r w:rsidRPr="006D0115">
        <w:rPr>
          <w:u w:val="single"/>
        </w:rPr>
        <w:t>lage</w:t>
      </w:r>
      <w:proofErr w:type="spellEnd"/>
      <w:r w:rsidRPr="006D0115">
        <w:rPr>
          <w:u w:val="single"/>
        </w:rPr>
        <w:t xml:space="preserve"> </w:t>
      </w:r>
      <w:proofErr w:type="spellStart"/>
      <w:r w:rsidRPr="006D0115">
        <w:rPr>
          <w:u w:val="single"/>
        </w:rPr>
        <w:t>druk</w:t>
      </w:r>
      <w:proofErr w:type="spellEnd"/>
    </w:p>
    <w:p w:rsidR="005C1807" w:rsidRDefault="005C1807" w:rsidP="005C1807">
      <w:pPr>
        <w:pStyle w:val="Lijstalinea"/>
        <w:spacing w:after="0" w:line="240" w:lineRule="auto"/>
        <w:rPr>
          <w:lang w:val="nl-NL"/>
        </w:rPr>
      </w:pPr>
      <w:r w:rsidRPr="00DD0CD2">
        <w:rPr>
          <w:lang w:val="nl-NL"/>
        </w:rPr>
        <w:t>Vloeibare waterstof wordt in de tank gepompt aan omgevingsdruk via de vulleiding. Het verplaatste gasvormige waterstof wordt geventileerd aan lage druk.  Nadat de tank tot 100% nominale capaciteit gevuld is, wordt het vloeibaar waterstof verwarmd door de verwarmingsel</w:t>
      </w:r>
      <w:r w:rsidR="001D06F2">
        <w:rPr>
          <w:lang w:val="nl-NL"/>
        </w:rPr>
        <w:t>ementen in de tank tot de minimale</w:t>
      </w:r>
      <w:r w:rsidRPr="00DD0CD2">
        <w:rPr>
          <w:lang w:val="nl-NL"/>
        </w:rPr>
        <w:t xml:space="preserve"> vereiste leveringsdruk.</w:t>
      </w:r>
    </w:p>
    <w:p w:rsidR="005C1807" w:rsidRPr="00DD0CD2" w:rsidRDefault="005C1807" w:rsidP="005C1807">
      <w:pPr>
        <w:pStyle w:val="Lijstalinea"/>
        <w:spacing w:after="0" w:line="240" w:lineRule="auto"/>
        <w:rPr>
          <w:lang w:val="nl-NL"/>
        </w:rPr>
      </w:pPr>
    </w:p>
    <w:p w:rsidR="005C1807" w:rsidRPr="003C5EDA" w:rsidRDefault="005C1807" w:rsidP="005C1807">
      <w:pPr>
        <w:pStyle w:val="Kop2"/>
        <w:rPr>
          <w:lang w:val="nl-NL"/>
        </w:rPr>
      </w:pPr>
      <w:bookmarkStart w:id="115" w:name="_Toc388826466"/>
      <w:r>
        <w:rPr>
          <w:lang w:val="nl-NL"/>
        </w:rPr>
        <w:t>Vullen van vloeibaar waterstof onder hoge druk</w:t>
      </w:r>
      <w:bookmarkEnd w:id="115"/>
    </w:p>
    <w:p w:rsidR="005C1807" w:rsidRPr="005C1807" w:rsidRDefault="005C1807" w:rsidP="00321AC6">
      <w:pPr>
        <w:ind w:left="360"/>
        <w:rPr>
          <w:lang w:val="nl-NL"/>
        </w:rPr>
      </w:pPr>
      <w:r w:rsidRPr="003C5EDA">
        <w:rPr>
          <w:lang w:val="nl-NL"/>
        </w:rPr>
        <w:t>De opslagdynamica voor ho</w:t>
      </w:r>
      <w:r w:rsidR="001D06F2">
        <w:rPr>
          <w:lang w:val="nl-NL"/>
        </w:rPr>
        <w:t xml:space="preserve">ge </w:t>
      </w:r>
      <w:r w:rsidRPr="003C5EDA">
        <w:rPr>
          <w:lang w:val="nl-NL"/>
        </w:rPr>
        <w:t>druk vloeibare waterstoftanks hangt sterk af van de initiële conditie waarin het voorraadvat zich bevind</w:t>
      </w:r>
      <w:r w:rsidR="00967EAC">
        <w:rPr>
          <w:lang w:val="nl-NL"/>
        </w:rPr>
        <w:t>t</w:t>
      </w:r>
      <w:r w:rsidRPr="003C5EDA">
        <w:rPr>
          <w:lang w:val="nl-NL"/>
        </w:rPr>
        <w:t xml:space="preserve">. </w:t>
      </w:r>
      <w:sdt>
        <w:sdtPr>
          <w:rPr>
            <w:lang w:val="nl-NL"/>
          </w:rPr>
          <w:id w:val="1021061279"/>
          <w:citation/>
        </w:sdtPr>
        <w:sdtContent>
          <w:r w:rsidR="003A5068">
            <w:rPr>
              <w:lang w:val="nl-NL"/>
            </w:rPr>
            <w:fldChar w:fldCharType="begin"/>
          </w:r>
          <w:r w:rsidRPr="00120BB0">
            <w:rPr>
              <w:lang w:val="nl-NL"/>
            </w:rPr>
            <w:instrText xml:space="preserve"> CITATION DOE13 \l 1033 </w:instrText>
          </w:r>
          <w:r w:rsidR="003A5068">
            <w:rPr>
              <w:lang w:val="nl-NL"/>
            </w:rPr>
            <w:fldChar w:fldCharType="separate"/>
          </w:r>
          <w:r w:rsidR="00E16DE7" w:rsidRPr="00E16DE7">
            <w:rPr>
              <w:noProof/>
              <w:lang w:val="nl-NL"/>
            </w:rPr>
            <w:t>(DOE Hydrogen and fuel cells program, 2013)</w:t>
          </w:r>
          <w:r w:rsidR="003A5068">
            <w:rPr>
              <w:lang w:val="nl-NL"/>
            </w:rPr>
            <w:fldChar w:fldCharType="end"/>
          </w:r>
        </w:sdtContent>
      </w:sdt>
    </w:p>
    <w:p w:rsidR="005C1807" w:rsidRPr="005C1807" w:rsidRDefault="005C1807" w:rsidP="005C1807">
      <w:pPr>
        <w:pStyle w:val="Kop3"/>
        <w:rPr>
          <w:lang w:val="nl-NL"/>
        </w:rPr>
      </w:pPr>
      <w:bookmarkStart w:id="116" w:name="_Toc388826467"/>
      <w:r w:rsidRPr="005C1807">
        <w:rPr>
          <w:lang w:val="nl-NL"/>
        </w:rPr>
        <w:t>De initiële tanktemperatuur bedraagt 300</w:t>
      </w:r>
      <w:r w:rsidR="001D06F2">
        <w:rPr>
          <w:lang w:val="nl-NL"/>
        </w:rPr>
        <w:t xml:space="preserve"> </w:t>
      </w:r>
      <w:r w:rsidRPr="005C1807">
        <w:rPr>
          <w:lang w:val="nl-NL"/>
        </w:rPr>
        <w:t>K</w:t>
      </w:r>
      <w:bookmarkEnd w:id="116"/>
    </w:p>
    <w:p w:rsidR="005C1807" w:rsidRPr="003C5EDA" w:rsidRDefault="003A5068" w:rsidP="005C1807">
      <w:pPr>
        <w:ind w:left="720"/>
        <w:rPr>
          <w:lang w:val="nl-NL"/>
        </w:rPr>
      </w:pPr>
      <w:r w:rsidRPr="003A5068">
        <w:rPr>
          <w:noProof/>
        </w:rPr>
        <w:pict>
          <v:shape id="Text Box 18" o:spid="_x0000_s1037" type="#_x0000_t202" style="position:absolute;left:0;text-align:left;margin-left:34.5pt;margin-top:273.25pt;width:263.25pt;height:16.5pt;z-index:251671040;visibility:visible" wrapcoords="-62 0 -62 20618 21600 20618 21600 0 -6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" stroked="f">
            <v:textbox inset="0,0,0,0">
              <w:txbxContent>
                <w:p w:rsidR="002419B0" w:rsidRPr="00B10048" w:rsidRDefault="002419B0" w:rsidP="00B10048">
                  <w:pPr>
                    <w:pStyle w:val="Bijschrift"/>
                    <w:rPr>
                      <w:noProof/>
                      <w:lang w:val="nl-BE"/>
                    </w:rPr>
                  </w:pPr>
                  <w:bookmarkStart w:id="117" w:name="_Toc388825247"/>
                  <w:r w:rsidRPr="00B10048">
                    <w:rPr>
                      <w:lang w:val="nl-BE"/>
                    </w:rPr>
                    <w:t xml:space="preserve">Figuur </w:t>
                  </w:r>
                  <w:r w:rsidR="003A5068">
                    <w:fldChar w:fldCharType="begin"/>
                  </w:r>
                  <w:r w:rsidRPr="00B10048">
                    <w:rPr>
                      <w:lang w:val="nl-BE"/>
                    </w:rPr>
                    <w:instrText xml:space="preserve"> SEQ Figuur \* ARABIC </w:instrText>
                  </w:r>
                  <w:r w:rsidR="003A5068">
                    <w:fldChar w:fldCharType="separate"/>
                  </w:r>
                  <w:r>
                    <w:rPr>
                      <w:noProof/>
                      <w:lang w:val="nl-BE"/>
                    </w:rPr>
                    <w:t>40</w:t>
                  </w:r>
                  <w:r w:rsidR="003A5068">
                    <w:fldChar w:fldCharType="end"/>
                  </w:r>
                  <w:r w:rsidRPr="00B10048">
                    <w:rPr>
                      <w:lang w:val="nl-BE"/>
                    </w:rPr>
                    <w:t>: Tanken met initiële temperatuur 300K</w:t>
                  </w:r>
                  <w:bookmarkEnd w:id="117"/>
                </w:p>
              </w:txbxContent>
            </v:textbox>
            <w10:wrap type="tight"/>
          </v:shape>
        </w:pict>
      </w:r>
      <w:r w:rsidR="009322A5">
        <w:rPr>
          <w:noProof/>
          <w:lang w:val="nl-BE" w:eastAsia="nl-BE"/>
        </w:rPr>
        <w:drawing>
          <wp:anchor distT="0" distB="0" distL="114300" distR="114300" simplePos="0" relativeHeight="251658752" behindDoc="1" locked="0" layoutInCell="1" allowOverlap="1">
            <wp:simplePos x="0" y="0"/>
            <wp:positionH relativeFrom="column">
              <wp:posOffset>381000</wp:posOffset>
            </wp:positionH>
            <wp:positionV relativeFrom="paragraph">
              <wp:posOffset>1055370</wp:posOffset>
            </wp:positionV>
            <wp:extent cx="3495675" cy="2381250"/>
            <wp:effectExtent l="19050" t="0" r="9525" b="0"/>
            <wp:wrapTight wrapText="bothSides">
              <wp:wrapPolygon edited="0">
                <wp:start x="-118" y="0"/>
                <wp:lineTo x="-118" y="21427"/>
                <wp:lineTo x="21659" y="21427"/>
                <wp:lineTo x="21659" y="0"/>
                <wp:lineTo x="-118" y="0"/>
              </wp:wrapPolygon>
            </wp:wrapTight>
            <wp:docPr id="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r="36033"/>
                    <a:stretch>
                      <a:fillRect/>
                    </a:stretch>
                  </pic:blipFill>
                  <pic:spPr bwMode="auto">
                    <a:xfrm>
                      <a:off x="0" y="0"/>
                      <a:ext cx="3495675" cy="2381250"/>
                    </a:xfrm>
                    <a:prstGeom prst="rect">
                      <a:avLst/>
                    </a:prstGeom>
                    <a:noFill/>
                    <a:ln w="9525">
                      <a:noFill/>
                      <a:miter lim="800000"/>
                      <a:headEnd/>
                      <a:tailEnd/>
                    </a:ln>
                  </pic:spPr>
                </pic:pic>
              </a:graphicData>
            </a:graphic>
          </wp:anchor>
        </w:drawing>
      </w:r>
      <w:r w:rsidR="005C1807" w:rsidRPr="003C5EDA">
        <w:rPr>
          <w:lang w:val="nl-NL"/>
        </w:rPr>
        <w:t>Bij de start van het vulproces is de opslagtank 300</w:t>
      </w:r>
      <w:r w:rsidR="001D06F2">
        <w:rPr>
          <w:lang w:val="nl-NL"/>
        </w:rPr>
        <w:t xml:space="preserve"> </w:t>
      </w:r>
      <w:r w:rsidR="005C1807" w:rsidRPr="003C5EDA">
        <w:rPr>
          <w:lang w:val="nl-NL"/>
        </w:rPr>
        <w:t>K, 8 bar, volledig uitgeput en opgewarmd tot kamertemperatuur. Vloeibaar waterstof wordt aan 350 bar toegediend. Terwijl het waterstof in de tank toegevoegd</w:t>
      </w:r>
      <w:r w:rsidR="00967EAC" w:rsidRPr="00967EAC">
        <w:rPr>
          <w:lang w:val="nl-NL"/>
        </w:rPr>
        <w:t xml:space="preserve"> </w:t>
      </w:r>
      <w:r w:rsidR="00967EAC" w:rsidRPr="003C5EDA">
        <w:rPr>
          <w:lang w:val="nl-NL"/>
        </w:rPr>
        <w:t>wordt</w:t>
      </w:r>
      <w:r w:rsidR="005C1807" w:rsidRPr="003C5EDA">
        <w:rPr>
          <w:lang w:val="nl-NL"/>
        </w:rPr>
        <w:t>, zal de tankdruk toenemen en de temperatuur dalen tot er ongeveer 6,2</w:t>
      </w:r>
      <w:r w:rsidR="001D06F2">
        <w:rPr>
          <w:lang w:val="nl-NL"/>
        </w:rPr>
        <w:t xml:space="preserve"> </w:t>
      </w:r>
      <w:r w:rsidR="005C1807" w:rsidRPr="003C5EDA">
        <w:rPr>
          <w:lang w:val="nl-NL"/>
        </w:rPr>
        <w:t>kg waterstof is toegevoegd. Op dat moment heeft de tankdruk een waarde bereikt van 350 bar en een temperatuur van 150</w:t>
      </w:r>
      <w:r w:rsidR="001D06F2">
        <w:rPr>
          <w:lang w:val="nl-NL"/>
        </w:rPr>
        <w:t xml:space="preserve"> </w:t>
      </w:r>
      <w:r w:rsidR="005C1807" w:rsidRPr="003C5EDA">
        <w:rPr>
          <w:lang w:val="nl-NL"/>
        </w:rPr>
        <w:t>K. Als er nu extra vloeibare waterstof wordt toegevoegd</w:t>
      </w:r>
      <w:r w:rsidR="001D06F2">
        <w:rPr>
          <w:lang w:val="nl-NL"/>
        </w:rPr>
        <w:t>,</w:t>
      </w:r>
      <w:r w:rsidR="005C1807" w:rsidRPr="003C5EDA">
        <w:rPr>
          <w:lang w:val="nl-NL"/>
        </w:rPr>
        <w:t xml:space="preserve"> zal het gasvormige waterstof in de tank geventileerd worden en zal de temperatuur verder blijven dalen bij constant</w:t>
      </w:r>
      <w:r w:rsidR="001D06F2">
        <w:rPr>
          <w:lang w:val="nl-NL"/>
        </w:rPr>
        <w:t>e</w:t>
      </w:r>
      <w:r w:rsidR="005C1807" w:rsidRPr="003C5EDA">
        <w:rPr>
          <w:lang w:val="nl-NL"/>
        </w:rPr>
        <w:t xml:space="preserve"> druk. </w:t>
      </w:r>
      <w:r w:rsidR="001D06F2">
        <w:rPr>
          <w:lang w:val="nl-NL"/>
        </w:rPr>
        <w:t>Zodra</w:t>
      </w:r>
      <w:r w:rsidR="005C1807" w:rsidRPr="003C5EDA">
        <w:rPr>
          <w:lang w:val="nl-NL"/>
        </w:rPr>
        <w:t xml:space="preserve"> er 10,7</w:t>
      </w:r>
      <w:r w:rsidR="001D06F2">
        <w:rPr>
          <w:lang w:val="nl-NL"/>
        </w:rPr>
        <w:t xml:space="preserve"> </w:t>
      </w:r>
      <w:r w:rsidR="005C1807" w:rsidRPr="003C5EDA">
        <w:rPr>
          <w:lang w:val="nl-NL"/>
        </w:rPr>
        <w:t>kg waterstof in het vat is opgeslagen aan 350 bar en 63</w:t>
      </w:r>
      <w:r w:rsidR="001D06F2">
        <w:rPr>
          <w:lang w:val="nl-NL"/>
        </w:rPr>
        <w:t xml:space="preserve"> </w:t>
      </w:r>
      <w:r w:rsidR="005C1807" w:rsidRPr="003C5EDA">
        <w:rPr>
          <w:lang w:val="nl-NL"/>
        </w:rPr>
        <w:t>K is er een totaal van 24,1</w:t>
      </w:r>
      <w:r w:rsidR="001D06F2">
        <w:rPr>
          <w:lang w:val="nl-NL"/>
        </w:rPr>
        <w:t xml:space="preserve"> </w:t>
      </w:r>
      <w:r w:rsidR="005C1807" w:rsidRPr="003C5EDA">
        <w:rPr>
          <w:lang w:val="nl-NL"/>
        </w:rPr>
        <w:t xml:space="preserve">kg vloeibaar waterstof </w:t>
      </w:r>
      <w:r w:rsidR="001D06F2">
        <w:rPr>
          <w:lang w:val="nl-NL"/>
        </w:rPr>
        <w:t>door de tank gepasseerd (door het verluchten van de tank)</w:t>
      </w:r>
      <w:r w:rsidR="005C1807" w:rsidRPr="003C5EDA">
        <w:rPr>
          <w:lang w:val="nl-NL"/>
        </w:rPr>
        <w:t>.</w:t>
      </w:r>
      <w:r w:rsidR="009322A5">
        <w:rPr>
          <w:lang w:val="nl-NL"/>
        </w:rPr>
        <w:t xml:space="preserve"> </w:t>
      </w:r>
      <w:r w:rsidR="005C1807" w:rsidRPr="003C5EDA">
        <w:rPr>
          <w:lang w:val="nl-NL"/>
        </w:rPr>
        <w:t>Als er minder dan 6,2kg waterstof opgeslagen is in de tank is er geen ventilatie nodig tijdens het tanken.</w:t>
      </w:r>
    </w:p>
    <w:p w:rsidR="005C1807" w:rsidRPr="005C1807" w:rsidRDefault="005C1807" w:rsidP="005C1807">
      <w:pPr>
        <w:pStyle w:val="Kop3"/>
        <w:rPr>
          <w:lang w:val="nl-NL"/>
        </w:rPr>
      </w:pPr>
      <w:bookmarkStart w:id="118" w:name="_Toc388826468"/>
      <w:r w:rsidRPr="005C1807">
        <w:rPr>
          <w:lang w:val="nl-NL"/>
        </w:rPr>
        <w:lastRenderedPageBreak/>
        <w:t>De initiële tanktemperatuur bedraagt 50</w:t>
      </w:r>
      <w:r w:rsidR="001D06F2">
        <w:rPr>
          <w:lang w:val="nl-NL"/>
        </w:rPr>
        <w:t xml:space="preserve"> </w:t>
      </w:r>
      <w:r w:rsidRPr="005C1807">
        <w:rPr>
          <w:lang w:val="nl-NL"/>
        </w:rPr>
        <w:t>K</w:t>
      </w:r>
      <w:bookmarkEnd w:id="118"/>
    </w:p>
    <w:p w:rsidR="005C1807" w:rsidRPr="003C5EDA" w:rsidRDefault="005C1807" w:rsidP="005C1807">
      <w:pPr>
        <w:ind w:left="720"/>
        <w:rPr>
          <w:lang w:val="nl-NL"/>
        </w:rPr>
      </w:pPr>
      <w:r w:rsidRPr="003C5EDA">
        <w:rPr>
          <w:lang w:val="nl-NL"/>
        </w:rPr>
        <w:t>Bij de start van het vulproces is de opslagtank 50</w:t>
      </w:r>
      <w:r w:rsidR="001D06F2">
        <w:rPr>
          <w:lang w:val="nl-NL"/>
        </w:rPr>
        <w:t xml:space="preserve"> K, 8 bar en</w:t>
      </w:r>
      <w:r w:rsidRPr="003C5EDA">
        <w:rPr>
          <w:lang w:val="nl-NL"/>
        </w:rPr>
        <w:t xml:space="preserve"> volledig uitgeput. Er wordt vloeibaar waterstof aan 350 bar toegediend. Vanaf het moment dat de eerste kilogram waterstof aan de tank wordt toegevoegd, gedraagt het op dat moment opgeslagen waterstof zich als een superverhit gas en zal zijn druk en temperatuur dalen tot respectievelijk 5 bar en 27</w:t>
      </w:r>
      <w:r w:rsidR="001D06F2">
        <w:rPr>
          <w:lang w:val="nl-NL"/>
        </w:rPr>
        <w:t xml:space="preserve"> </w:t>
      </w:r>
      <w:r w:rsidRPr="003C5EDA">
        <w:rPr>
          <w:lang w:val="nl-NL"/>
        </w:rPr>
        <w:t>K. Op het moment dat de volgende 9</w:t>
      </w:r>
      <w:r w:rsidR="001D06F2">
        <w:rPr>
          <w:lang w:val="nl-NL"/>
        </w:rPr>
        <w:t xml:space="preserve"> </w:t>
      </w:r>
      <w:r w:rsidRPr="003C5EDA">
        <w:rPr>
          <w:lang w:val="nl-NL"/>
        </w:rPr>
        <w:t>kg waterstof word</w:t>
      </w:r>
      <w:r w:rsidR="001D06F2">
        <w:rPr>
          <w:lang w:val="nl-NL"/>
        </w:rPr>
        <w:t>t</w:t>
      </w:r>
      <w:r w:rsidRPr="003C5EDA">
        <w:rPr>
          <w:lang w:val="nl-NL"/>
        </w:rPr>
        <w:t xml:space="preserve"> toegevoegd</w:t>
      </w:r>
      <w:r w:rsidR="001D06F2">
        <w:rPr>
          <w:lang w:val="nl-NL"/>
        </w:rPr>
        <w:t>,</w:t>
      </w:r>
      <w:r w:rsidRPr="003C5EDA">
        <w:rPr>
          <w:lang w:val="nl-NL"/>
        </w:rPr>
        <w:t xml:space="preserve"> zal de druk en temperatuur geleidelijk verder dalen tot respectievelijk 3 bar en 24</w:t>
      </w:r>
      <w:r w:rsidR="001D06F2">
        <w:rPr>
          <w:lang w:val="nl-NL"/>
        </w:rPr>
        <w:t xml:space="preserve"> </w:t>
      </w:r>
      <w:r w:rsidRPr="003C5EDA">
        <w:rPr>
          <w:lang w:val="nl-NL"/>
        </w:rPr>
        <w:t xml:space="preserve">K. Dit doordat het opgeslagen waterstof een verzadigd </w:t>
      </w:r>
      <w:proofErr w:type="spellStart"/>
      <w:r w:rsidRPr="003C5EDA">
        <w:rPr>
          <w:lang w:val="nl-NL"/>
        </w:rPr>
        <w:t>vloeistof-gas</w:t>
      </w:r>
      <w:proofErr w:type="spellEnd"/>
      <w:r w:rsidRPr="003C5EDA">
        <w:rPr>
          <w:lang w:val="nl-NL"/>
        </w:rPr>
        <w:t xml:space="preserve"> mengsel is. Tijdens het toevoegen van de laatste 0,7</w:t>
      </w:r>
      <w:r w:rsidR="001D06F2">
        <w:rPr>
          <w:lang w:val="nl-NL"/>
        </w:rPr>
        <w:t xml:space="preserve"> </w:t>
      </w:r>
      <w:r w:rsidRPr="003C5EDA">
        <w:rPr>
          <w:lang w:val="nl-NL"/>
        </w:rPr>
        <w:t>kg waterstof zal de druk stijgen tot 58 bar en de temperatuur terug stijgen tot 27</w:t>
      </w:r>
      <w:r w:rsidR="001D06F2">
        <w:rPr>
          <w:lang w:val="nl-NL"/>
        </w:rPr>
        <w:t xml:space="preserve"> </w:t>
      </w:r>
      <w:r w:rsidRPr="003C5EDA">
        <w:rPr>
          <w:lang w:val="nl-NL"/>
        </w:rPr>
        <w:t>K.</w:t>
      </w:r>
    </w:p>
    <w:p w:rsidR="005C1807" w:rsidRPr="003C5EDA" w:rsidRDefault="005C1807" w:rsidP="005C1807">
      <w:pPr>
        <w:ind w:left="720"/>
        <w:rPr>
          <w:lang w:val="nl-NL"/>
        </w:rPr>
      </w:pPr>
      <w:r w:rsidRPr="003C5EDA">
        <w:rPr>
          <w:lang w:val="nl-NL"/>
        </w:rPr>
        <w:t>In dit scenario wordt er tijdens het opslaan van 10,7</w:t>
      </w:r>
      <w:r w:rsidR="001D06F2">
        <w:rPr>
          <w:lang w:val="nl-NL"/>
        </w:rPr>
        <w:t xml:space="preserve"> </w:t>
      </w:r>
      <w:r w:rsidRPr="003C5EDA">
        <w:rPr>
          <w:lang w:val="nl-NL"/>
        </w:rPr>
        <w:t>kg waterstof geen waterstof geventileerd. Dit omdat de hoogst bereikte druk steeds onder de 350 bar blijft.</w:t>
      </w:r>
    </w:p>
    <w:p w:rsidR="005C1807" w:rsidRDefault="005C1807" w:rsidP="005C1807">
      <w:pPr>
        <w:keepNext/>
        <w:ind w:firstLine="720"/>
      </w:pPr>
      <w:r>
        <w:rPr>
          <w:noProof/>
          <w:lang w:val="nl-BE" w:eastAsia="nl-BE"/>
        </w:rPr>
        <w:drawing>
          <wp:inline distT="0" distB="0" distL="0" distR="0">
            <wp:extent cx="5562600" cy="2481096"/>
            <wp:effectExtent l="0" t="0" r="0" b="0"/>
            <wp:docPr id="1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srcRect/>
                    <a:stretch>
                      <a:fillRect/>
                    </a:stretch>
                  </pic:blipFill>
                  <pic:spPr bwMode="auto">
                    <a:xfrm>
                      <a:off x="0" y="0"/>
                      <a:ext cx="5598514" cy="2497115"/>
                    </a:xfrm>
                    <a:prstGeom prst="rect">
                      <a:avLst/>
                    </a:prstGeom>
                    <a:noFill/>
                    <a:ln w="9525">
                      <a:noFill/>
                      <a:miter lim="800000"/>
                      <a:headEnd/>
                      <a:tailEnd/>
                    </a:ln>
                  </pic:spPr>
                </pic:pic>
              </a:graphicData>
            </a:graphic>
          </wp:inline>
        </w:drawing>
      </w:r>
    </w:p>
    <w:p w:rsidR="005C1807" w:rsidRPr="00A428C4" w:rsidRDefault="005C1807" w:rsidP="005C1807">
      <w:pPr>
        <w:pStyle w:val="Bijschrift"/>
        <w:ind w:firstLine="720"/>
        <w:rPr>
          <w:lang w:val="nl-NL"/>
        </w:rPr>
      </w:pPr>
      <w:bookmarkStart w:id="119" w:name="_Toc388825248"/>
      <w:r w:rsidRPr="00A428C4">
        <w:rPr>
          <w:lang w:val="nl-NL"/>
        </w:rPr>
        <w:t xml:space="preserve">Figuur </w:t>
      </w:r>
      <w:r w:rsidR="003A5068">
        <w:fldChar w:fldCharType="begin"/>
      </w:r>
      <w:r w:rsidRPr="00A428C4">
        <w:rPr>
          <w:lang w:val="nl-NL"/>
        </w:rPr>
        <w:instrText xml:space="preserve"> SEQ Figuur \* ARABIC </w:instrText>
      </w:r>
      <w:r w:rsidR="003A5068">
        <w:fldChar w:fldCharType="separate"/>
      </w:r>
      <w:r w:rsidR="00BF4DC0">
        <w:rPr>
          <w:noProof/>
          <w:lang w:val="nl-NL"/>
        </w:rPr>
        <w:t>41</w:t>
      </w:r>
      <w:r w:rsidR="003A5068">
        <w:fldChar w:fldCharType="end"/>
      </w:r>
      <w:r w:rsidRPr="00A428C4">
        <w:rPr>
          <w:lang w:val="nl-NL"/>
        </w:rPr>
        <w:t>: Tanken met initiële temperatuur 50</w:t>
      </w:r>
      <w:r w:rsidR="001D06F2">
        <w:rPr>
          <w:lang w:val="nl-NL"/>
        </w:rPr>
        <w:t xml:space="preserve"> </w:t>
      </w:r>
      <w:r w:rsidRPr="00A428C4">
        <w:rPr>
          <w:lang w:val="nl-NL"/>
        </w:rPr>
        <w:t>K</w:t>
      </w:r>
      <w:bookmarkEnd w:id="119"/>
    </w:p>
    <w:p w:rsidR="005C1807" w:rsidRDefault="005C1807" w:rsidP="005C1807">
      <w:pPr>
        <w:ind w:left="360" w:firstLine="720"/>
        <w:rPr>
          <w:u w:val="single"/>
          <w:lang w:val="nl-NL"/>
        </w:rPr>
      </w:pPr>
    </w:p>
    <w:p w:rsidR="005C1807" w:rsidRPr="005C1807" w:rsidRDefault="005C1807" w:rsidP="005C1807">
      <w:pPr>
        <w:pStyle w:val="Kop3"/>
        <w:rPr>
          <w:lang w:val="nl-NL"/>
        </w:rPr>
      </w:pPr>
      <w:bookmarkStart w:id="120" w:name="_Toc388826469"/>
      <w:r w:rsidRPr="005C1807">
        <w:rPr>
          <w:lang w:val="nl-NL"/>
        </w:rPr>
        <w:t>De initiële tanktemperatuur ligt tussen 30 en 300</w:t>
      </w:r>
      <w:r w:rsidR="001D06F2">
        <w:rPr>
          <w:lang w:val="nl-NL"/>
        </w:rPr>
        <w:t xml:space="preserve"> </w:t>
      </w:r>
      <w:r w:rsidRPr="005C1807">
        <w:rPr>
          <w:lang w:val="nl-NL"/>
        </w:rPr>
        <w:t>K</w:t>
      </w:r>
      <w:bookmarkEnd w:id="120"/>
    </w:p>
    <w:p w:rsidR="005C1807" w:rsidRPr="003C5EDA" w:rsidRDefault="005C1807" w:rsidP="005C1807">
      <w:pPr>
        <w:ind w:left="720"/>
        <w:rPr>
          <w:lang w:val="nl-NL"/>
        </w:rPr>
      </w:pPr>
      <w:r w:rsidRPr="003C5EDA">
        <w:rPr>
          <w:lang w:val="nl-NL"/>
        </w:rPr>
        <w:t>Voor menig ander initiële condities, zal het waterstof op het einde van het vulproces ofwel een gecomprimeerd gas zijn ofwel een vloeistof. Er zullen dus verschillende hoeveelheden geventileerde waterstof nodig zijn om de 10,7</w:t>
      </w:r>
      <w:r w:rsidR="00C3742F">
        <w:rPr>
          <w:lang w:val="nl-NL"/>
        </w:rPr>
        <w:t xml:space="preserve"> </w:t>
      </w:r>
      <w:r w:rsidRPr="003C5EDA">
        <w:rPr>
          <w:lang w:val="nl-NL"/>
        </w:rPr>
        <w:t>kg waterstof op te sla</w:t>
      </w:r>
      <w:r w:rsidR="00C3742F">
        <w:rPr>
          <w:lang w:val="nl-NL"/>
        </w:rPr>
        <w:t>a</w:t>
      </w:r>
      <w:r w:rsidRPr="003C5EDA">
        <w:rPr>
          <w:lang w:val="nl-NL"/>
        </w:rPr>
        <w:t>n. Voor een initiële druk van 8 bar en een initiële temperatuur tussen 30 en 300</w:t>
      </w:r>
      <w:r w:rsidR="00C3742F">
        <w:rPr>
          <w:lang w:val="nl-NL"/>
        </w:rPr>
        <w:t xml:space="preserve"> </w:t>
      </w:r>
      <w:r w:rsidRPr="003C5EDA">
        <w:rPr>
          <w:lang w:val="nl-NL"/>
        </w:rPr>
        <w:t>K zal het waterstof op het einde van het tankproces vloeibaar zijn</w:t>
      </w:r>
      <w:r w:rsidR="00C3742F">
        <w:rPr>
          <w:lang w:val="nl-NL"/>
        </w:rPr>
        <w:t>,</w:t>
      </w:r>
      <w:r w:rsidRPr="003C5EDA">
        <w:rPr>
          <w:lang w:val="nl-NL"/>
        </w:rPr>
        <w:t xml:space="preserve"> met een druk die ligt tussen 58 en 95 bar. Indien de initiële temperatuur tussen de 120 en 180</w:t>
      </w:r>
      <w:r w:rsidR="00C3742F">
        <w:rPr>
          <w:lang w:val="nl-NL"/>
        </w:rPr>
        <w:t xml:space="preserve"> </w:t>
      </w:r>
      <w:r w:rsidRPr="003C5EDA">
        <w:rPr>
          <w:lang w:val="nl-NL"/>
        </w:rPr>
        <w:t xml:space="preserve">K ligt, zal het waterstof op het einde van het tankproces een </w:t>
      </w:r>
      <w:proofErr w:type="spellStart"/>
      <w:r w:rsidRPr="003C5EDA">
        <w:rPr>
          <w:lang w:val="nl-NL"/>
        </w:rPr>
        <w:t>cryo-gecomprimeerd</w:t>
      </w:r>
      <w:proofErr w:type="spellEnd"/>
      <w:r w:rsidRPr="003C5EDA">
        <w:rPr>
          <w:lang w:val="nl-NL"/>
        </w:rPr>
        <w:t xml:space="preserve"> gas zijn met een temperatuur tot 63</w:t>
      </w:r>
      <w:r w:rsidR="00C3742F">
        <w:rPr>
          <w:lang w:val="nl-NL"/>
        </w:rPr>
        <w:t xml:space="preserve"> </w:t>
      </w:r>
      <w:r w:rsidRPr="003C5EDA">
        <w:rPr>
          <w:lang w:val="nl-NL"/>
        </w:rPr>
        <w:t>K en een druk tot 350 bar. Indien de initiële temperatuur lager is dan 180</w:t>
      </w:r>
      <w:r w:rsidR="00C3742F">
        <w:rPr>
          <w:lang w:val="nl-NL"/>
        </w:rPr>
        <w:t xml:space="preserve"> </w:t>
      </w:r>
      <w:r w:rsidRPr="003C5EDA">
        <w:rPr>
          <w:lang w:val="nl-NL"/>
        </w:rPr>
        <w:t>K zal er geen waterstof geventileerd moeten worden. De overgebrachte hoeveelheid waterstof en de effectief opgeslagen hoeveelheid waterstof zullen in dit geval beide 10,7</w:t>
      </w:r>
      <w:r w:rsidR="00C3742F">
        <w:rPr>
          <w:lang w:val="nl-NL"/>
        </w:rPr>
        <w:t xml:space="preserve"> </w:t>
      </w:r>
      <w:r w:rsidRPr="003C5EDA">
        <w:rPr>
          <w:lang w:val="nl-NL"/>
        </w:rPr>
        <w:t>kg zijn. Als de initiële temperatuur hoger dan 180</w:t>
      </w:r>
      <w:r w:rsidR="00C3742F">
        <w:rPr>
          <w:lang w:val="nl-NL"/>
        </w:rPr>
        <w:t xml:space="preserve"> </w:t>
      </w:r>
      <w:r w:rsidRPr="003C5EDA">
        <w:rPr>
          <w:lang w:val="nl-NL"/>
        </w:rPr>
        <w:t>K ligt, zal de hoeveelheid waterstof dat opgeslagen kan worden</w:t>
      </w:r>
      <w:r w:rsidR="00C3742F">
        <w:rPr>
          <w:lang w:val="nl-NL"/>
        </w:rPr>
        <w:t>,</w:t>
      </w:r>
      <w:r w:rsidRPr="003C5EDA">
        <w:rPr>
          <w:lang w:val="nl-NL"/>
        </w:rPr>
        <w:t xml:space="preserve"> zonder </w:t>
      </w:r>
      <w:r w:rsidR="00C3742F">
        <w:rPr>
          <w:lang w:val="nl-NL"/>
        </w:rPr>
        <w:t xml:space="preserve">dat er </w:t>
      </w:r>
      <w:r w:rsidRPr="003C5EDA">
        <w:rPr>
          <w:lang w:val="nl-NL"/>
        </w:rPr>
        <w:t xml:space="preserve">geventileerd </w:t>
      </w:r>
      <w:r w:rsidR="00C3742F">
        <w:rPr>
          <w:lang w:val="nl-NL"/>
        </w:rPr>
        <w:t xml:space="preserve">moet worden, </w:t>
      </w:r>
      <w:r w:rsidRPr="003C5EDA">
        <w:rPr>
          <w:lang w:val="nl-NL"/>
        </w:rPr>
        <w:t>dalen van 10,7</w:t>
      </w:r>
      <w:r w:rsidR="00C3742F">
        <w:rPr>
          <w:lang w:val="nl-NL"/>
        </w:rPr>
        <w:t xml:space="preserve"> </w:t>
      </w:r>
      <w:r w:rsidRPr="003C5EDA">
        <w:rPr>
          <w:lang w:val="nl-NL"/>
        </w:rPr>
        <w:t>kg bij 180</w:t>
      </w:r>
      <w:r w:rsidR="00C3742F">
        <w:rPr>
          <w:lang w:val="nl-NL"/>
        </w:rPr>
        <w:t xml:space="preserve"> </w:t>
      </w:r>
      <w:r w:rsidRPr="003C5EDA">
        <w:rPr>
          <w:lang w:val="nl-NL"/>
        </w:rPr>
        <w:t>K tot 6,2</w:t>
      </w:r>
      <w:r w:rsidR="00C3742F">
        <w:rPr>
          <w:lang w:val="nl-NL"/>
        </w:rPr>
        <w:t xml:space="preserve"> </w:t>
      </w:r>
      <w:r w:rsidRPr="003C5EDA">
        <w:rPr>
          <w:lang w:val="nl-NL"/>
        </w:rPr>
        <w:t>kg bij 300</w:t>
      </w:r>
      <w:r w:rsidR="00C3742F">
        <w:rPr>
          <w:lang w:val="nl-NL"/>
        </w:rPr>
        <w:t xml:space="preserve"> </w:t>
      </w:r>
      <w:r w:rsidRPr="003C5EDA">
        <w:rPr>
          <w:lang w:val="nl-NL"/>
        </w:rPr>
        <w:t>K.</w:t>
      </w:r>
      <w:r>
        <w:rPr>
          <w:lang w:val="nl-NL"/>
        </w:rPr>
        <w:t xml:space="preserve"> </w:t>
      </w:r>
    </w:p>
    <w:p w:rsidR="005C1807" w:rsidRPr="003C5EDA" w:rsidRDefault="005C1807" w:rsidP="005C1807">
      <w:pPr>
        <w:rPr>
          <w:lang w:val="nl-NL"/>
        </w:rPr>
      </w:pPr>
      <w:r w:rsidRPr="003C5EDA">
        <w:rPr>
          <w:lang w:val="nl-NL"/>
        </w:rPr>
        <w:lastRenderedPageBreak/>
        <w:t xml:space="preserve"> </w:t>
      </w:r>
    </w:p>
    <w:p w:rsidR="005C1807" w:rsidRDefault="005C1807" w:rsidP="005C1807">
      <w:pPr>
        <w:keepNext/>
        <w:ind w:firstLine="720"/>
      </w:pPr>
      <w:r>
        <w:rPr>
          <w:noProof/>
          <w:lang w:val="nl-BE" w:eastAsia="nl-BE"/>
        </w:rPr>
        <w:drawing>
          <wp:inline distT="0" distB="0" distL="0" distR="0">
            <wp:extent cx="5760720" cy="2541494"/>
            <wp:effectExtent l="19050" t="0" r="0" b="0"/>
            <wp:docPr id="1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srcRect/>
                    <a:stretch>
                      <a:fillRect/>
                    </a:stretch>
                  </pic:blipFill>
                  <pic:spPr bwMode="auto">
                    <a:xfrm>
                      <a:off x="0" y="0"/>
                      <a:ext cx="5760720" cy="2541494"/>
                    </a:xfrm>
                    <a:prstGeom prst="rect">
                      <a:avLst/>
                    </a:prstGeom>
                    <a:noFill/>
                    <a:ln w="9525">
                      <a:noFill/>
                      <a:miter lim="800000"/>
                      <a:headEnd/>
                      <a:tailEnd/>
                    </a:ln>
                  </pic:spPr>
                </pic:pic>
              </a:graphicData>
            </a:graphic>
          </wp:inline>
        </w:drawing>
      </w:r>
    </w:p>
    <w:p w:rsidR="005C1807" w:rsidRDefault="005C1807" w:rsidP="005C1807">
      <w:pPr>
        <w:pStyle w:val="Bijschrift"/>
        <w:ind w:firstLine="720"/>
        <w:rPr>
          <w:lang w:val="nl-NL"/>
        </w:rPr>
      </w:pPr>
      <w:bookmarkStart w:id="121" w:name="_Toc388825249"/>
      <w:r w:rsidRPr="00A428C4">
        <w:rPr>
          <w:lang w:val="nl-NL"/>
        </w:rPr>
        <w:t xml:space="preserve">Figuur </w:t>
      </w:r>
      <w:r w:rsidR="003A5068">
        <w:fldChar w:fldCharType="begin"/>
      </w:r>
      <w:r w:rsidRPr="00A428C4">
        <w:rPr>
          <w:lang w:val="nl-NL"/>
        </w:rPr>
        <w:instrText xml:space="preserve"> SEQ Figuur \* ARABIC </w:instrText>
      </w:r>
      <w:r w:rsidR="003A5068">
        <w:fldChar w:fldCharType="separate"/>
      </w:r>
      <w:r w:rsidR="00BF4DC0">
        <w:rPr>
          <w:noProof/>
          <w:lang w:val="nl-NL"/>
        </w:rPr>
        <w:t>42</w:t>
      </w:r>
      <w:r w:rsidR="003A5068">
        <w:fldChar w:fldCharType="end"/>
      </w:r>
      <w:r w:rsidRPr="00A428C4">
        <w:rPr>
          <w:lang w:val="nl-NL"/>
        </w:rPr>
        <w:t>: Tanken met initiële temperatuur tussen 30</w:t>
      </w:r>
      <w:r w:rsidR="001D06F2">
        <w:rPr>
          <w:lang w:val="nl-NL"/>
        </w:rPr>
        <w:t xml:space="preserve"> </w:t>
      </w:r>
      <w:r w:rsidRPr="00A428C4">
        <w:rPr>
          <w:lang w:val="nl-NL"/>
        </w:rPr>
        <w:t>K en 300</w:t>
      </w:r>
      <w:r w:rsidR="001D06F2">
        <w:rPr>
          <w:lang w:val="nl-NL"/>
        </w:rPr>
        <w:t xml:space="preserve"> </w:t>
      </w:r>
      <w:r w:rsidRPr="00A428C4">
        <w:rPr>
          <w:lang w:val="nl-NL"/>
        </w:rPr>
        <w:t>K</w:t>
      </w:r>
      <w:bookmarkEnd w:id="121"/>
    </w:p>
    <w:p w:rsidR="005C1807" w:rsidRPr="00A428C4" w:rsidRDefault="005C1807" w:rsidP="005C1807">
      <w:pPr>
        <w:rPr>
          <w:lang w:val="nl-NL"/>
        </w:rPr>
      </w:pPr>
    </w:p>
    <w:p w:rsidR="005C1807" w:rsidRPr="003C5EDA" w:rsidRDefault="005C1807" w:rsidP="005C1807">
      <w:pPr>
        <w:pStyle w:val="Kop2"/>
        <w:rPr>
          <w:lang w:val="nl-NL"/>
        </w:rPr>
      </w:pPr>
      <w:bookmarkStart w:id="122" w:name="_Toc388826470"/>
      <w:r>
        <w:rPr>
          <w:lang w:val="nl-NL"/>
        </w:rPr>
        <w:t>Vullen van vloeibaar waterstof aan lage druk</w:t>
      </w:r>
      <w:bookmarkEnd w:id="122"/>
    </w:p>
    <w:p w:rsidR="005C1807" w:rsidRPr="003C5EDA" w:rsidRDefault="005C1807" w:rsidP="00321AC6">
      <w:pPr>
        <w:ind w:left="360"/>
        <w:rPr>
          <w:lang w:val="nl-NL"/>
        </w:rPr>
      </w:pPr>
      <w:r w:rsidRPr="003C5EDA">
        <w:rPr>
          <w:lang w:val="nl-NL"/>
        </w:rPr>
        <w:t>Om het mogelijk te maken vloeibaar waterstof te tanken aan lage druk, moet eerst de initiële druk van 8 bar geventileerd worden tot op een druk die gelijk is aan die waarop het vloeibaar waterstof gevoed kan worden. Voor een initiële temperatuur van 300</w:t>
      </w:r>
      <w:r w:rsidR="00C3742F">
        <w:rPr>
          <w:lang w:val="nl-NL"/>
        </w:rPr>
        <w:t xml:space="preserve"> </w:t>
      </w:r>
      <w:r w:rsidRPr="003C5EDA">
        <w:rPr>
          <w:lang w:val="nl-NL"/>
        </w:rPr>
        <w:t>K zal er 2,2</w:t>
      </w:r>
      <w:r w:rsidR="00C3742F">
        <w:rPr>
          <w:lang w:val="nl-NL"/>
        </w:rPr>
        <w:t xml:space="preserve"> </w:t>
      </w:r>
      <w:r w:rsidRPr="003C5EDA">
        <w:rPr>
          <w:lang w:val="nl-NL"/>
        </w:rPr>
        <w:t>kg vloeibaar waterstof nodig zijn om de tanktemperatuur te verlagen naar 20,3</w:t>
      </w:r>
      <w:r w:rsidR="00C3742F">
        <w:rPr>
          <w:lang w:val="nl-NL"/>
        </w:rPr>
        <w:t xml:space="preserve"> </w:t>
      </w:r>
      <w:r w:rsidRPr="003C5EDA">
        <w:rPr>
          <w:lang w:val="nl-NL"/>
        </w:rPr>
        <w:t xml:space="preserve">K. Dit is het kookpunt van vloeibaar waterstof en de gevormde gassen zullen geventileerd moeten worden. Enkel nadat dit gebeurd is zal het opgeslagen waterstof als vloeibaar waterstof in de tank blijven. </w:t>
      </w:r>
    </w:p>
    <w:p w:rsidR="005C1807" w:rsidRDefault="005C1807" w:rsidP="00321AC6">
      <w:pPr>
        <w:ind w:left="360"/>
        <w:rPr>
          <w:lang w:val="nl-NL"/>
        </w:rPr>
      </w:pPr>
      <w:r w:rsidRPr="003C5EDA">
        <w:rPr>
          <w:lang w:val="nl-NL"/>
        </w:rPr>
        <w:t xml:space="preserve">Deze initieel verdampte waterstof is een maat voor de benodigde energie voor het vloeibaar maken van waterstof dat nodig is voor het koelen van de </w:t>
      </w:r>
      <w:proofErr w:type="spellStart"/>
      <w:r w:rsidRPr="003C5EDA">
        <w:rPr>
          <w:lang w:val="nl-NL"/>
        </w:rPr>
        <w:t>cryo-tank</w:t>
      </w:r>
      <w:proofErr w:type="spellEnd"/>
      <w:r w:rsidRPr="003C5EDA">
        <w:rPr>
          <w:lang w:val="nl-NL"/>
        </w:rPr>
        <w:t>, van begintemperatuur voor het tanken tot 20,3</w:t>
      </w:r>
      <w:r w:rsidR="00C3742F">
        <w:rPr>
          <w:lang w:val="nl-NL"/>
        </w:rPr>
        <w:t xml:space="preserve"> K. Dit energie</w:t>
      </w:r>
      <w:r w:rsidRPr="003C5EDA">
        <w:rPr>
          <w:lang w:val="nl-NL"/>
        </w:rPr>
        <w:t>verlies gaat van 22% bij 300</w:t>
      </w:r>
      <w:r w:rsidR="00C3742F">
        <w:rPr>
          <w:lang w:val="nl-NL"/>
        </w:rPr>
        <w:t xml:space="preserve"> </w:t>
      </w:r>
      <w:r w:rsidRPr="003C5EDA">
        <w:rPr>
          <w:lang w:val="nl-NL"/>
        </w:rPr>
        <w:t>K initi</w:t>
      </w:r>
      <w:r w:rsidR="00C3742F">
        <w:rPr>
          <w:lang w:val="nl-NL"/>
        </w:rPr>
        <w:t>ële</w:t>
      </w:r>
      <w:r w:rsidRPr="003C5EDA">
        <w:rPr>
          <w:lang w:val="nl-NL"/>
        </w:rPr>
        <w:t xml:space="preserve"> tanktemperatuur tot iets meer dan 1% bij een initi</w:t>
      </w:r>
      <w:r w:rsidR="00C3742F">
        <w:rPr>
          <w:lang w:val="nl-NL"/>
        </w:rPr>
        <w:t>ële</w:t>
      </w:r>
      <w:r w:rsidRPr="003C5EDA">
        <w:rPr>
          <w:lang w:val="nl-NL"/>
        </w:rPr>
        <w:t xml:space="preserve"> tanktemperatuur van 30</w:t>
      </w:r>
      <w:r w:rsidR="00C3742F">
        <w:rPr>
          <w:lang w:val="nl-NL"/>
        </w:rPr>
        <w:t xml:space="preserve"> K. Bemerk dat</w:t>
      </w:r>
      <w:r w:rsidRPr="003C5EDA">
        <w:rPr>
          <w:lang w:val="nl-NL"/>
        </w:rPr>
        <w:t xml:space="preserve"> ervan uit </w:t>
      </w:r>
      <w:r w:rsidR="00C3742F">
        <w:rPr>
          <w:lang w:val="nl-NL"/>
        </w:rPr>
        <w:t>is</w:t>
      </w:r>
      <w:r w:rsidRPr="003C5EDA">
        <w:rPr>
          <w:lang w:val="nl-NL"/>
        </w:rPr>
        <w:t xml:space="preserve"> gegaan dat in het begin van het tanken de tankdruk 8 bar was en dus eerst naar 1 bar geventileerd moest worden voordat het tanken van start kon gaan.</w:t>
      </w:r>
      <w:r>
        <w:rPr>
          <w:lang w:val="nl-NL"/>
        </w:rPr>
        <w:t xml:space="preserve"> </w:t>
      </w:r>
      <w:sdt>
        <w:sdtPr>
          <w:rPr>
            <w:lang w:val="nl-NL"/>
          </w:rPr>
          <w:id w:val="2003541730"/>
          <w:citation/>
        </w:sdtPr>
        <w:sdtContent>
          <w:r w:rsidR="003A5068">
            <w:rPr>
              <w:lang w:val="nl-NL"/>
            </w:rPr>
            <w:fldChar w:fldCharType="begin"/>
          </w:r>
          <w:r w:rsidRPr="00120BB0">
            <w:rPr>
              <w:lang w:val="nl-NL"/>
            </w:rPr>
            <w:instrText xml:space="preserve"> CITATION DOE13 \l 1033 </w:instrText>
          </w:r>
          <w:r w:rsidR="003A5068">
            <w:rPr>
              <w:lang w:val="nl-NL"/>
            </w:rPr>
            <w:fldChar w:fldCharType="separate"/>
          </w:r>
          <w:r w:rsidR="00E16DE7" w:rsidRPr="00E16DE7">
            <w:rPr>
              <w:noProof/>
              <w:lang w:val="nl-NL"/>
            </w:rPr>
            <w:t>(DOE Hydrogen and fuel cells program, 2013)</w:t>
          </w:r>
          <w:r w:rsidR="003A5068">
            <w:rPr>
              <w:lang w:val="nl-NL"/>
            </w:rPr>
            <w:fldChar w:fldCharType="end"/>
          </w:r>
        </w:sdtContent>
      </w:sdt>
    </w:p>
    <w:p w:rsidR="005C1807" w:rsidRPr="00567721" w:rsidRDefault="00FC4612" w:rsidP="00FC4612">
      <w:pPr>
        <w:pStyle w:val="Kop2"/>
        <w:rPr>
          <w:lang w:val="nl-NL"/>
        </w:rPr>
      </w:pPr>
      <w:bookmarkStart w:id="123" w:name="_Toc388826471"/>
      <w:r w:rsidRPr="00567721">
        <w:rPr>
          <w:lang w:val="nl-NL"/>
        </w:rPr>
        <w:t>Vullen waterstofgas onder druk</w:t>
      </w:r>
      <w:bookmarkEnd w:id="123"/>
    </w:p>
    <w:p w:rsidR="00754341" w:rsidRDefault="001E2B6F" w:rsidP="00321AC6">
      <w:pPr>
        <w:ind w:left="360"/>
        <w:rPr>
          <w:lang w:val="nl-NL"/>
        </w:rPr>
      </w:pPr>
      <w:r>
        <w:rPr>
          <w:lang w:val="nl-NL"/>
        </w:rPr>
        <w:t xml:space="preserve">Voor het vullen van de vliegtuigtank kan een compressor gebruikt worden. Door gebruik te maken van kleppen bij de uitgang (richting de vliegtuigtank) kan dezelfde compressor gebruikt worden om de waterstoftank op de grond te vullen, nadat deze waterstof aangemaakt werd. </w:t>
      </w:r>
      <w:r w:rsidR="004E6017">
        <w:rPr>
          <w:lang w:val="nl-NL"/>
        </w:rPr>
        <w:t xml:space="preserve">Een klep aan de kant van het elektrolyseapparaat zorgt er voor dat wanneer het vliegtuig bijgetankt wordt, er geen waterstof onder hoge druk naar dit onderdeel kan lopen. Door deze opstelling is er slechts één compressor nodig, waardoor de kosten gedrukt kunnen worden. </w:t>
      </w:r>
      <w:sdt>
        <w:sdtPr>
          <w:rPr>
            <w:lang w:val="nl-NL"/>
          </w:rPr>
          <w:id w:val="531702249"/>
          <w:citation/>
        </w:sdtPr>
        <w:sdtContent>
          <w:r w:rsidR="003A5068">
            <w:rPr>
              <w:lang w:val="nl-NL"/>
            </w:rPr>
            <w:fldChar w:fldCharType="begin"/>
          </w:r>
          <w:r w:rsidR="004E6017" w:rsidRPr="006101DE">
            <w:rPr>
              <w:lang w:val="nl-NL"/>
            </w:rPr>
            <w:instrText xml:space="preserve"> CITATION Ahm13 \l 1033 </w:instrText>
          </w:r>
          <w:r w:rsidR="003A5068">
            <w:rPr>
              <w:lang w:val="nl-NL"/>
            </w:rPr>
            <w:fldChar w:fldCharType="separate"/>
          </w:r>
          <w:r w:rsidR="004E6017">
            <w:rPr>
              <w:noProof/>
            </w:rPr>
            <w:t>(Ahmed &amp; Sutherland, 2013)</w:t>
          </w:r>
          <w:r w:rsidR="003A5068">
            <w:rPr>
              <w:lang w:val="nl-NL"/>
            </w:rPr>
            <w:fldChar w:fldCharType="end"/>
          </w:r>
        </w:sdtContent>
      </w:sdt>
    </w:p>
    <w:p w:rsidR="00754341" w:rsidRPr="00754341" w:rsidRDefault="00754341" w:rsidP="00754341">
      <w:pPr>
        <w:rPr>
          <w:lang w:val="nl-NL"/>
        </w:rPr>
      </w:pPr>
    </w:p>
    <w:p w:rsidR="00D52937" w:rsidRDefault="00990675" w:rsidP="001E2B6F">
      <w:pPr>
        <w:keepNext/>
      </w:pPr>
      <w:r>
        <w:rPr>
          <w:noProof/>
          <w:lang w:val="nl-BE" w:eastAsia="nl-BE"/>
        </w:rPr>
        <w:lastRenderedPageBreak/>
        <w:drawing>
          <wp:inline distT="0" distB="0" distL="0" distR="0">
            <wp:extent cx="5057775" cy="1765501"/>
            <wp:effectExtent l="0" t="0" r="0" b="0"/>
            <wp:docPr id="50" name="Afbeelding 50" descr="https://fbcdn-sphotos-h-a.akamaihd.net/hphotos-ak-prn2/v/t34.0-12/10357933_10203080378303040_1025242726_n.jpg?oh=c349f6b9304230bc4562e7caded766c3&amp;oe=538025C2&amp;__gda__=1400931110_3998fd96ba8f5d01e7e57b1e7a92e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prn2/v/t34.0-12/10357933_10203080378303040_1025242726_n.jpg?oh=c349f6b9304230bc4562e7caded766c3&amp;oe=538025C2&amp;__gda__=1400931110_3998fd96ba8f5d01e7e57b1e7a92e356"/>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3992" cy="1767671"/>
                    </a:xfrm>
                    <a:prstGeom prst="rect">
                      <a:avLst/>
                    </a:prstGeom>
                    <a:noFill/>
                    <a:ln>
                      <a:noFill/>
                    </a:ln>
                  </pic:spPr>
                </pic:pic>
              </a:graphicData>
            </a:graphic>
          </wp:inline>
        </w:drawing>
      </w:r>
    </w:p>
    <w:p w:rsidR="00957B91" w:rsidRPr="00957B91" w:rsidRDefault="001E2B6F" w:rsidP="001E2B6F">
      <w:pPr>
        <w:pStyle w:val="Bijschrift"/>
        <w:rPr>
          <w:lang w:val="nl-NL"/>
        </w:rPr>
      </w:pPr>
      <w:bookmarkStart w:id="124" w:name="_Toc388825250"/>
      <w:r w:rsidRPr="001E2B6F">
        <w:rPr>
          <w:lang w:val="nl-NL"/>
        </w:rPr>
        <w:t xml:space="preserve">Figuur </w:t>
      </w:r>
      <w:r w:rsidR="003A5068">
        <w:fldChar w:fldCharType="begin"/>
      </w:r>
      <w:r w:rsidRPr="001E2B6F">
        <w:rPr>
          <w:lang w:val="nl-NL"/>
        </w:rPr>
        <w:instrText xml:space="preserve"> SEQ Figuur \* ARABIC </w:instrText>
      </w:r>
      <w:r w:rsidR="003A5068">
        <w:fldChar w:fldCharType="separate"/>
      </w:r>
      <w:r w:rsidR="00BF4DC0">
        <w:rPr>
          <w:noProof/>
          <w:lang w:val="nl-NL"/>
        </w:rPr>
        <w:t>43</w:t>
      </w:r>
      <w:r w:rsidR="003A5068">
        <w:fldChar w:fldCharType="end"/>
      </w:r>
      <w:r w:rsidRPr="001E2B6F">
        <w:rPr>
          <w:lang w:val="nl-NL"/>
        </w:rPr>
        <w:t>:</w:t>
      </w:r>
      <w:r w:rsidRPr="001E2B6F">
        <w:rPr>
          <w:noProof/>
          <w:lang w:val="nl-NL"/>
        </w:rPr>
        <w:t xml:space="preserve"> Schema vullen waterstoftank op de grond en vliegtuigtank</w:t>
      </w:r>
      <w:bookmarkEnd w:id="124"/>
    </w:p>
    <w:p w:rsidR="00547056" w:rsidRPr="00567721" w:rsidRDefault="00547056" w:rsidP="00547056">
      <w:pPr>
        <w:pStyle w:val="Kop2"/>
      </w:pPr>
      <w:bookmarkStart w:id="125" w:name="_Toc388826472"/>
      <w:proofErr w:type="spellStart"/>
      <w:r w:rsidRPr="00567721">
        <w:t>Compressoren</w:t>
      </w:r>
      <w:bookmarkEnd w:id="125"/>
      <w:proofErr w:type="spellEnd"/>
    </w:p>
    <w:p w:rsidR="00547056" w:rsidRDefault="00547056" w:rsidP="00547056">
      <w:pPr>
        <w:rPr>
          <w:lang w:val="nl-NL"/>
        </w:rPr>
      </w:pPr>
      <w:r>
        <w:rPr>
          <w:lang w:val="nl-NL"/>
        </w:rPr>
        <w:t>Er zijn verschillende compressoren ontwikkeld voor het pompen en samendrukken van waterstof, aangezien dit niet zo vanzelfsprekend is als bij andere gassen. Waterstofgasmoleculen zijn namelijk zeer klein en kunnen gemakkelijk ontsnappen door de wanden van bepaalde materialen, hiermee moet dus zeker rekening gehouden worden. Daarnaast moet er ook r</w:t>
      </w:r>
      <w:r w:rsidR="003B12C1">
        <w:rPr>
          <w:lang w:val="nl-NL"/>
        </w:rPr>
        <w:t>ekening gehouden worden, dat</w:t>
      </w:r>
      <w:r>
        <w:rPr>
          <w:lang w:val="nl-NL"/>
        </w:rPr>
        <w:t xml:space="preserve"> de vereisten op vlak van druk en het behouden van de zuiverheid van het waterstof</w:t>
      </w:r>
      <w:r w:rsidR="003B12C1">
        <w:rPr>
          <w:lang w:val="nl-NL"/>
        </w:rPr>
        <w:t>,</w:t>
      </w:r>
      <w:r>
        <w:rPr>
          <w:lang w:val="nl-NL"/>
        </w:rPr>
        <w:t xml:space="preserve"> gerespecteerd worden. Ook zal de compressor een bepaald debiet moeten </w:t>
      </w:r>
      <w:r w:rsidR="003B12C1">
        <w:rPr>
          <w:lang w:val="nl-NL"/>
        </w:rPr>
        <w:t>aankunnen</w:t>
      </w:r>
      <w:r>
        <w:rPr>
          <w:lang w:val="nl-NL"/>
        </w:rPr>
        <w:t>, waardoor het tank</w:t>
      </w:r>
      <w:r w:rsidR="003B12C1">
        <w:rPr>
          <w:lang w:val="nl-NL"/>
        </w:rPr>
        <w:t>en</w:t>
      </w:r>
      <w:r>
        <w:rPr>
          <w:lang w:val="nl-NL"/>
        </w:rPr>
        <w:t xml:space="preserve"> van het vliegtuig niet te lang duurt.</w:t>
      </w:r>
    </w:p>
    <w:p w:rsidR="00547056" w:rsidRDefault="00547056" w:rsidP="00547056">
      <w:pPr>
        <w:rPr>
          <w:lang w:val="nl-NL"/>
        </w:rPr>
      </w:pPr>
      <w:r>
        <w:rPr>
          <w:lang w:val="nl-NL"/>
        </w:rPr>
        <w:t>Bij de verschillende compressoren moet er een onderscheid gemaakt worden tussen mechanische compressoren, die goed overeenkomen met andere meer bekende compressoren, en niet-mechanische (vooral chemische) compressoren, die (</w:t>
      </w:r>
      <w:proofErr w:type="spellStart"/>
      <w:r>
        <w:rPr>
          <w:lang w:val="nl-NL"/>
        </w:rPr>
        <w:t>elektro</w:t>
      </w:r>
      <w:proofErr w:type="spellEnd"/>
      <w:r>
        <w:rPr>
          <w:lang w:val="nl-NL"/>
        </w:rPr>
        <w:t>)chemische processen gebruiken om het waterstof te verpompen en onder druk te plaatsen.</w:t>
      </w:r>
    </w:p>
    <w:p w:rsidR="00547056" w:rsidRDefault="00547056" w:rsidP="00547056">
      <w:pPr>
        <w:pStyle w:val="Kop3"/>
        <w:rPr>
          <w:lang w:val="nl-NL"/>
        </w:rPr>
      </w:pPr>
      <w:bookmarkStart w:id="126" w:name="_Toc388826473"/>
      <w:r>
        <w:rPr>
          <w:lang w:val="nl-NL"/>
        </w:rPr>
        <w:t>Mechanische compressoren</w:t>
      </w:r>
      <w:bookmarkEnd w:id="126"/>
    </w:p>
    <w:p w:rsidR="00547056" w:rsidRPr="00FC4C01" w:rsidRDefault="00547056" w:rsidP="00547056">
      <w:pPr>
        <w:rPr>
          <w:lang w:val="nl-NL"/>
        </w:rPr>
      </w:pPr>
      <w:r>
        <w:rPr>
          <w:lang w:val="nl-NL"/>
        </w:rPr>
        <w:t xml:space="preserve">Deze compressoren zijn over het algemeen de snelste compressoren, en worden dan ook gebruikt als het waterstof snel onder druk geplaatst moet worden. </w:t>
      </w:r>
      <w:sdt>
        <w:sdtPr>
          <w:rPr>
            <w:lang w:val="nl-NL"/>
          </w:rPr>
          <w:id w:val="1613161971"/>
          <w:citation/>
        </w:sdtPr>
        <w:sdtContent>
          <w:r w:rsidR="003A5068">
            <w:rPr>
              <w:lang w:val="nl-NL"/>
            </w:rPr>
            <w:fldChar w:fldCharType="begin"/>
          </w:r>
          <w:r w:rsidRPr="00B55F84">
            <w:rPr>
              <w:lang w:val="nl-NL"/>
            </w:rPr>
            <w:instrText xml:space="preserve"> CITATION Ali08 \l 1033 </w:instrText>
          </w:r>
          <w:r w:rsidR="003A5068">
            <w:rPr>
              <w:lang w:val="nl-NL"/>
            </w:rPr>
            <w:fldChar w:fldCharType="separate"/>
          </w:r>
          <w:r>
            <w:rPr>
              <w:noProof/>
            </w:rPr>
            <w:t>(Léon, 2008)</w:t>
          </w:r>
          <w:r w:rsidR="003A5068">
            <w:rPr>
              <w:lang w:val="nl-NL"/>
            </w:rPr>
            <w:fldChar w:fldCharType="end"/>
          </w:r>
        </w:sdtContent>
      </w:sdt>
    </w:p>
    <w:p w:rsidR="00547056" w:rsidRPr="00205E28" w:rsidRDefault="00547056" w:rsidP="00547056">
      <w:pPr>
        <w:pStyle w:val="Kop4"/>
      </w:pPr>
      <w:r w:rsidRPr="00205E28">
        <w:t xml:space="preserve">Piston compressor </w:t>
      </w:r>
    </w:p>
    <w:p w:rsidR="00547056" w:rsidRDefault="00547056" w:rsidP="00547056">
      <w:pPr>
        <w:rPr>
          <w:lang w:val="nl-NL"/>
        </w:rPr>
      </w:pPr>
      <w:r w:rsidRPr="00205E28">
        <w:rPr>
          <w:lang w:val="nl-NL"/>
        </w:rPr>
        <w:t xml:space="preserve">Dit soort compressoren zijn ontworpen om zeer grote </w:t>
      </w:r>
      <w:proofErr w:type="spellStart"/>
      <w:r w:rsidRPr="00205E28">
        <w:rPr>
          <w:lang w:val="nl-NL"/>
        </w:rPr>
        <w:t>massadebieten</w:t>
      </w:r>
      <w:proofErr w:type="spellEnd"/>
      <w:r>
        <w:rPr>
          <w:lang w:val="nl-NL"/>
        </w:rPr>
        <w:t>, 430 kg/h,</w:t>
      </w:r>
      <w:r w:rsidRPr="00205E28">
        <w:rPr>
          <w:lang w:val="nl-NL"/>
        </w:rPr>
        <w:t xml:space="preserve"> aan te kunnen.</w:t>
      </w:r>
      <w:r>
        <w:rPr>
          <w:lang w:val="nl-NL"/>
        </w:rPr>
        <w:t xml:space="preserve"> Uiteraard gaan deze zware machines samen met exuberante prijzen rond 100 000 dollar, wat zeer hoog is om op enkele jaren in te winnen. Het principe voor deze machines is gebaseerd op de beweging van een zuiger, die aangedreven wordt door een hydraulisch systeem. </w:t>
      </w:r>
      <w:sdt>
        <w:sdtPr>
          <w:rPr>
            <w:lang w:val="nl-NL"/>
          </w:rPr>
          <w:id w:val="-1385105382"/>
          <w:citation/>
        </w:sdtPr>
        <w:sdtContent>
          <w:r w:rsidR="003A5068">
            <w:rPr>
              <w:lang w:val="nl-NL"/>
            </w:rPr>
            <w:fldChar w:fldCharType="begin"/>
          </w:r>
          <w:r w:rsidRPr="00B55F84">
            <w:rPr>
              <w:lang w:val="nl-NL"/>
            </w:rPr>
            <w:instrText xml:space="preserve"> CITATION Ali08 \l 1033 </w:instrText>
          </w:r>
          <w:r w:rsidR="003A5068">
            <w:rPr>
              <w:lang w:val="nl-NL"/>
            </w:rPr>
            <w:fldChar w:fldCharType="separate"/>
          </w:r>
          <w:r>
            <w:rPr>
              <w:noProof/>
            </w:rPr>
            <w:t>(Léon, 2008)</w:t>
          </w:r>
          <w:r w:rsidR="003A5068">
            <w:rPr>
              <w:lang w:val="nl-NL"/>
            </w:rPr>
            <w:fldChar w:fldCharType="end"/>
          </w:r>
        </w:sdtContent>
      </w:sdt>
    </w:p>
    <w:p w:rsidR="00547056" w:rsidRDefault="00547056" w:rsidP="00547056">
      <w:pPr>
        <w:keepNext/>
      </w:pPr>
      <w:r>
        <w:rPr>
          <w:noProof/>
          <w:lang w:val="nl-BE" w:eastAsia="nl-BE"/>
        </w:rPr>
        <w:lastRenderedPageBreak/>
        <w:drawing>
          <wp:inline distT="0" distB="0" distL="0" distR="0">
            <wp:extent cx="4533900" cy="1500712"/>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4600106" cy="1522626"/>
                    </a:xfrm>
                    <a:prstGeom prst="rect">
                      <a:avLst/>
                    </a:prstGeom>
                  </pic:spPr>
                </pic:pic>
              </a:graphicData>
            </a:graphic>
          </wp:inline>
        </w:drawing>
      </w:r>
    </w:p>
    <w:p w:rsidR="00547056" w:rsidRPr="00205E28" w:rsidRDefault="00547056" w:rsidP="00547056">
      <w:pPr>
        <w:pStyle w:val="Bijschrift"/>
        <w:rPr>
          <w:lang w:val="nl-NL"/>
        </w:rPr>
      </w:pPr>
      <w:bookmarkStart w:id="127" w:name="_Toc388825251"/>
      <w:proofErr w:type="spellStart"/>
      <w:r>
        <w:t>Figuur</w:t>
      </w:r>
      <w:proofErr w:type="spellEnd"/>
      <w:r>
        <w:t xml:space="preserve"> </w:t>
      </w:r>
      <w:fldSimple w:instr=" SEQ Figuur \* ARABIC ">
        <w:r w:rsidR="00BF4DC0">
          <w:rPr>
            <w:noProof/>
          </w:rPr>
          <w:t>44</w:t>
        </w:r>
      </w:fldSimple>
      <w:r>
        <w:t>: Piston compressor</w:t>
      </w:r>
      <w:bookmarkEnd w:id="127"/>
    </w:p>
    <w:p w:rsidR="00547056" w:rsidRDefault="00547056" w:rsidP="00547056">
      <w:pPr>
        <w:pStyle w:val="Kop4"/>
        <w:rPr>
          <w:lang w:val="nl-NL"/>
        </w:rPr>
      </w:pPr>
      <w:proofErr w:type="spellStart"/>
      <w:r w:rsidRPr="005C1E13">
        <w:rPr>
          <w:lang w:val="nl-NL"/>
        </w:rPr>
        <w:t>Piston-metal</w:t>
      </w:r>
      <w:proofErr w:type="spellEnd"/>
      <w:r w:rsidRPr="005C1E13">
        <w:rPr>
          <w:lang w:val="nl-NL"/>
        </w:rPr>
        <w:t xml:space="preserve"> </w:t>
      </w:r>
      <w:proofErr w:type="spellStart"/>
      <w:r w:rsidRPr="005C1E13">
        <w:rPr>
          <w:lang w:val="nl-NL"/>
        </w:rPr>
        <w:t>diaphragm</w:t>
      </w:r>
      <w:proofErr w:type="spellEnd"/>
      <w:r w:rsidRPr="005C1E13">
        <w:rPr>
          <w:lang w:val="nl-NL"/>
        </w:rPr>
        <w:t xml:space="preserve"> compressor</w:t>
      </w:r>
    </w:p>
    <w:p w:rsidR="00547056" w:rsidRPr="005C1E13" w:rsidRDefault="00547056" w:rsidP="00547056">
      <w:pPr>
        <w:rPr>
          <w:lang w:val="nl-NL"/>
        </w:rPr>
      </w:pPr>
      <w:r>
        <w:rPr>
          <w:lang w:val="nl-NL"/>
        </w:rPr>
        <w:t xml:space="preserve">Deze compressor werk op een gelijkaardig principe als de vorige compressor, maar de zuiger is afgescheiden van het gas, door een set van diafragma’s die hydrodynamisch aangestuurd worden door de zuiger. Hierdoor kan de compressor nog hogere drukverhoudingen realiseren en zal het waterstof niet vervuild worden door olie of andere onzuiverheden. Daarnaast is deze machine ook goed onderhoudbaar en kan ze door PLC aangestuurd worden. </w:t>
      </w:r>
      <w:sdt>
        <w:sdtPr>
          <w:rPr>
            <w:lang w:val="nl-NL"/>
          </w:rPr>
          <w:id w:val="588965251"/>
          <w:citation/>
        </w:sdtPr>
        <w:sdtContent>
          <w:r w:rsidR="003A5068">
            <w:rPr>
              <w:lang w:val="nl-NL"/>
            </w:rPr>
            <w:fldChar w:fldCharType="begin"/>
          </w:r>
          <w:r w:rsidR="00CC6212" w:rsidRPr="00B55F84">
            <w:rPr>
              <w:lang w:val="nl-NL"/>
            </w:rPr>
            <w:instrText xml:space="preserve"> CITATION SER10 \l 1033 </w:instrText>
          </w:r>
          <w:r w:rsidR="003A5068">
            <w:rPr>
              <w:lang w:val="nl-NL"/>
            </w:rPr>
            <w:fldChar w:fldCharType="separate"/>
          </w:r>
          <w:r w:rsidR="00CC6212" w:rsidRPr="00B55F84">
            <w:rPr>
              <w:noProof/>
              <w:lang w:val="nl-NL"/>
            </w:rPr>
            <w:t>(SERA, 2010)</w:t>
          </w:r>
          <w:r w:rsidR="003A5068">
            <w:rPr>
              <w:lang w:val="nl-NL"/>
            </w:rPr>
            <w:fldChar w:fldCharType="end"/>
          </w:r>
        </w:sdtContent>
      </w:sdt>
    </w:p>
    <w:p w:rsidR="00547056" w:rsidRDefault="00547056" w:rsidP="00CC6212">
      <w:pPr>
        <w:rPr>
          <w:rStyle w:val="Hyperlink"/>
          <w:lang w:val="nl-NL"/>
        </w:rPr>
      </w:pPr>
      <w:r>
        <w:rPr>
          <w:lang w:val="nl-NL"/>
        </w:rPr>
        <w:t xml:space="preserve">De uitlaatdruk van deze compressor kan gemakkelijk oplopen tot 400 of 500 bar bij single stage modellen, wat genoeg is om zowel de grondtank als de vliegtuigtank te vullen tot 300 bar. Grotere modellen kunnen het gas zelfs tot enkele duizenden bar samendrukken. </w:t>
      </w:r>
      <w:sdt>
        <w:sdtPr>
          <w:rPr>
            <w:lang w:val="nl-NL"/>
          </w:rPr>
          <w:id w:val="-2092923149"/>
          <w:citation/>
        </w:sdtPr>
        <w:sdtContent>
          <w:r w:rsidR="003A5068">
            <w:rPr>
              <w:lang w:val="nl-NL"/>
            </w:rPr>
            <w:fldChar w:fldCharType="begin"/>
          </w:r>
          <w:r w:rsidR="00CC6212" w:rsidRPr="00B55F84">
            <w:rPr>
              <w:lang w:val="nl-NL"/>
            </w:rPr>
            <w:instrText xml:space="preserve"> CITATION SER14 \l 1033 </w:instrText>
          </w:r>
          <w:r w:rsidR="003A5068">
            <w:rPr>
              <w:lang w:val="nl-NL"/>
            </w:rPr>
            <w:fldChar w:fldCharType="separate"/>
          </w:r>
          <w:r w:rsidR="00CC6212" w:rsidRPr="00CC6212">
            <w:rPr>
              <w:noProof/>
              <w:lang w:val="nl-NL"/>
            </w:rPr>
            <w:t>(SERA, 2014)</w:t>
          </w:r>
          <w:r w:rsidR="003A5068">
            <w:rPr>
              <w:lang w:val="nl-NL"/>
            </w:rPr>
            <w:fldChar w:fldCharType="end"/>
          </w:r>
        </w:sdtContent>
      </w:sdt>
      <w:r w:rsidR="00CC6212">
        <w:rPr>
          <w:lang w:val="nl-NL"/>
        </w:rPr>
        <w:t xml:space="preserve"> </w:t>
      </w:r>
      <w:r>
        <w:rPr>
          <w:lang w:val="nl-NL"/>
        </w:rPr>
        <w:t>Alle noodzakelijke componenten inbegrepen komt deze compressor neer op een aankoopprijs van 60 000 dollar.</w:t>
      </w:r>
      <w:r w:rsidR="00CC6212">
        <w:rPr>
          <w:lang w:val="nl-NL"/>
        </w:rPr>
        <w:t xml:space="preserve"> </w:t>
      </w:r>
      <w:sdt>
        <w:sdtPr>
          <w:rPr>
            <w:lang w:val="nl-NL"/>
          </w:rPr>
          <w:id w:val="1050803951"/>
          <w:citation/>
        </w:sdtPr>
        <w:sdtContent>
          <w:r w:rsidR="003A5068">
            <w:rPr>
              <w:lang w:val="nl-NL"/>
            </w:rPr>
            <w:fldChar w:fldCharType="begin"/>
          </w:r>
          <w:r w:rsidR="00CC6212" w:rsidRPr="00B55F84">
            <w:rPr>
              <w:lang w:val="nl-NL"/>
            </w:rPr>
            <w:instrText xml:space="preserve"> CITATION Ali08 \l 1033 </w:instrText>
          </w:r>
          <w:r w:rsidR="003A5068">
            <w:rPr>
              <w:lang w:val="nl-NL"/>
            </w:rPr>
            <w:fldChar w:fldCharType="separate"/>
          </w:r>
          <w:r w:rsidR="00CC6212">
            <w:rPr>
              <w:noProof/>
            </w:rPr>
            <w:t>(Léon, 2008)</w:t>
          </w:r>
          <w:r w:rsidR="003A5068">
            <w:rPr>
              <w:lang w:val="nl-NL"/>
            </w:rPr>
            <w:fldChar w:fldCharType="end"/>
          </w:r>
        </w:sdtContent>
      </w:sdt>
    </w:p>
    <w:p w:rsidR="00CC6212" w:rsidRDefault="00547056" w:rsidP="00CC6212">
      <w:pPr>
        <w:keepNext/>
      </w:pPr>
      <w:r>
        <w:rPr>
          <w:noProof/>
          <w:lang w:val="nl-BE" w:eastAsia="nl-BE"/>
        </w:rPr>
        <w:drawing>
          <wp:inline distT="0" distB="0" distL="0" distR="0">
            <wp:extent cx="1637791" cy="2524125"/>
            <wp:effectExtent l="0" t="0" r="0" b="0"/>
            <wp:docPr id="38" name="Afbeelding 38" descr="http://www.sera-web.com/images/3000/R511_1_220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ra-web.com/images/3000/R511_1_220KM.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3611" cy="2533095"/>
                    </a:xfrm>
                    <a:prstGeom prst="rect">
                      <a:avLst/>
                    </a:prstGeom>
                    <a:noFill/>
                    <a:ln>
                      <a:noFill/>
                    </a:ln>
                  </pic:spPr>
                </pic:pic>
              </a:graphicData>
            </a:graphic>
          </wp:inline>
        </w:drawing>
      </w:r>
    </w:p>
    <w:p w:rsidR="00547056" w:rsidRPr="008E60C4" w:rsidRDefault="00CC6212" w:rsidP="00CC6212">
      <w:pPr>
        <w:pStyle w:val="Bijschrift"/>
        <w:rPr>
          <w:rStyle w:val="Hyperlink"/>
        </w:rPr>
      </w:pPr>
      <w:bookmarkStart w:id="128" w:name="_Toc388825252"/>
      <w:proofErr w:type="spellStart"/>
      <w:r>
        <w:t>Figuur</w:t>
      </w:r>
      <w:proofErr w:type="spellEnd"/>
      <w:r>
        <w:t xml:space="preserve"> </w:t>
      </w:r>
      <w:fldSimple w:instr=" SEQ Figuur \* ARABIC ">
        <w:r w:rsidR="00BF4DC0">
          <w:rPr>
            <w:noProof/>
          </w:rPr>
          <w:t>45</w:t>
        </w:r>
      </w:fldSimple>
      <w:r>
        <w:t>: Piston-metal diaphragm compressor</w:t>
      </w:r>
      <w:bookmarkEnd w:id="128"/>
    </w:p>
    <w:p w:rsidR="00547056" w:rsidRDefault="00547056" w:rsidP="00547056">
      <w:pPr>
        <w:pStyle w:val="Kop4"/>
      </w:pPr>
      <w:proofErr w:type="spellStart"/>
      <w:r w:rsidRPr="00A03FAA">
        <w:t>Linea</w:t>
      </w:r>
      <w:r>
        <w:t>i</w:t>
      </w:r>
      <w:r w:rsidRPr="00A03FAA">
        <w:t>r</w:t>
      </w:r>
      <w:r>
        <w:t>e</w:t>
      </w:r>
      <w:proofErr w:type="spellEnd"/>
      <w:r w:rsidRPr="00A03FAA">
        <w:t xml:space="preserve"> compressor</w:t>
      </w:r>
    </w:p>
    <w:p w:rsidR="00547056" w:rsidRDefault="00547056" w:rsidP="00547056">
      <w:pPr>
        <w:rPr>
          <w:lang w:val="nl-NL"/>
        </w:rPr>
      </w:pPr>
      <w:r w:rsidRPr="0070111A">
        <w:rPr>
          <w:lang w:val="nl-NL"/>
        </w:rPr>
        <w:t>Een lineaire compressor werk</w:t>
      </w:r>
      <w:r w:rsidR="00920334">
        <w:rPr>
          <w:lang w:val="nl-NL"/>
        </w:rPr>
        <w:t>t</w:t>
      </w:r>
      <w:r w:rsidRPr="0070111A">
        <w:rPr>
          <w:lang w:val="nl-NL"/>
        </w:rPr>
        <w:t xml:space="preserve"> ook volgens het principe van een heen en weer bewegende zuiger. </w:t>
      </w:r>
      <w:r>
        <w:rPr>
          <w:lang w:val="nl-NL"/>
        </w:rPr>
        <w:t>Deze wordt, in tegenstelling tot de gewone piston compressor, aangedreven door een lineaire motor. De waterstof wordt aan de ene kant van de zuiger aangezogen en door een slimme positionering van de kleppen zal de andere kant van de zuiger de uitlaat van de compressor vormen.</w:t>
      </w:r>
      <w:r w:rsidR="00CC6212">
        <w:rPr>
          <w:lang w:val="nl-NL"/>
        </w:rPr>
        <w:t xml:space="preserve"> </w:t>
      </w:r>
      <w:sdt>
        <w:sdtPr>
          <w:rPr>
            <w:lang w:val="nl-NL"/>
          </w:rPr>
          <w:id w:val="1102535117"/>
          <w:citation/>
        </w:sdtPr>
        <w:sdtContent>
          <w:r w:rsidR="003A5068">
            <w:rPr>
              <w:lang w:val="nl-NL"/>
            </w:rPr>
            <w:fldChar w:fldCharType="begin"/>
          </w:r>
          <w:r w:rsidR="00CC6212" w:rsidRPr="00CC6212">
            <w:rPr>
              <w:lang w:val="nl-NL"/>
            </w:rPr>
            <w:instrText xml:space="preserve"> CITATION Lee00 \l 1033 </w:instrText>
          </w:r>
          <w:r w:rsidR="003A5068">
            <w:rPr>
              <w:lang w:val="nl-NL"/>
            </w:rPr>
            <w:fldChar w:fldCharType="separate"/>
          </w:r>
          <w:r w:rsidR="00CC6212">
            <w:rPr>
              <w:noProof/>
            </w:rPr>
            <w:t>(Lee, et al., 2000)</w:t>
          </w:r>
          <w:r w:rsidR="003A5068">
            <w:rPr>
              <w:lang w:val="nl-NL"/>
            </w:rPr>
            <w:fldChar w:fldCharType="end"/>
          </w:r>
        </w:sdtContent>
      </w:sdt>
    </w:p>
    <w:p w:rsidR="00CC6212" w:rsidRDefault="00547056" w:rsidP="00CC6212">
      <w:pPr>
        <w:keepNext/>
      </w:pPr>
      <w:r>
        <w:rPr>
          <w:noProof/>
          <w:lang w:val="nl-BE" w:eastAsia="nl-BE"/>
        </w:rPr>
        <w:lastRenderedPageBreak/>
        <w:drawing>
          <wp:inline distT="0" distB="0" distL="0" distR="0">
            <wp:extent cx="3124200" cy="1637202"/>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140048" cy="1645507"/>
                    </a:xfrm>
                    <a:prstGeom prst="rect">
                      <a:avLst/>
                    </a:prstGeom>
                  </pic:spPr>
                </pic:pic>
              </a:graphicData>
            </a:graphic>
          </wp:inline>
        </w:drawing>
      </w:r>
    </w:p>
    <w:p w:rsidR="00547056" w:rsidRPr="0070111A" w:rsidRDefault="00CC6212" w:rsidP="00CC6212">
      <w:pPr>
        <w:pStyle w:val="Bijschrift"/>
        <w:rPr>
          <w:lang w:val="nl-NL"/>
        </w:rPr>
      </w:pPr>
      <w:bookmarkStart w:id="129" w:name="_Toc388825253"/>
      <w:proofErr w:type="spellStart"/>
      <w:r>
        <w:t>Figuur</w:t>
      </w:r>
      <w:proofErr w:type="spellEnd"/>
      <w:r>
        <w:t xml:space="preserve"> </w:t>
      </w:r>
      <w:fldSimple w:instr=" SEQ Figuur \* ARABIC ">
        <w:r w:rsidR="00BF4DC0">
          <w:rPr>
            <w:noProof/>
          </w:rPr>
          <w:t>46</w:t>
        </w:r>
      </w:fldSimple>
      <w:r>
        <w:t xml:space="preserve">: </w:t>
      </w:r>
      <w:proofErr w:type="spellStart"/>
      <w:r>
        <w:t>Werking</w:t>
      </w:r>
      <w:proofErr w:type="spellEnd"/>
      <w:r>
        <w:t xml:space="preserve"> </w:t>
      </w:r>
      <w:proofErr w:type="spellStart"/>
      <w:r>
        <w:t>lineaire</w:t>
      </w:r>
      <w:proofErr w:type="spellEnd"/>
      <w:r>
        <w:t xml:space="preserve"> compressor</w:t>
      </w:r>
      <w:bookmarkEnd w:id="129"/>
    </w:p>
    <w:p w:rsidR="00547056" w:rsidRDefault="00547056" w:rsidP="00547056">
      <w:pPr>
        <w:pStyle w:val="Kop4"/>
      </w:pPr>
      <w:r w:rsidRPr="00A03FAA">
        <w:t>Ionic compressor</w:t>
      </w:r>
    </w:p>
    <w:p w:rsidR="00547056" w:rsidRPr="00547056" w:rsidRDefault="00547056" w:rsidP="00547056">
      <w:pPr>
        <w:rPr>
          <w:rStyle w:val="Hyperlink"/>
          <w:lang w:val="nl-NL"/>
        </w:rPr>
      </w:pPr>
      <w:r w:rsidRPr="00547056">
        <w:rPr>
          <w:lang w:val="nl-NL"/>
        </w:rPr>
        <w:t xml:space="preserve">Ook deze compressor is een variant op de gewone zuiger compressor. </w:t>
      </w:r>
      <w:r w:rsidRPr="00A37CC9">
        <w:rPr>
          <w:lang w:val="nl-NL"/>
        </w:rPr>
        <w:t xml:space="preserve">Hierbij zal een </w:t>
      </w:r>
      <w:proofErr w:type="spellStart"/>
      <w:r w:rsidRPr="00A37CC9">
        <w:rPr>
          <w:lang w:val="nl-NL"/>
        </w:rPr>
        <w:t>ionische</w:t>
      </w:r>
      <w:proofErr w:type="spellEnd"/>
      <w:r w:rsidRPr="00A37CC9">
        <w:rPr>
          <w:lang w:val="nl-NL"/>
        </w:rPr>
        <w:t xml:space="preserve"> vloeistof op en neer bewegen, zoals de zuiger, waardoor het waterstofgas gecomprimeerd zal worden. </w:t>
      </w:r>
      <w:r>
        <w:rPr>
          <w:lang w:val="nl-NL"/>
        </w:rPr>
        <w:t xml:space="preserve">Doordat de vloeistof niet verdampt, zal er geen contaminatie van het waterstof optreden, terwijl dat bij de gewone zuigercompressor wel mogelijk is. Het gebruik van deze </w:t>
      </w:r>
      <w:proofErr w:type="spellStart"/>
      <w:r>
        <w:rPr>
          <w:lang w:val="nl-NL"/>
        </w:rPr>
        <w:t>ionische</w:t>
      </w:r>
      <w:proofErr w:type="spellEnd"/>
      <w:r>
        <w:rPr>
          <w:lang w:val="nl-NL"/>
        </w:rPr>
        <w:t xml:space="preserve"> vloeistoffen maakt dit soort compressors wel duurder en het debiet is kleiner.</w:t>
      </w:r>
      <w:r w:rsidR="009C35EC">
        <w:rPr>
          <w:lang w:val="nl-NL"/>
        </w:rPr>
        <w:t xml:space="preserve"> </w:t>
      </w:r>
      <w:sdt>
        <w:sdtPr>
          <w:rPr>
            <w:lang w:val="nl-NL"/>
          </w:rPr>
          <w:id w:val="-1012520035"/>
          <w:citation/>
        </w:sdtPr>
        <w:sdtContent>
          <w:r w:rsidR="003A5068">
            <w:rPr>
              <w:lang w:val="nl-NL"/>
            </w:rPr>
            <w:fldChar w:fldCharType="begin"/>
          </w:r>
          <w:r w:rsidR="009C35EC" w:rsidRPr="009C35EC">
            <w:rPr>
              <w:lang w:val="nl-NL"/>
            </w:rPr>
            <w:instrText xml:space="preserve"> CITATION Lin13 \l 1033 </w:instrText>
          </w:r>
          <w:r w:rsidR="003A5068">
            <w:rPr>
              <w:lang w:val="nl-NL"/>
            </w:rPr>
            <w:fldChar w:fldCharType="separate"/>
          </w:r>
          <w:r w:rsidR="009C35EC">
            <w:rPr>
              <w:noProof/>
            </w:rPr>
            <w:t>(Linde, 2013)</w:t>
          </w:r>
          <w:r w:rsidR="003A5068">
            <w:rPr>
              <w:lang w:val="nl-NL"/>
            </w:rPr>
            <w:fldChar w:fldCharType="end"/>
          </w:r>
        </w:sdtContent>
      </w:sdt>
    </w:p>
    <w:p w:rsidR="00547056" w:rsidRPr="00A03FAA" w:rsidRDefault="00547056" w:rsidP="00547056">
      <w:pPr>
        <w:pStyle w:val="Kop3"/>
      </w:pPr>
      <w:bookmarkStart w:id="130" w:name="_Toc388826474"/>
      <w:proofErr w:type="spellStart"/>
      <w:r>
        <w:t>Niet-</w:t>
      </w:r>
      <w:r w:rsidRPr="00A03FAA">
        <w:t>mechanische</w:t>
      </w:r>
      <w:proofErr w:type="spellEnd"/>
      <w:r w:rsidRPr="00A03FAA">
        <w:t xml:space="preserve"> compressor</w:t>
      </w:r>
      <w:bookmarkEnd w:id="130"/>
    </w:p>
    <w:p w:rsidR="00547056" w:rsidRDefault="00547056" w:rsidP="00547056">
      <w:pPr>
        <w:pStyle w:val="Kop4"/>
      </w:pPr>
      <w:r w:rsidRPr="00A03FAA">
        <w:t>Hydride compressor</w:t>
      </w:r>
    </w:p>
    <w:p w:rsidR="00547056" w:rsidRPr="003F2DBE" w:rsidRDefault="00547056" w:rsidP="00547056">
      <w:pPr>
        <w:rPr>
          <w:lang w:val="nl-NL"/>
        </w:rPr>
      </w:pPr>
      <w:r w:rsidRPr="00EA772B">
        <w:rPr>
          <w:lang w:val="nl-NL"/>
        </w:rPr>
        <w:t xml:space="preserve">Deze Compressoren werken volgens hetzelfde principe als de </w:t>
      </w:r>
      <w:proofErr w:type="spellStart"/>
      <w:r w:rsidRPr="00EA772B">
        <w:rPr>
          <w:lang w:val="nl-NL"/>
        </w:rPr>
        <w:t>metaalhydride</w:t>
      </w:r>
      <w:proofErr w:type="spellEnd"/>
      <w:r w:rsidRPr="00EA772B">
        <w:rPr>
          <w:lang w:val="nl-NL"/>
        </w:rPr>
        <w:t xml:space="preserve"> tanks. </w:t>
      </w:r>
      <w:r>
        <w:rPr>
          <w:lang w:val="nl-NL"/>
        </w:rPr>
        <w:t xml:space="preserve">Door de waterstof in de compressor te laten binnenkomen, zal het waterstof de </w:t>
      </w:r>
      <w:proofErr w:type="spellStart"/>
      <w:r>
        <w:rPr>
          <w:lang w:val="nl-NL"/>
        </w:rPr>
        <w:t>metaalhydride</w:t>
      </w:r>
      <w:proofErr w:type="spellEnd"/>
      <w:r>
        <w:rPr>
          <w:lang w:val="nl-NL"/>
        </w:rPr>
        <w:t xml:space="preserve"> vormen. Vervolgens zal het waterstof terug uitgestoten worden aan een hogere druk, door een verhoging van de temperatuur. </w:t>
      </w:r>
      <w:sdt>
        <w:sdtPr>
          <w:rPr>
            <w:lang w:val="nl-NL"/>
          </w:rPr>
          <w:id w:val="1322393761"/>
          <w:citation/>
        </w:sdtPr>
        <w:sdtContent>
          <w:r w:rsidR="003A5068">
            <w:rPr>
              <w:lang w:val="nl-NL"/>
            </w:rPr>
            <w:fldChar w:fldCharType="begin"/>
          </w:r>
          <w:r w:rsidR="009C35EC" w:rsidRPr="00B55F84">
            <w:rPr>
              <w:lang w:val="nl-NL"/>
            </w:rPr>
            <w:instrText xml:space="preserve"> CITATION Gol02 \l 1033 </w:instrText>
          </w:r>
          <w:r w:rsidR="003A5068">
            <w:rPr>
              <w:lang w:val="nl-NL"/>
            </w:rPr>
            <w:fldChar w:fldCharType="separate"/>
          </w:r>
          <w:r w:rsidR="009C35EC" w:rsidRPr="009C35EC">
            <w:rPr>
              <w:noProof/>
              <w:lang w:val="nl-NL"/>
            </w:rPr>
            <w:t>(Golben &amp; DaCosta, 2002)</w:t>
          </w:r>
          <w:r w:rsidR="003A5068">
            <w:rPr>
              <w:lang w:val="nl-NL"/>
            </w:rPr>
            <w:fldChar w:fldCharType="end"/>
          </w:r>
        </w:sdtContent>
      </w:sdt>
      <w:r w:rsidR="009C35EC" w:rsidRPr="003F2DBE">
        <w:rPr>
          <w:lang w:val="nl-NL"/>
        </w:rPr>
        <w:t xml:space="preserve"> </w:t>
      </w:r>
    </w:p>
    <w:p w:rsidR="00547056" w:rsidRPr="00547056" w:rsidRDefault="00547056" w:rsidP="00547056">
      <w:pPr>
        <w:rPr>
          <w:lang w:val="nl-NL"/>
        </w:rPr>
      </w:pPr>
      <w:r>
        <w:rPr>
          <w:lang w:val="nl-NL"/>
        </w:rPr>
        <w:t xml:space="preserve">De inlaatdruk van dit soort compressoren kan laag zijn (15 </w:t>
      </w:r>
      <w:proofErr w:type="spellStart"/>
      <w:r>
        <w:rPr>
          <w:lang w:val="nl-NL"/>
        </w:rPr>
        <w:t>psi</w:t>
      </w:r>
      <w:proofErr w:type="spellEnd"/>
      <w:r>
        <w:rPr>
          <w:lang w:val="nl-NL"/>
        </w:rPr>
        <w:t xml:space="preserve"> of ongeveer 1 bar), maar hogere druk vormt geen probleem. De uitlaatdruk zal kunnen oplopen tot 5000 </w:t>
      </w:r>
      <w:proofErr w:type="spellStart"/>
      <w:r>
        <w:rPr>
          <w:lang w:val="nl-NL"/>
        </w:rPr>
        <w:t>psi</w:t>
      </w:r>
      <w:proofErr w:type="spellEnd"/>
      <w:r>
        <w:rPr>
          <w:lang w:val="nl-NL"/>
        </w:rPr>
        <w:t xml:space="preserve"> of 350 bar.</w:t>
      </w:r>
      <w:r w:rsidR="009C35EC">
        <w:rPr>
          <w:lang w:val="nl-NL"/>
        </w:rPr>
        <w:t xml:space="preserve"> </w:t>
      </w:r>
      <w:sdt>
        <w:sdtPr>
          <w:rPr>
            <w:lang w:val="nl-NL"/>
          </w:rPr>
          <w:id w:val="192119056"/>
          <w:citation/>
        </w:sdtPr>
        <w:sdtContent>
          <w:r w:rsidR="003A5068">
            <w:rPr>
              <w:lang w:val="nl-NL"/>
            </w:rPr>
            <w:fldChar w:fldCharType="begin"/>
          </w:r>
          <w:r w:rsidR="009C35EC" w:rsidRPr="00B55F84">
            <w:rPr>
              <w:lang w:val="nl-NL"/>
            </w:rPr>
            <w:instrText xml:space="preserve">CITATION DaC04 \l 1033 </w:instrText>
          </w:r>
          <w:r w:rsidR="003A5068">
            <w:rPr>
              <w:lang w:val="nl-NL"/>
            </w:rPr>
            <w:fldChar w:fldCharType="separate"/>
          </w:r>
          <w:r w:rsidR="009C35EC" w:rsidRPr="00B55F84">
            <w:rPr>
              <w:noProof/>
              <w:lang w:val="nl-NL"/>
            </w:rPr>
            <w:t>(DaCosta &amp; Golben, 2004)</w:t>
          </w:r>
          <w:r w:rsidR="003A5068">
            <w:rPr>
              <w:lang w:val="nl-NL"/>
            </w:rPr>
            <w:fldChar w:fldCharType="end"/>
          </w:r>
        </w:sdtContent>
      </w:sdt>
    </w:p>
    <w:p w:rsidR="00547056" w:rsidRDefault="00547056" w:rsidP="00547056">
      <w:pPr>
        <w:pStyle w:val="Kop4"/>
        <w:rPr>
          <w:lang w:val="nl-NL"/>
        </w:rPr>
      </w:pPr>
      <w:r w:rsidRPr="005C1E13">
        <w:rPr>
          <w:lang w:val="nl-NL"/>
        </w:rPr>
        <w:t>Elektrochemische waterstofcompressor</w:t>
      </w:r>
    </w:p>
    <w:p w:rsidR="00547056" w:rsidRDefault="00547056" w:rsidP="00547056">
      <w:pPr>
        <w:rPr>
          <w:lang w:val="nl-NL"/>
        </w:rPr>
      </w:pPr>
      <w:r>
        <w:rPr>
          <w:lang w:val="nl-NL"/>
        </w:rPr>
        <w:t>Deze compressoren werken volgens een principe dat doet denken aan een brandstofcel. Door een PEM elektrolyt aan te brengen en een spanningsbron aan te sluiten kan het waterstof van de anodekant naar de kathodekant verpompt worden. Hierdoor zal het reservoir aan de kathodekant gevuld raken en zal de druk oplopen.</w:t>
      </w:r>
    </w:p>
    <w:p w:rsidR="00547056" w:rsidRPr="005C1E13" w:rsidRDefault="00547056" w:rsidP="00547056">
      <w:pPr>
        <w:rPr>
          <w:lang w:val="nl-NL"/>
        </w:rPr>
      </w:pPr>
      <w:r>
        <w:rPr>
          <w:lang w:val="nl-NL"/>
        </w:rPr>
        <w:t xml:space="preserve">Doordat er geen mechanische onderdelen aanwezig zijn en door het werkingsprincipe zal er geen contaminatie mogelijk zijn en zal het waterstofgas zelfs gezuiverd worden. Tegenwoordig is het mogelijk om met deze manier van werken drukken tot 400 bar te halen. </w:t>
      </w:r>
      <w:sdt>
        <w:sdtPr>
          <w:rPr>
            <w:lang w:val="nl-NL"/>
          </w:rPr>
          <w:id w:val="241765950"/>
          <w:citation/>
        </w:sdtPr>
        <w:sdtContent>
          <w:r w:rsidR="003A5068">
            <w:rPr>
              <w:lang w:val="nl-NL"/>
            </w:rPr>
            <w:fldChar w:fldCharType="begin"/>
          </w:r>
          <w:r w:rsidR="008E60C4" w:rsidRPr="00B55F84">
            <w:rPr>
              <w:lang w:val="nl-NL"/>
            </w:rPr>
            <w:instrText xml:space="preserve"> CITATION Wie10 \l 1033 </w:instrText>
          </w:r>
          <w:r w:rsidR="003A5068">
            <w:rPr>
              <w:lang w:val="nl-NL"/>
            </w:rPr>
            <w:fldChar w:fldCharType="separate"/>
          </w:r>
          <w:r w:rsidR="008E60C4" w:rsidRPr="00B55F84">
            <w:rPr>
              <w:noProof/>
              <w:lang w:val="nl-NL"/>
            </w:rPr>
            <w:t>(Kout, 2010)</w:t>
          </w:r>
          <w:r w:rsidR="003A5068">
            <w:rPr>
              <w:lang w:val="nl-NL"/>
            </w:rPr>
            <w:fldChar w:fldCharType="end"/>
          </w:r>
        </w:sdtContent>
      </w:sdt>
    </w:p>
    <w:p w:rsidR="00547056" w:rsidRPr="008E60C4" w:rsidRDefault="00547056" w:rsidP="00547056">
      <w:pPr>
        <w:rPr>
          <w:color w:val="0563C1" w:themeColor="hyperlink"/>
          <w:u w:val="single"/>
          <w:lang w:val="nl-NL"/>
        </w:rPr>
      </w:pPr>
      <w:r>
        <w:rPr>
          <w:lang w:val="nl-NL"/>
        </w:rPr>
        <w:t xml:space="preserve">Een nadeel echter is dat het een erg traag systeem is, waarbij ongeveer 0,1 </w:t>
      </w:r>
      <w:proofErr w:type="spellStart"/>
      <w:r>
        <w:rPr>
          <w:lang w:val="nl-NL"/>
        </w:rPr>
        <w:t>lb</w:t>
      </w:r>
      <w:proofErr w:type="spellEnd"/>
      <w:r>
        <w:rPr>
          <w:lang w:val="nl-NL"/>
        </w:rPr>
        <w:t xml:space="preserve"> per dag verpompt kan worden. De doelstelling van </w:t>
      </w:r>
      <w:proofErr w:type="spellStart"/>
      <w:r w:rsidRPr="00547056">
        <w:rPr>
          <w:lang w:val="nl-NL"/>
        </w:rPr>
        <w:t>FuelCell</w:t>
      </w:r>
      <w:proofErr w:type="spellEnd"/>
      <w:r w:rsidRPr="00547056">
        <w:rPr>
          <w:lang w:val="nl-NL"/>
        </w:rPr>
        <w:t xml:space="preserve"> Energy, </w:t>
      </w:r>
      <w:proofErr w:type="spellStart"/>
      <w:r w:rsidRPr="00547056">
        <w:rPr>
          <w:lang w:val="nl-NL"/>
        </w:rPr>
        <w:t>Inc</w:t>
      </w:r>
      <w:proofErr w:type="spellEnd"/>
      <w:r w:rsidRPr="00547056">
        <w:rPr>
          <w:lang w:val="nl-NL"/>
        </w:rPr>
        <w:t xml:space="preserve">. Is om een hoeveelheid van 2 tot 4 </w:t>
      </w:r>
      <w:proofErr w:type="spellStart"/>
      <w:r w:rsidRPr="00547056">
        <w:rPr>
          <w:lang w:val="nl-NL"/>
        </w:rPr>
        <w:t>lb</w:t>
      </w:r>
      <w:proofErr w:type="spellEnd"/>
      <w:r w:rsidRPr="00547056">
        <w:rPr>
          <w:lang w:val="nl-NL"/>
        </w:rPr>
        <w:t xml:space="preserve"> per dag aan te kunnen. Als deze techniek verder uitgewerkt zou worden, dan kan er voor een systeem gezorgd worden, waarbij het vliegtuig aangesloten kan worden op de compressor, wanneer het vliegtuig niet vliegt. Hierdoor is een extra grondtank niet nodig en kan het waterstof rechtstreeks in de vliegtuigtank gepompt wor</w:t>
      </w:r>
      <w:r w:rsidR="008E60C4">
        <w:rPr>
          <w:lang w:val="nl-NL"/>
        </w:rPr>
        <w:t>den. De huidige techniek laat di</w:t>
      </w:r>
      <w:r w:rsidRPr="00547056">
        <w:rPr>
          <w:lang w:val="nl-NL"/>
        </w:rPr>
        <w:t xml:space="preserve">t echter nog niet toe. </w:t>
      </w:r>
      <w:sdt>
        <w:sdtPr>
          <w:rPr>
            <w:lang w:val="nl-NL"/>
          </w:rPr>
          <w:id w:val="-59716672"/>
          <w:citation/>
        </w:sdtPr>
        <w:sdtContent>
          <w:r w:rsidR="003A5068">
            <w:rPr>
              <w:lang w:val="nl-NL"/>
            </w:rPr>
            <w:fldChar w:fldCharType="begin"/>
          </w:r>
          <w:r w:rsidR="008E60C4" w:rsidRPr="00B55F84">
            <w:rPr>
              <w:lang w:val="nl-NL"/>
            </w:rPr>
            <w:instrText xml:space="preserve"> CITATION Lud12 \l 1033 </w:instrText>
          </w:r>
          <w:r w:rsidR="003A5068">
            <w:rPr>
              <w:lang w:val="nl-NL"/>
            </w:rPr>
            <w:fldChar w:fldCharType="separate"/>
          </w:r>
          <w:r w:rsidR="008E60C4" w:rsidRPr="008E60C4">
            <w:rPr>
              <w:noProof/>
              <w:lang w:val="nl-NL"/>
            </w:rPr>
            <w:t>(Lipp, 2012)</w:t>
          </w:r>
          <w:r w:rsidR="003A5068">
            <w:rPr>
              <w:lang w:val="nl-NL"/>
            </w:rPr>
            <w:fldChar w:fldCharType="end"/>
          </w:r>
        </w:sdtContent>
      </w:sdt>
    </w:p>
    <w:p w:rsidR="008E60C4" w:rsidRDefault="00547056" w:rsidP="008E60C4">
      <w:pPr>
        <w:keepNext/>
      </w:pPr>
      <w:r>
        <w:rPr>
          <w:noProof/>
          <w:lang w:val="nl-BE" w:eastAsia="nl-BE"/>
        </w:rPr>
        <w:lastRenderedPageBreak/>
        <w:drawing>
          <wp:inline distT="0" distB="0" distL="0" distR="0">
            <wp:extent cx="2238375" cy="1813123"/>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3296" cy="1833309"/>
                    </a:xfrm>
                    <a:prstGeom prst="rect">
                      <a:avLst/>
                    </a:prstGeom>
                    <a:noFill/>
                    <a:ln>
                      <a:noFill/>
                    </a:ln>
                  </pic:spPr>
                </pic:pic>
              </a:graphicData>
            </a:graphic>
          </wp:inline>
        </w:drawing>
      </w:r>
    </w:p>
    <w:p w:rsidR="001100AC" w:rsidRPr="00892716" w:rsidRDefault="008E60C4" w:rsidP="00892716">
      <w:pPr>
        <w:pStyle w:val="Bijschrift"/>
        <w:rPr>
          <w:lang w:val="nl-NL"/>
        </w:rPr>
      </w:pPr>
      <w:bookmarkStart w:id="131" w:name="_Toc388825254"/>
      <w:proofErr w:type="spellStart"/>
      <w:r>
        <w:t>Figuur</w:t>
      </w:r>
      <w:proofErr w:type="spellEnd"/>
      <w:r>
        <w:t xml:space="preserve"> </w:t>
      </w:r>
      <w:fldSimple w:instr=" SEQ Figuur \* ARABIC ">
        <w:r w:rsidR="00BF4DC0">
          <w:rPr>
            <w:noProof/>
          </w:rPr>
          <w:t>47</w:t>
        </w:r>
      </w:fldSimple>
      <w:r>
        <w:t xml:space="preserve">: </w:t>
      </w:r>
      <w:proofErr w:type="spellStart"/>
      <w:r>
        <w:t>Werking</w:t>
      </w:r>
      <w:proofErr w:type="spellEnd"/>
      <w:r>
        <w:t xml:space="preserve"> </w:t>
      </w:r>
      <w:proofErr w:type="spellStart"/>
      <w:r>
        <w:t>elektrochemische</w:t>
      </w:r>
      <w:proofErr w:type="spellEnd"/>
      <w:r>
        <w:t xml:space="preserve"> compressor</w:t>
      </w:r>
      <w:bookmarkEnd w:id="131"/>
    </w:p>
    <w:p w:rsidR="008A08D5" w:rsidRDefault="008E1817" w:rsidP="008A08D5">
      <w:pPr>
        <w:pStyle w:val="Kop1"/>
      </w:pPr>
      <w:bookmarkStart w:id="132" w:name="_Toc388437623"/>
      <w:bookmarkStart w:id="133" w:name="_Toc388826475"/>
      <w:r>
        <w:t>Uiteindelijke</w:t>
      </w:r>
      <w:r w:rsidR="008A08D5">
        <w:t xml:space="preserve"> combinatie</w:t>
      </w:r>
      <w:bookmarkEnd w:id="132"/>
      <w:r w:rsidR="008A08D5">
        <w:t xml:space="preserve"> en realisatie</w:t>
      </w:r>
      <w:bookmarkEnd w:id="133"/>
    </w:p>
    <w:p w:rsidR="008A08D5" w:rsidRDefault="008A08D5" w:rsidP="008A08D5">
      <w:pPr>
        <w:rPr>
          <w:lang w:val="nl-NL"/>
        </w:rPr>
      </w:pPr>
      <w:r>
        <w:rPr>
          <w:lang w:val="nl-NL"/>
        </w:rPr>
        <w:t xml:space="preserve">Uit de </w:t>
      </w:r>
      <w:proofErr w:type="spellStart"/>
      <w:r w:rsidRPr="00A93FCF">
        <w:rPr>
          <w:lang w:val="nl-NL"/>
        </w:rPr>
        <w:t>Ercoupe</w:t>
      </w:r>
      <w:proofErr w:type="spellEnd"/>
      <w:r w:rsidRPr="00A93FCF">
        <w:rPr>
          <w:lang w:val="nl-NL"/>
        </w:rPr>
        <w:t xml:space="preserve"> die oorspronkelijk een verbrandingsmotor had van 75 pk, werd een totale massa van </w:t>
      </w:r>
      <w:r w:rsidR="00724D2A" w:rsidRPr="00A93FCF">
        <w:rPr>
          <w:lang w:val="nl-NL"/>
        </w:rPr>
        <w:t>189,7</w:t>
      </w:r>
      <w:r w:rsidRPr="00A93FCF">
        <w:rPr>
          <w:lang w:val="nl-NL"/>
        </w:rPr>
        <w:t xml:space="preserve"> kg (</w:t>
      </w:r>
      <w:r w:rsidR="00724D2A" w:rsidRPr="00A93FCF">
        <w:rPr>
          <w:lang w:val="nl-NL"/>
        </w:rPr>
        <w:t>418,2</w:t>
      </w:r>
      <w:r w:rsidRPr="00A93FCF">
        <w:rPr>
          <w:lang w:val="nl-NL"/>
        </w:rPr>
        <w:t xml:space="preserve"> </w:t>
      </w:r>
      <w:proofErr w:type="spellStart"/>
      <w:r w:rsidRPr="00A93FCF">
        <w:rPr>
          <w:lang w:val="nl-NL"/>
        </w:rPr>
        <w:t>lb</w:t>
      </w:r>
      <w:proofErr w:type="spellEnd"/>
      <w:r w:rsidRPr="00A93FCF">
        <w:rPr>
          <w:lang w:val="nl-NL"/>
        </w:rPr>
        <w:t>) aan</w:t>
      </w:r>
      <w:r>
        <w:rPr>
          <w:lang w:val="nl-NL"/>
        </w:rPr>
        <w:t xml:space="preserve"> onderdelen weggenomen (inclusief bagage), zoals te zien is in hoofdstuk 14. Deze gespaarde massa kan gebruikt worden om het nieuwe systeem te implementeren. Daar in dit geval elke kilogram telt, werd er na</w:t>
      </w:r>
      <w:r w:rsidR="00432094">
        <w:rPr>
          <w:lang w:val="nl-NL"/>
        </w:rPr>
        <w:t xml:space="preserve">ar een zo energetisch </w:t>
      </w:r>
      <w:r w:rsidR="00432094" w:rsidRPr="00A93FCF">
        <w:rPr>
          <w:lang w:val="nl-NL"/>
        </w:rPr>
        <w:t xml:space="preserve">mogelijk </w:t>
      </w:r>
      <w:r w:rsidR="00A93FCF" w:rsidRPr="00A93FCF">
        <w:rPr>
          <w:lang w:val="nl-NL"/>
        </w:rPr>
        <w:t>d</w:t>
      </w:r>
      <w:r w:rsidRPr="00A93FCF">
        <w:rPr>
          <w:lang w:val="nl-NL"/>
        </w:rPr>
        <w:t>och licht</w:t>
      </w:r>
      <w:r>
        <w:rPr>
          <w:lang w:val="nl-NL"/>
        </w:rPr>
        <w:t xml:space="preserve"> systeem gezocht. Om dit te bereiken werd de motor, die oorspronkelijk een rendement van ongeveer 30% had, vervangen door een brandstofcel met rendement van 60% en een elektromotor met een rendement van 95%. Dat betekent dus dat er een totaal rendement van 57% bereikt kan worden. Voor een zelfde vlucht hebben we dus een minder grote hoeveelheid energie aan boord nodig dan voor de oorspronkelijke verbrandingsmotor, wat uiteindelijk de verbruikskosten naar beneden zal halen. Als gekozen brandstofmedium werd voor waterstof gekozen, omdat dit de enige haalbare kaart bleek uit de voorstudie (zie paragraaf 5.</w:t>
      </w:r>
      <w:r w:rsidR="002A3639">
        <w:rPr>
          <w:lang w:val="nl-NL"/>
        </w:rPr>
        <w:t>10</w:t>
      </w:r>
      <w:r>
        <w:rPr>
          <w:lang w:val="nl-NL"/>
        </w:rPr>
        <w:t xml:space="preserve">). Voor het opslaan van waterstof bleek de tank waarbij het waterstof in gasvormige toestand onder een druk van 350 bar opgeslagen wordt, het voordeligste te zijn in zowel het financiële aspect als op vlak van veiligheid. De opslagtank van 700 bar neemt dan wel minder plaats in maar heeft een extra massa van 20 kg voor dezelfde energiehoeveelheid. Het opslaan onder vloeibare of cryogene vorm is te complex en staat nog niet op punt om te realiseren voor de </w:t>
      </w:r>
      <w:proofErr w:type="spellStart"/>
      <w:r>
        <w:rPr>
          <w:lang w:val="nl-NL"/>
        </w:rPr>
        <w:t>Ercoupe</w:t>
      </w:r>
      <w:proofErr w:type="spellEnd"/>
      <w:r>
        <w:rPr>
          <w:lang w:val="nl-NL"/>
        </w:rPr>
        <w:t>. Bovendien zijn hiervoor warmtewisselaars nodig die het gewicht nog meer laten stijgen. Door de dikke isolatie zou deze tevens teveel plaats in beslag nemen.</w:t>
      </w:r>
    </w:p>
    <w:p w:rsidR="008A08D5" w:rsidRDefault="008A08D5" w:rsidP="008A08D5">
      <w:pPr>
        <w:rPr>
          <w:lang w:val="nl-NL"/>
        </w:rPr>
      </w:pPr>
      <w:r>
        <w:rPr>
          <w:lang w:val="nl-NL"/>
        </w:rPr>
        <w:t>Toen alle componenten van de verbrandingsmotor virtueel uit het vliegtuig gehaald werden en de nieuwe elementen op hun plaats gezet werden, bleek dat het zwaartepunt van het vliegtuig naar achter verschoven was</w:t>
      </w:r>
      <w:r w:rsidR="00870758">
        <w:rPr>
          <w:lang w:val="nl-NL"/>
        </w:rPr>
        <w:t>, waarbij de firewall van het vliegtuig</w:t>
      </w:r>
      <w:r>
        <w:rPr>
          <w:lang w:val="nl-NL"/>
        </w:rPr>
        <w:t xml:space="preserve"> het </w:t>
      </w:r>
      <w:r w:rsidRPr="00A93FCF">
        <w:rPr>
          <w:lang w:val="nl-NL"/>
        </w:rPr>
        <w:t>referentiepunt (de datumlijn)</w:t>
      </w:r>
      <w:r w:rsidR="00870758">
        <w:rPr>
          <w:lang w:val="nl-NL"/>
        </w:rPr>
        <w:t xml:space="preserve"> is</w:t>
      </w:r>
      <w:r w:rsidRPr="00A93FCF">
        <w:rPr>
          <w:lang w:val="nl-NL"/>
        </w:rPr>
        <w:t xml:space="preserve">. Dit wil zeggen dat er meer massa in de neus van het vliegtuig zou moeten </w:t>
      </w:r>
      <w:r w:rsidR="00A93FCF" w:rsidRPr="00A93FCF">
        <w:rPr>
          <w:lang w:val="nl-NL"/>
        </w:rPr>
        <w:t>geplaatst</w:t>
      </w:r>
      <w:r w:rsidR="00AA57D7" w:rsidRPr="00A93FCF">
        <w:rPr>
          <w:lang w:val="nl-NL"/>
        </w:rPr>
        <w:t xml:space="preserve"> worden</w:t>
      </w:r>
      <w:r w:rsidRPr="00A93FCF">
        <w:rPr>
          <w:lang w:val="nl-NL"/>
        </w:rPr>
        <w:t xml:space="preserve"> dan in de romp. De tank neemt het grootste volume in beslag en de enige positie waar</w:t>
      </w:r>
      <w:r>
        <w:rPr>
          <w:lang w:val="nl-NL"/>
        </w:rPr>
        <w:t xml:space="preserve"> deze geplaatst kan worden, is achter de inzittenden, in de romp. Om het zwaartepunt van deze tank niet teveel naar achter te laten schuiven werd er geopteerd voor een bolvormige tank die op maat gemaakt kan worden. Deze is tevens steviger dan een cilindervormige tank en op deze manier wordt er het efficiëntst omgegaan met de beschikbare ruimte. </w:t>
      </w:r>
    </w:p>
    <w:p w:rsidR="008A08D5" w:rsidRDefault="008A08D5" w:rsidP="008A08D5">
      <w:pPr>
        <w:rPr>
          <w:lang w:val="nl-NL"/>
        </w:rPr>
      </w:pPr>
      <w:r>
        <w:rPr>
          <w:lang w:val="nl-NL"/>
        </w:rPr>
        <w:t xml:space="preserve">Bij een plotse acceleratie kan de brandstofcel dit hoge piekvermogen niet snel genoeg volgen. Om die redenen werd een kleine hoeveelheid batterijen extra in het vliegtuig geplaatst, waardoor deze </w:t>
      </w:r>
      <w:r>
        <w:rPr>
          <w:lang w:val="nl-NL"/>
        </w:rPr>
        <w:lastRenderedPageBreak/>
        <w:t>piekvermogens beter opgevangen</w:t>
      </w:r>
      <w:r w:rsidRPr="00195AF9">
        <w:rPr>
          <w:lang w:val="nl-NL"/>
        </w:rPr>
        <w:t xml:space="preserve"> </w:t>
      </w:r>
      <w:r>
        <w:rPr>
          <w:lang w:val="nl-NL"/>
        </w:rPr>
        <w:t>kunnen worden. Daarenboven kunnen deze vooraan geplaatst worden, waardoor het vliegtuigevenwicht beter behouden kan worden.</w:t>
      </w:r>
    </w:p>
    <w:p w:rsidR="008A08D5" w:rsidRDefault="008A08D5" w:rsidP="008A08D5">
      <w:pPr>
        <w:rPr>
          <w:lang w:val="nl-NL"/>
        </w:rPr>
      </w:pPr>
      <w:r>
        <w:rPr>
          <w:lang w:val="nl-NL"/>
        </w:rPr>
        <w:t>De massa’s die vervolgens vrij verplaatst kunnen worden, in een poging het ideale evenwicht te vinden, zijn de batterijen en de opslagtank (inclusief waterstof</w:t>
      </w:r>
      <w:r w:rsidR="00AA57D7">
        <w:rPr>
          <w:lang w:val="nl-NL"/>
        </w:rPr>
        <w:t>)</w:t>
      </w:r>
      <w:r>
        <w:rPr>
          <w:lang w:val="nl-NL"/>
        </w:rPr>
        <w:t xml:space="preserve">. De motor, de omvormer, de </w:t>
      </w:r>
      <w:proofErr w:type="spellStart"/>
      <w:r>
        <w:rPr>
          <w:lang w:val="nl-NL"/>
        </w:rPr>
        <w:t>brandstofcelstack</w:t>
      </w:r>
      <w:proofErr w:type="spellEnd"/>
      <w:r>
        <w:rPr>
          <w:lang w:val="nl-NL"/>
        </w:rPr>
        <w:t xml:space="preserve"> en toebehoren liggen echter vast. Indien er geen batterijen en enkel een waterstoftank geïnstalleerd zou worden, dan zou het zwaartepunt veel te ver naar achter liggen en buiten de limieten vallen. In de uiteindelijke keuze werd er dan ook van uitgegaan dat het tankvolume iets kleiner kan genomen worden, zodat batterijen mee genomen kunnen worden, die naast de motor in de neus geïnstalleerd kunnen worden. De totale tank zou uiteindelijk een bolvormige tank zijn met een volume van 300 l, de batterijen zullen een</w:t>
      </w:r>
      <w:r w:rsidR="00870758">
        <w:rPr>
          <w:lang w:val="nl-NL"/>
        </w:rPr>
        <w:t xml:space="preserve"> massa hebben van 23,5 kg</w:t>
      </w:r>
      <w:r>
        <w:rPr>
          <w:lang w:val="nl-NL"/>
        </w:rPr>
        <w:t xml:space="preserve">, die een volume van 8,46 l in beslag nemen. Met de tank alleen </w:t>
      </w:r>
      <w:r w:rsidR="00A93FCF">
        <w:rPr>
          <w:lang w:val="nl-NL"/>
        </w:rPr>
        <w:t>zou men</w:t>
      </w:r>
      <w:r>
        <w:rPr>
          <w:lang w:val="nl-NL"/>
        </w:rPr>
        <w:t xml:space="preserve"> een vlucht van 172 </w:t>
      </w:r>
      <w:r w:rsidRPr="00A93FCF">
        <w:rPr>
          <w:lang w:val="nl-NL"/>
        </w:rPr>
        <w:t xml:space="preserve">minuten </w:t>
      </w:r>
      <w:r w:rsidR="00AA57D7" w:rsidRPr="00A93FCF">
        <w:rPr>
          <w:lang w:val="nl-NL"/>
        </w:rPr>
        <w:t xml:space="preserve">kunnen </w:t>
      </w:r>
      <w:r w:rsidRPr="00A93FCF">
        <w:rPr>
          <w:lang w:val="nl-NL"/>
        </w:rPr>
        <w:t>uit</w:t>
      </w:r>
      <w:r w:rsidR="00AA57D7" w:rsidRPr="00A93FCF">
        <w:rPr>
          <w:lang w:val="nl-NL"/>
        </w:rPr>
        <w:t>v</w:t>
      </w:r>
      <w:r w:rsidRPr="00A93FCF">
        <w:rPr>
          <w:lang w:val="nl-NL"/>
        </w:rPr>
        <w:t>oer</w:t>
      </w:r>
      <w:r w:rsidR="00AA57D7" w:rsidRPr="00A93FCF">
        <w:rPr>
          <w:lang w:val="nl-NL"/>
        </w:rPr>
        <w:t>en.</w:t>
      </w:r>
      <w:r w:rsidR="00A93FCF">
        <w:rPr>
          <w:lang w:val="nl-NL"/>
        </w:rPr>
        <w:t xml:space="preserve"> Door</w:t>
      </w:r>
      <w:r>
        <w:rPr>
          <w:lang w:val="nl-NL"/>
        </w:rPr>
        <w:t xml:space="preserve"> de batterijen</w:t>
      </w:r>
      <w:r w:rsidR="00A93FCF">
        <w:rPr>
          <w:lang w:val="nl-NL"/>
        </w:rPr>
        <w:t xml:space="preserve"> te gebruiken</w:t>
      </w:r>
      <w:r>
        <w:rPr>
          <w:lang w:val="nl-NL"/>
        </w:rPr>
        <w:t>,</w:t>
      </w:r>
      <w:r w:rsidR="00A93FCF">
        <w:rPr>
          <w:lang w:val="nl-NL"/>
        </w:rPr>
        <w:t xml:space="preserve"> zal een verlenging </w:t>
      </w:r>
      <w:r>
        <w:rPr>
          <w:lang w:val="nl-NL"/>
        </w:rPr>
        <w:t xml:space="preserve">van 6,17 minuten </w:t>
      </w:r>
      <w:r w:rsidR="00A93FCF">
        <w:rPr>
          <w:lang w:val="nl-NL"/>
        </w:rPr>
        <w:t>mogelijk zijn en</w:t>
      </w:r>
      <w:r>
        <w:rPr>
          <w:lang w:val="nl-NL"/>
        </w:rPr>
        <w:t xml:space="preserve"> wordt de totale vluchtduur van het nieuwe geïmplementeerde systeem 178 minuten (een kleine 3 uur</w:t>
      </w:r>
      <w:r w:rsidR="00A93FCF">
        <w:rPr>
          <w:lang w:val="nl-NL"/>
        </w:rPr>
        <w:t>) rekening</w:t>
      </w:r>
      <w:r w:rsidR="00AA57D7" w:rsidRPr="00A93FCF">
        <w:rPr>
          <w:lang w:val="nl-NL"/>
        </w:rPr>
        <w:t xml:space="preserve"> houdend</w:t>
      </w:r>
      <w:r w:rsidR="00A93FCF">
        <w:rPr>
          <w:lang w:val="nl-NL"/>
        </w:rPr>
        <w:t xml:space="preserve"> met het gegeven</w:t>
      </w:r>
      <w:r w:rsidR="00AA57D7" w:rsidRPr="00A93FCF">
        <w:rPr>
          <w:lang w:val="nl-NL"/>
        </w:rPr>
        <w:t xml:space="preserve"> dat er </w:t>
      </w:r>
      <w:r w:rsidRPr="00A93FCF">
        <w:rPr>
          <w:lang w:val="nl-NL"/>
        </w:rPr>
        <w:t>constant op 75% van het maximumvermogen gevlogen wordt. Tijdens het opstijgen is er echter wel</w:t>
      </w:r>
      <w:r>
        <w:rPr>
          <w:lang w:val="nl-NL"/>
        </w:rPr>
        <w:t xml:space="preserve"> meer vermogen nodig, maar dit wordt gecompenseerd door de daalvlucht en landing waarbij minder vermogen nodig is. Het zwaartepunt ligt nu met een kleine veiligheidsmarge net binnen de limieten. De bagageruimte is echter wel ingenomen door de tank maar er kan nog altijd een passagier mee, waardoor het toch nog een aangename vlucht kan worden. </w:t>
      </w:r>
    </w:p>
    <w:p w:rsidR="00EA76FC" w:rsidRDefault="00EA76FC" w:rsidP="008A08D5">
      <w:pPr>
        <w:rPr>
          <w:lang w:val="nl-NL"/>
        </w:rPr>
      </w:pPr>
      <w:r>
        <w:rPr>
          <w:lang w:val="nl-NL"/>
        </w:rPr>
        <w:t xml:space="preserve">Op de grond zou dan een elektrolyseapparaat moeten staan om het waterstof aan te maken. Dit waterstof zal dan via een </w:t>
      </w:r>
      <w:proofErr w:type="spellStart"/>
      <w:r>
        <w:rPr>
          <w:lang w:val="nl-NL"/>
        </w:rPr>
        <w:t>piston-metal</w:t>
      </w:r>
      <w:proofErr w:type="spellEnd"/>
      <w:r>
        <w:rPr>
          <w:lang w:val="nl-NL"/>
        </w:rPr>
        <w:t xml:space="preserve"> </w:t>
      </w:r>
      <w:proofErr w:type="spellStart"/>
      <w:r>
        <w:rPr>
          <w:lang w:val="nl-NL"/>
        </w:rPr>
        <w:t>diaphragm</w:t>
      </w:r>
      <w:proofErr w:type="spellEnd"/>
      <w:r>
        <w:rPr>
          <w:lang w:val="nl-NL"/>
        </w:rPr>
        <w:t xml:space="preserve"> compressor naar de grondopslagtank gebracht worden tot wanneer het vliegtuig bijgetankt moet worden. Op dat moment zal dezelfde compressor dienstdoen om het waterstof van de grondopslagtank naar de vliegtuigtank te verpompen. Dit wordt mogelijk gemaakt door de specifieke positionering van</w:t>
      </w:r>
      <w:r w:rsidR="00870758">
        <w:rPr>
          <w:lang w:val="nl-NL"/>
        </w:rPr>
        <w:t xml:space="preserve"> de</w:t>
      </w:r>
      <w:r>
        <w:rPr>
          <w:lang w:val="nl-NL"/>
        </w:rPr>
        <w:t xml:space="preserve"> kleppen.</w:t>
      </w:r>
    </w:p>
    <w:p w:rsidR="00555CF0" w:rsidRDefault="00555CF0">
      <w:pPr>
        <w:rPr>
          <w:lang w:val="nl-NL"/>
        </w:rPr>
      </w:pPr>
      <w:r>
        <w:rPr>
          <w:lang w:val="nl-NL"/>
        </w:rPr>
        <w:br w:type="page"/>
      </w:r>
    </w:p>
    <w:p w:rsidR="00253FA9" w:rsidRDefault="00253FA9" w:rsidP="000321F5">
      <w:pPr>
        <w:pStyle w:val="Kop1"/>
      </w:pPr>
      <w:bookmarkStart w:id="134" w:name="_Toc388826476"/>
      <w:r>
        <w:lastRenderedPageBreak/>
        <w:t>Leidingen en bedrading</w:t>
      </w:r>
      <w:bookmarkEnd w:id="134"/>
    </w:p>
    <w:p w:rsidR="00BB23CB" w:rsidRPr="00BB23CB" w:rsidRDefault="00BB23CB" w:rsidP="00BB23CB">
      <w:pPr>
        <w:rPr>
          <w:lang w:val="nl-NL"/>
        </w:rPr>
      </w:pPr>
      <w:r>
        <w:rPr>
          <w:lang w:val="nl-NL"/>
        </w:rPr>
        <w:t>Uiteraard moeten de onderdelen van de gekozen combinatie, zoals de tank, de brandstofcel en de motor, met elkaar verbonden worden, om zo de mogelijkheid te geven om de juiste hoeveelheden waterstof en elektriciteit naar de juiste plaats te laten vloeien. Daarnaast zal het ook aangeraden zijn om bepaalde onderdelen te koelen. Deze koeling kan over het algemeen door lucht gedaan worden. Ook moet er rekening gehouden worden met de uitstoot via een uitlaat. Bij waterstofbrandstofcellen zal deze uitstoot enkel water zijn. Er moet bij deze leidingen naar buiten toe wel rekening gehouden worden dat het oorspronkelijke uiterlijk van het vliegtuig niet veranderd wordt. Men kan dus niet zomaar gaten bijmaken of en uitlaat hebben die</w:t>
      </w:r>
      <w:r w:rsidR="00180F7F">
        <w:rPr>
          <w:lang w:val="nl-NL"/>
        </w:rPr>
        <w:t xml:space="preserve"> meer</w:t>
      </w:r>
      <w:r>
        <w:rPr>
          <w:lang w:val="nl-NL"/>
        </w:rPr>
        <w:t xml:space="preserve"> uitsteekt</w:t>
      </w:r>
      <w:r w:rsidR="00180F7F">
        <w:rPr>
          <w:lang w:val="nl-NL"/>
        </w:rPr>
        <w:t xml:space="preserve"> dan de oorspronkelijke</w:t>
      </w:r>
      <w:r>
        <w:rPr>
          <w:lang w:val="nl-NL"/>
        </w:rPr>
        <w:t xml:space="preserve">. Ten slotte is er ook nog informatie nodig voor de piloot. Hiermee wordt bedoeld </w:t>
      </w:r>
      <w:r w:rsidR="00C3742F">
        <w:rPr>
          <w:lang w:val="nl-NL"/>
        </w:rPr>
        <w:t>dat de hoeveelheid</w:t>
      </w:r>
      <w:r>
        <w:rPr>
          <w:lang w:val="nl-NL"/>
        </w:rPr>
        <w:t xml:space="preserve"> brandstof dat zich nog in de tanks bevindt</w:t>
      </w:r>
      <w:r w:rsidR="00C3742F">
        <w:rPr>
          <w:lang w:val="nl-NL"/>
        </w:rPr>
        <w:t>,</w:t>
      </w:r>
      <w:r>
        <w:rPr>
          <w:lang w:val="nl-NL"/>
        </w:rPr>
        <w:t xml:space="preserve"> weerg</w:t>
      </w:r>
      <w:r w:rsidR="00C3742F">
        <w:rPr>
          <w:lang w:val="nl-NL"/>
        </w:rPr>
        <w:t>eg</w:t>
      </w:r>
      <w:r>
        <w:rPr>
          <w:lang w:val="nl-NL"/>
        </w:rPr>
        <w:t xml:space="preserve">even </w:t>
      </w:r>
      <w:r w:rsidR="00C3742F">
        <w:rPr>
          <w:lang w:val="nl-NL"/>
        </w:rPr>
        <w:t xml:space="preserve">moet worden, </w:t>
      </w:r>
      <w:r>
        <w:rPr>
          <w:lang w:val="nl-NL"/>
        </w:rPr>
        <w:t>zoals men vroeger het brandstofniveau in de tanks ook kon weergeven. Een andere noodzakelijke info</w:t>
      </w:r>
      <w:r w:rsidR="00C3742F">
        <w:rPr>
          <w:lang w:val="nl-NL"/>
        </w:rPr>
        <w:t>rmatieoverdracht naar de piloot</w:t>
      </w:r>
      <w:r>
        <w:rPr>
          <w:lang w:val="nl-NL"/>
        </w:rPr>
        <w:t xml:space="preserve"> is die van de motorparameters. Hiermee wordt dus bedoeld dat de piloot te allen tijde moet weten wat het toerental van de motor </w:t>
      </w:r>
      <w:r w:rsidR="00C3742F">
        <w:rPr>
          <w:lang w:val="nl-NL"/>
        </w:rPr>
        <w:t>is en of deze niet te warm wordt</w:t>
      </w:r>
      <w:r>
        <w:rPr>
          <w:lang w:val="nl-NL"/>
        </w:rPr>
        <w:t xml:space="preserve">. Ook de werking van de brandstofcel kan </w:t>
      </w:r>
      <w:proofErr w:type="spellStart"/>
      <w:r>
        <w:rPr>
          <w:lang w:val="nl-NL"/>
        </w:rPr>
        <w:t>gemonitord</w:t>
      </w:r>
      <w:proofErr w:type="spellEnd"/>
      <w:r>
        <w:rPr>
          <w:lang w:val="nl-NL"/>
        </w:rPr>
        <w:t xml:space="preserve"> worden om te weten of deze nog goed werkt.</w:t>
      </w:r>
    </w:p>
    <w:p w:rsidR="00BB23CB" w:rsidRDefault="002F07FB" w:rsidP="000714BC">
      <w:pPr>
        <w:pStyle w:val="Kop2"/>
        <w:rPr>
          <w:lang w:val="nl-NL"/>
        </w:rPr>
      </w:pPr>
      <w:bookmarkStart w:id="135" w:name="_Toc388826477"/>
      <w:r>
        <w:rPr>
          <w:lang w:val="nl-NL"/>
        </w:rPr>
        <w:t>Energietoevoe</w:t>
      </w:r>
      <w:r w:rsidR="000714BC">
        <w:rPr>
          <w:lang w:val="nl-NL"/>
        </w:rPr>
        <w:t>r</w:t>
      </w:r>
      <w:bookmarkEnd w:id="135"/>
    </w:p>
    <w:p w:rsidR="0097655D" w:rsidRDefault="000714BC" w:rsidP="00321AC6">
      <w:pPr>
        <w:ind w:left="360"/>
        <w:rPr>
          <w:lang w:val="nl-NL"/>
        </w:rPr>
      </w:pPr>
      <w:r>
        <w:rPr>
          <w:lang w:val="nl-NL"/>
        </w:rPr>
        <w:t>Eerst moet het w</w:t>
      </w:r>
      <w:r w:rsidR="00CF19FF">
        <w:rPr>
          <w:lang w:val="nl-NL"/>
        </w:rPr>
        <w:t>aterstof naar de brandstofcel gevoerd worden. Dit gebeurt in gasvormige toestand omdat de gebruikte waterstofopslag onder een druk van 350 bar gebeurt.</w:t>
      </w:r>
      <w:r w:rsidR="006D6D39">
        <w:rPr>
          <w:lang w:val="nl-NL"/>
        </w:rPr>
        <w:t xml:space="preserve"> De leidingen </w:t>
      </w:r>
      <w:r w:rsidR="007B75D6">
        <w:rPr>
          <w:lang w:val="nl-NL"/>
        </w:rPr>
        <w:t xml:space="preserve">in het vliegtuig </w:t>
      </w:r>
      <w:r w:rsidR="00C3742F">
        <w:rPr>
          <w:lang w:val="nl-NL"/>
        </w:rPr>
        <w:t>om dit</w:t>
      </w:r>
      <w:r w:rsidR="007B75D6">
        <w:rPr>
          <w:lang w:val="nl-NL"/>
        </w:rPr>
        <w:t xml:space="preserve"> waterstof te transporteren</w:t>
      </w:r>
      <w:r w:rsidR="00C3742F">
        <w:rPr>
          <w:lang w:val="nl-NL"/>
        </w:rPr>
        <w:t>,</w:t>
      </w:r>
      <w:r w:rsidR="007B75D6">
        <w:rPr>
          <w:lang w:val="nl-NL"/>
        </w:rPr>
        <w:t xml:space="preserve"> komen van de ruimte achter de inzittenden en loopt onder de </w:t>
      </w:r>
      <w:r w:rsidR="001665D6">
        <w:rPr>
          <w:lang w:val="nl-NL"/>
        </w:rPr>
        <w:t>zetels</w:t>
      </w:r>
      <w:r w:rsidR="007B75D6">
        <w:rPr>
          <w:lang w:val="nl-NL"/>
        </w:rPr>
        <w:t xml:space="preserve"> door naar voor, waar de brandstofcel en motor zitten. De </w:t>
      </w:r>
      <w:proofErr w:type="spellStart"/>
      <w:r w:rsidR="007B75D6">
        <w:rPr>
          <w:lang w:val="nl-NL"/>
        </w:rPr>
        <w:t>fuel</w:t>
      </w:r>
      <w:proofErr w:type="spellEnd"/>
      <w:r w:rsidR="007B75D6">
        <w:rPr>
          <w:lang w:val="nl-NL"/>
        </w:rPr>
        <w:t xml:space="preserve"> </w:t>
      </w:r>
      <w:proofErr w:type="spellStart"/>
      <w:r w:rsidR="007B75D6">
        <w:rPr>
          <w:lang w:val="nl-NL"/>
        </w:rPr>
        <w:t>flow</w:t>
      </w:r>
      <w:proofErr w:type="spellEnd"/>
      <w:r w:rsidR="007B75D6">
        <w:rPr>
          <w:lang w:val="nl-NL"/>
        </w:rPr>
        <w:t xml:space="preserve"> naar</w:t>
      </w:r>
      <w:r w:rsidR="00FC4612">
        <w:rPr>
          <w:lang w:val="nl-NL"/>
        </w:rPr>
        <w:t xml:space="preserve"> de brandstofcel zal voldoende groot moeten zijn en de leidingen hiervoor moeten voorzien zijn op de druk die hiermee gepaard gaat. De waterstoftank van 350 bar heeft een opslagcapaciteit van</w:t>
      </w:r>
      <w:r w:rsidR="007F3FFE">
        <w:rPr>
          <w:lang w:val="nl-NL"/>
        </w:rPr>
        <w:t xml:space="preserve"> 5,31 kg / 0.025 kg/l =</w:t>
      </w:r>
      <w:r w:rsidR="00FC4612">
        <w:rPr>
          <w:lang w:val="nl-NL"/>
        </w:rPr>
        <w:t xml:space="preserve"> 2</w:t>
      </w:r>
      <w:r w:rsidR="007F3FFE">
        <w:rPr>
          <w:lang w:val="nl-NL"/>
        </w:rPr>
        <w:t>12,4</w:t>
      </w:r>
      <w:r w:rsidR="00FC4612">
        <w:rPr>
          <w:lang w:val="nl-NL"/>
        </w:rPr>
        <w:t xml:space="preserve"> l</w:t>
      </w:r>
      <w:r w:rsidR="007F3FFE">
        <w:rPr>
          <w:lang w:val="nl-NL"/>
        </w:rPr>
        <w:t xml:space="preserve"> waterstofgas </w:t>
      </w:r>
      <w:sdt>
        <w:sdtPr>
          <w:rPr>
            <w:lang w:val="nl-NL"/>
          </w:rPr>
          <w:id w:val="-1794207479"/>
          <w:citation/>
        </w:sdtPr>
        <w:sdtContent>
          <w:r w:rsidR="003A5068">
            <w:rPr>
              <w:lang w:val="nl-NL"/>
            </w:rPr>
            <w:fldChar w:fldCharType="begin"/>
          </w:r>
          <w:r w:rsidR="007F3FFE" w:rsidRPr="007F3FFE">
            <w:rPr>
              <w:lang w:val="nl-NL"/>
            </w:rPr>
            <w:instrText xml:space="preserve"> CITATION Mil07 \l 1033 </w:instrText>
          </w:r>
          <w:r w:rsidR="003A5068">
            <w:rPr>
              <w:lang w:val="nl-NL"/>
            </w:rPr>
            <w:fldChar w:fldCharType="separate"/>
          </w:r>
          <w:r w:rsidR="007F3FFE" w:rsidRPr="007F3FFE">
            <w:rPr>
              <w:noProof/>
              <w:lang w:val="nl-NL"/>
            </w:rPr>
            <w:t>(Miller, Hess, &amp; Barnes, 2007)</w:t>
          </w:r>
          <w:r w:rsidR="003A5068">
            <w:rPr>
              <w:lang w:val="nl-NL"/>
            </w:rPr>
            <w:fldChar w:fldCharType="end"/>
          </w:r>
        </w:sdtContent>
      </w:sdt>
      <w:r w:rsidR="00FC4612">
        <w:rPr>
          <w:lang w:val="nl-NL"/>
        </w:rPr>
        <w:t xml:space="preserve">, maar het waterstofgas dat men er uit zal halen om naar de brandstofcel te voeren zal van een veel lagere druk zijn. Om toch een bepaalde overdruk t.o.v. de omgeving te hebben kan men een druk van </w:t>
      </w:r>
      <w:r w:rsidR="0097655D">
        <w:rPr>
          <w:lang w:val="nl-NL"/>
        </w:rPr>
        <w:t>2,5</w:t>
      </w:r>
      <w:r w:rsidR="007B4313">
        <w:rPr>
          <w:lang w:val="nl-NL"/>
        </w:rPr>
        <w:t xml:space="preserve"> bar </w:t>
      </w:r>
      <w:r w:rsidR="00F80D28">
        <w:rPr>
          <w:lang w:val="nl-NL"/>
        </w:rPr>
        <w:t>(</w:t>
      </w:r>
      <w:r w:rsidR="0097655D">
        <w:rPr>
          <w:lang w:val="nl-NL"/>
        </w:rPr>
        <w:t>250</w:t>
      </w:r>
      <w:r w:rsidR="00F80D28">
        <w:rPr>
          <w:lang w:val="nl-NL"/>
        </w:rPr>
        <w:t xml:space="preserve">000 Pa) </w:t>
      </w:r>
      <w:r w:rsidR="007B4313">
        <w:rPr>
          <w:lang w:val="nl-NL"/>
        </w:rPr>
        <w:t xml:space="preserve">nemen in de leidingen. Dit is dus </w:t>
      </w:r>
      <w:r w:rsidR="0097655D">
        <w:rPr>
          <w:lang w:val="nl-NL"/>
        </w:rPr>
        <w:t>140</w:t>
      </w:r>
      <w:r w:rsidR="007B4313">
        <w:rPr>
          <w:lang w:val="nl-NL"/>
        </w:rPr>
        <w:t xml:space="preserve"> keer kleiner dan de druk van het opgeslagen waterstofgas in de tank en het volume zal bijgevolg </w:t>
      </w:r>
      <w:r w:rsidR="0097655D">
        <w:rPr>
          <w:lang w:val="nl-NL"/>
        </w:rPr>
        <w:t>140</w:t>
      </w:r>
      <w:r w:rsidR="007B4313">
        <w:rPr>
          <w:lang w:val="nl-NL"/>
        </w:rPr>
        <w:t xml:space="preserve"> keer groter zijn. </w:t>
      </w:r>
      <w:r w:rsidR="00B94C76">
        <w:rPr>
          <w:lang w:val="nl-NL"/>
        </w:rPr>
        <w:t xml:space="preserve">Het volume </w:t>
      </w:r>
      <w:r w:rsidR="007B4313">
        <w:rPr>
          <w:lang w:val="nl-NL"/>
        </w:rPr>
        <w:t>waterstofgas</w:t>
      </w:r>
      <w:r w:rsidR="00B94C76">
        <w:rPr>
          <w:lang w:val="nl-NL"/>
        </w:rPr>
        <w:t xml:space="preserve"> dat</w:t>
      </w:r>
      <w:r w:rsidR="007B4313">
        <w:rPr>
          <w:lang w:val="nl-NL"/>
        </w:rPr>
        <w:t xml:space="preserve"> door de leidingen getransporteerd </w:t>
      </w:r>
      <w:r w:rsidR="00B94C76">
        <w:rPr>
          <w:lang w:val="nl-NL"/>
        </w:rPr>
        <w:t xml:space="preserve">zal moeten </w:t>
      </w:r>
      <w:r w:rsidR="007B4313">
        <w:rPr>
          <w:lang w:val="nl-NL"/>
        </w:rPr>
        <w:t xml:space="preserve">worden </w:t>
      </w:r>
      <w:r w:rsidR="00B94C76">
        <w:rPr>
          <w:lang w:val="nl-NL"/>
        </w:rPr>
        <w:t>tijdens een</w:t>
      </w:r>
      <w:r w:rsidR="007B4313">
        <w:rPr>
          <w:lang w:val="nl-NL"/>
        </w:rPr>
        <w:t xml:space="preserve"> 3 uur </w:t>
      </w:r>
      <w:r w:rsidR="00B94C76">
        <w:rPr>
          <w:lang w:val="nl-NL"/>
        </w:rPr>
        <w:t xml:space="preserve">durende </w:t>
      </w:r>
      <w:r w:rsidR="007B4313">
        <w:rPr>
          <w:lang w:val="nl-NL"/>
        </w:rPr>
        <w:t>vlucht</w:t>
      </w:r>
      <w:r w:rsidR="0097655D">
        <w:rPr>
          <w:lang w:val="nl-NL"/>
        </w:rPr>
        <w:t xml:space="preserve"> is dus:</w:t>
      </w:r>
    </w:p>
    <w:p w:rsidR="00B94C76" w:rsidRPr="0097655D" w:rsidRDefault="007F3FFE" w:rsidP="004E6788">
      <w:pPr>
        <w:jc w:val="center"/>
        <w:rPr>
          <w:lang w:val="nl-NL"/>
        </w:rPr>
      </w:pPr>
      <w:r>
        <w:rPr>
          <w:lang w:val="nl-NL"/>
        </w:rPr>
        <w:t>212,4</w:t>
      </w:r>
      <w:r w:rsidR="0097655D">
        <w:rPr>
          <w:lang w:val="nl-NL"/>
        </w:rPr>
        <w:t xml:space="preserve"> l x 140 </w:t>
      </w:r>
      <w:r w:rsidR="00B94C76">
        <w:rPr>
          <w:lang w:val="nl-BE"/>
        </w:rPr>
        <w:t>=</w:t>
      </w:r>
      <w:r w:rsidR="00B94C76" w:rsidRPr="00D05413">
        <w:rPr>
          <w:lang w:val="nl-BE"/>
        </w:rPr>
        <w:t xml:space="preserve"> </w:t>
      </w:r>
      <w:r>
        <w:rPr>
          <w:lang w:val="nl-BE"/>
        </w:rPr>
        <w:t>29 736</w:t>
      </w:r>
      <w:r w:rsidR="0097655D">
        <w:rPr>
          <w:lang w:val="nl-BE"/>
        </w:rPr>
        <w:t xml:space="preserve"> liter</w:t>
      </w:r>
    </w:p>
    <w:p w:rsidR="000714BC" w:rsidRDefault="007B4313" w:rsidP="00321AC6">
      <w:pPr>
        <w:ind w:left="360"/>
        <w:rPr>
          <w:lang w:val="nl-NL"/>
        </w:rPr>
      </w:pPr>
      <w:r>
        <w:rPr>
          <w:lang w:val="nl-NL"/>
        </w:rPr>
        <w:t>Hieruit kan men bepalen hoeveel waterstofgas er per seconde door de leidingen zal passeren.</w:t>
      </w:r>
    </w:p>
    <w:p w:rsidR="007B4313" w:rsidRDefault="003A5068" w:rsidP="004E6788">
      <w:pPr>
        <w:jc w:val="center"/>
        <w:rPr>
          <w:lang w:val="nl-BE"/>
        </w:rPr>
      </w:pPr>
      <m:oMath>
        <m:f>
          <m:fPr>
            <m:ctrlPr>
              <w:rPr>
                <w:rFonts w:ascii="Cambria Math" w:hAnsi="Cambria Math"/>
                <w:i/>
              </w:rPr>
            </m:ctrlPr>
          </m:fPr>
          <m:num>
            <m:r>
              <w:rPr>
                <w:rFonts w:ascii="Cambria Math" w:hAnsi="Cambria Math"/>
                <w:lang w:val="nl-NL"/>
              </w:rPr>
              <m:t xml:space="preserve">29 736 </m:t>
            </m:r>
            <m:r>
              <w:rPr>
                <w:rFonts w:ascii="Cambria Math" w:hAnsi="Cambria Math"/>
              </w:rPr>
              <m:t>l</m:t>
            </m:r>
          </m:num>
          <m:den>
            <m:r>
              <w:rPr>
                <w:rFonts w:ascii="Cambria Math" w:hAnsi="Cambria Math"/>
                <w:lang w:val="nl-BE"/>
              </w:rPr>
              <m:t>3 x 3600 s</m:t>
            </m:r>
          </m:den>
        </m:f>
      </m:oMath>
      <w:r w:rsidR="007B4313" w:rsidRPr="00D05413">
        <w:rPr>
          <w:lang w:val="nl-BE"/>
        </w:rPr>
        <w:t xml:space="preserve"> </w:t>
      </w:r>
      <w:r w:rsidR="007B4313">
        <w:rPr>
          <w:lang w:val="nl-BE"/>
        </w:rPr>
        <w:t>=</w:t>
      </w:r>
      <w:r w:rsidR="007B4313" w:rsidRPr="00D05413">
        <w:rPr>
          <w:lang w:val="nl-BE"/>
        </w:rPr>
        <w:t xml:space="preserve"> </w:t>
      </w:r>
      <w:r w:rsidR="007F3FFE">
        <w:rPr>
          <w:lang w:val="nl-BE"/>
        </w:rPr>
        <w:t>2,753</w:t>
      </w:r>
      <w:r w:rsidR="007B4313">
        <w:rPr>
          <w:lang w:val="nl-BE"/>
        </w:rPr>
        <w:t xml:space="preserve"> liter per seconde</w:t>
      </w:r>
      <w:r w:rsidR="0097655D">
        <w:rPr>
          <w:lang w:val="nl-BE"/>
        </w:rPr>
        <w:t xml:space="preserve"> (0,00</w:t>
      </w:r>
      <w:r w:rsidR="007F3FFE">
        <w:rPr>
          <w:lang w:val="nl-BE"/>
        </w:rPr>
        <w:t>2753</w:t>
      </w:r>
      <w:r w:rsidR="0097655D">
        <w:rPr>
          <w:lang w:val="nl-BE"/>
        </w:rPr>
        <w:t xml:space="preserve"> </w:t>
      </w:r>
      <w:proofErr w:type="spellStart"/>
      <w:r w:rsidR="0097655D">
        <w:rPr>
          <w:lang w:val="nl-BE"/>
        </w:rPr>
        <w:t>m³</w:t>
      </w:r>
      <w:proofErr w:type="spellEnd"/>
      <w:r w:rsidR="0097655D">
        <w:rPr>
          <w:lang w:val="nl-BE"/>
        </w:rPr>
        <w:t>/s)</w:t>
      </w:r>
    </w:p>
    <w:p w:rsidR="00E158E2" w:rsidRDefault="007B4313" w:rsidP="00321AC6">
      <w:pPr>
        <w:ind w:left="360"/>
        <w:rPr>
          <w:lang w:val="nl-BE"/>
        </w:rPr>
      </w:pPr>
      <w:r>
        <w:rPr>
          <w:lang w:val="nl-BE"/>
        </w:rPr>
        <w:t>Deze leidingen kunnen uit verschillende materialen gemaakt worden</w:t>
      </w:r>
      <w:r w:rsidR="00B94C76">
        <w:rPr>
          <w:lang w:val="nl-BE"/>
        </w:rPr>
        <w:t xml:space="preserve"> zoals verschillende staalsoorten, aluminium en composiet materialen</w:t>
      </w:r>
      <w:r>
        <w:rPr>
          <w:lang w:val="nl-BE"/>
        </w:rPr>
        <w:t xml:space="preserve">, maar voor deze toepassing zal aluminium de beste keuze zijn, aangezien dit een bepaalde stevigheid heeft en tegelijk ook flexibel genoeg is om grote schokken op te </w:t>
      </w:r>
      <w:r w:rsidRPr="00321AC6">
        <w:rPr>
          <w:lang w:val="nl-NL"/>
        </w:rPr>
        <w:t>vangen</w:t>
      </w:r>
      <w:r>
        <w:rPr>
          <w:lang w:val="nl-BE"/>
        </w:rPr>
        <w:t>, zoals bij een landing of in extremere gevallen</w:t>
      </w:r>
      <w:r w:rsidR="004A0BA2">
        <w:rPr>
          <w:lang w:val="nl-BE"/>
        </w:rPr>
        <w:t>,</w:t>
      </w:r>
      <w:r>
        <w:rPr>
          <w:lang w:val="nl-BE"/>
        </w:rPr>
        <w:t xml:space="preserve"> een crashlanding. </w:t>
      </w:r>
      <w:r w:rsidR="00B94C76">
        <w:rPr>
          <w:lang w:val="nl-BE"/>
        </w:rPr>
        <w:t xml:space="preserve">Ook is de </w:t>
      </w:r>
      <w:r w:rsidR="00B94C76" w:rsidRPr="00A93FCF">
        <w:rPr>
          <w:lang w:val="nl-BE"/>
        </w:rPr>
        <w:t>comp</w:t>
      </w:r>
      <w:r w:rsidR="004E6788" w:rsidRPr="00A93FCF">
        <w:rPr>
          <w:lang w:val="nl-BE"/>
        </w:rPr>
        <w:t>a</w:t>
      </w:r>
      <w:r w:rsidR="00B94C76" w:rsidRPr="00A93FCF">
        <w:rPr>
          <w:lang w:val="nl-BE"/>
        </w:rPr>
        <w:t>t</w:t>
      </w:r>
      <w:r w:rsidR="004E6788" w:rsidRPr="00A93FCF">
        <w:rPr>
          <w:lang w:val="nl-BE"/>
        </w:rPr>
        <w:t>i</w:t>
      </w:r>
      <w:r w:rsidR="00B94C76" w:rsidRPr="00A93FCF">
        <w:rPr>
          <w:lang w:val="nl-BE"/>
        </w:rPr>
        <w:t>biliteit van dit materiaal samen met waterstof zeer goed en is het een stuk lichter dan wanneer men bijvoorbeeld</w:t>
      </w:r>
      <w:r w:rsidR="00B94C76">
        <w:rPr>
          <w:lang w:val="nl-BE"/>
        </w:rPr>
        <w:t xml:space="preserve"> roestvast staal zou gebruiken.</w:t>
      </w:r>
    </w:p>
    <w:p w:rsidR="00F80D28" w:rsidRDefault="00F80D28" w:rsidP="00321AC6">
      <w:pPr>
        <w:ind w:left="360"/>
        <w:rPr>
          <w:lang w:val="nl-BE"/>
        </w:rPr>
      </w:pPr>
      <w:r>
        <w:rPr>
          <w:lang w:val="nl-BE"/>
        </w:rPr>
        <w:t xml:space="preserve">Om </w:t>
      </w:r>
      <w:r w:rsidRPr="00321AC6">
        <w:rPr>
          <w:lang w:val="nl-NL"/>
        </w:rPr>
        <w:t>de</w:t>
      </w:r>
      <w:r>
        <w:rPr>
          <w:lang w:val="nl-BE"/>
        </w:rPr>
        <w:t xml:space="preserve"> diameter te berekenen van de leiding kan men volgende formules toepassen. Hierbij wordt rekening gehouden met de druk en het debiet.</w:t>
      </w:r>
    </w:p>
    <w:p w:rsidR="00F80D28" w:rsidRDefault="00F80D28" w:rsidP="004E6788">
      <w:pPr>
        <w:jc w:val="center"/>
        <w:rPr>
          <w:lang w:val="nl-BE"/>
        </w:rPr>
      </w:pPr>
      <w:r w:rsidRPr="00F80D28">
        <w:rPr>
          <w:rFonts w:eastAsiaTheme="minorEastAsia"/>
          <w:lang w:val="nl-NL"/>
        </w:rPr>
        <w:lastRenderedPageBreak/>
        <w:t xml:space="preserve">Snelheid = </w:t>
      </w:r>
      <m:oMath>
        <m:f>
          <m:fPr>
            <m:ctrlPr>
              <w:rPr>
                <w:rFonts w:ascii="Cambria Math" w:hAnsi="Cambria Math"/>
                <w:i/>
              </w:rPr>
            </m:ctrlPr>
          </m:fPr>
          <m:num>
            <m:r>
              <w:rPr>
                <w:rFonts w:ascii="Cambria Math" w:hAnsi="Cambria Math"/>
                <w:lang w:val="nl-NL"/>
              </w:rPr>
              <m:t>druk</m:t>
            </m:r>
          </m:num>
          <m:den>
            <m:r>
              <w:rPr>
                <w:rFonts w:ascii="Cambria Math" w:hAnsi="Cambria Math"/>
                <w:lang w:val="nl-BE"/>
              </w:rPr>
              <m:t>1000</m:t>
            </m:r>
          </m:den>
        </m:f>
      </m:oMath>
      <w:r w:rsidRPr="00D05413">
        <w:rPr>
          <w:lang w:val="nl-BE"/>
        </w:rPr>
        <w:t xml:space="preserve"> </w:t>
      </w:r>
      <w:r>
        <w:rPr>
          <w:lang w:val="nl-BE"/>
        </w:rPr>
        <w:t xml:space="preserve">= </w:t>
      </w:r>
      <m:oMath>
        <m:f>
          <m:fPr>
            <m:ctrlPr>
              <w:rPr>
                <w:rFonts w:ascii="Cambria Math" w:hAnsi="Cambria Math"/>
                <w:i/>
              </w:rPr>
            </m:ctrlPr>
          </m:fPr>
          <m:num>
            <m:r>
              <w:rPr>
                <w:rFonts w:ascii="Cambria Math" w:hAnsi="Cambria Math"/>
                <w:lang w:val="nl-NL"/>
              </w:rPr>
              <m:t>250 000</m:t>
            </m:r>
          </m:num>
          <m:den>
            <m:r>
              <w:rPr>
                <w:rFonts w:ascii="Cambria Math" w:hAnsi="Cambria Math"/>
                <w:lang w:val="nl-BE"/>
              </w:rPr>
              <m:t>1000</m:t>
            </m:r>
          </m:den>
        </m:f>
      </m:oMath>
      <w:r w:rsidRPr="00D05413">
        <w:rPr>
          <w:lang w:val="nl-BE"/>
        </w:rPr>
        <w:t xml:space="preserve"> </w:t>
      </w:r>
      <w:r w:rsidR="0097655D">
        <w:rPr>
          <w:lang w:val="nl-BE"/>
        </w:rPr>
        <w:t>=</w:t>
      </w:r>
      <w:r w:rsidRPr="00D05413">
        <w:rPr>
          <w:lang w:val="nl-BE"/>
        </w:rPr>
        <w:t xml:space="preserve"> </w:t>
      </w:r>
      <w:r w:rsidR="0097655D">
        <w:rPr>
          <w:lang w:val="nl-BE"/>
        </w:rPr>
        <w:t>250</w:t>
      </w:r>
      <w:r>
        <w:rPr>
          <w:lang w:val="nl-BE"/>
        </w:rPr>
        <w:t xml:space="preserve"> meter per seconde</w:t>
      </w:r>
    </w:p>
    <w:p w:rsidR="00F80D28" w:rsidRPr="005B277C" w:rsidRDefault="00F80D28" w:rsidP="004E6788">
      <w:pPr>
        <w:jc w:val="center"/>
        <w:rPr>
          <w:lang w:val="nl-NL"/>
        </w:rPr>
      </w:pPr>
      <w:r w:rsidRPr="005B277C">
        <w:rPr>
          <w:rFonts w:eastAsiaTheme="minorEastAsia"/>
          <w:lang w:val="nl-NL"/>
        </w:rPr>
        <w:t xml:space="preserve">Diameter =  </w:t>
      </w:r>
      <m:oMath>
        <m:rad>
          <m:radPr>
            <m:degHide m:val="on"/>
            <m:ctrlPr>
              <w:rPr>
                <w:rFonts w:ascii="Cambria Math" w:eastAsiaTheme="minorEastAsia" w:hAnsi="Cambria Math"/>
                <w:i/>
                <w:lang w:val="nl-NL"/>
              </w:rPr>
            </m:ctrlPr>
          </m:radPr>
          <m:deg/>
          <m:e>
            <m:f>
              <m:fPr>
                <m:ctrlPr>
                  <w:rPr>
                    <w:rFonts w:ascii="Cambria Math" w:hAnsi="Cambria Math"/>
                    <w:i/>
                  </w:rPr>
                </m:ctrlPr>
              </m:fPr>
              <m:num>
                <m:r>
                  <w:rPr>
                    <w:rFonts w:ascii="Cambria Math" w:hAnsi="Cambria Math"/>
                    <w:lang w:val="nl-NL"/>
                  </w:rPr>
                  <m:t xml:space="preserve">4 </m:t>
                </m:r>
                <m:r>
                  <w:rPr>
                    <w:rFonts w:ascii="Cambria Math" w:hAnsi="Cambria Math"/>
                  </w:rPr>
                  <m:t>x</m:t>
                </m:r>
                <m:r>
                  <w:rPr>
                    <w:rFonts w:ascii="Cambria Math" w:hAnsi="Cambria Math"/>
                    <w:lang w:val="nl-NL"/>
                  </w:rPr>
                  <m:t xml:space="preserve"> </m:t>
                </m:r>
                <m:r>
                  <w:rPr>
                    <w:rFonts w:ascii="Cambria Math" w:hAnsi="Cambria Math"/>
                  </w:rPr>
                  <m:t>debiet</m:t>
                </m:r>
              </m:num>
              <m:den>
                <m:r>
                  <w:rPr>
                    <w:rFonts w:ascii="Cambria Math" w:hAnsi="Cambria Math"/>
                  </w:rPr>
                  <m:t>pi</m:t>
                </m:r>
                <m:r>
                  <w:rPr>
                    <w:rFonts w:ascii="Cambria Math" w:hAnsi="Cambria Math"/>
                    <w:lang w:val="nl-NL"/>
                  </w:rPr>
                  <m:t xml:space="preserve"> </m:t>
                </m:r>
                <m:r>
                  <w:rPr>
                    <w:rFonts w:ascii="Cambria Math" w:hAnsi="Cambria Math"/>
                  </w:rPr>
                  <m:t>x</m:t>
                </m:r>
                <m:r>
                  <w:rPr>
                    <w:rFonts w:ascii="Cambria Math" w:hAnsi="Cambria Math"/>
                    <w:lang w:val="nl-NL"/>
                  </w:rPr>
                  <m:t xml:space="preserve"> </m:t>
                </m:r>
                <m:r>
                  <w:rPr>
                    <w:rFonts w:ascii="Cambria Math" w:hAnsi="Cambria Math"/>
                  </w:rPr>
                  <m:t>snel</m:t>
                </m:r>
                <m:r>
                  <w:rPr>
                    <w:rFonts w:ascii="Cambria Math" w:hAnsi="Cambria Math"/>
                    <w:lang w:val="nl-NL"/>
                  </w:rPr>
                  <m:t>h</m:t>
                </m:r>
                <m:r>
                  <w:rPr>
                    <w:rFonts w:ascii="Cambria Math" w:hAnsi="Cambria Math"/>
                  </w:rPr>
                  <m:t>eid</m:t>
                </m:r>
              </m:den>
            </m:f>
          </m:e>
        </m:rad>
        <m:r>
          <w:rPr>
            <w:rFonts w:ascii="Cambria Math" w:eastAsiaTheme="minorEastAsia" w:hAnsi="Cambria Math"/>
            <w:lang w:val="nl-NL"/>
          </w:rPr>
          <m:t xml:space="preserve"> </m:t>
        </m:r>
      </m:oMath>
      <w:r w:rsidRPr="005B277C">
        <w:rPr>
          <w:rFonts w:eastAsiaTheme="minorEastAsia"/>
          <w:lang w:val="nl-NL"/>
        </w:rPr>
        <w:t xml:space="preserve">= </w:t>
      </w:r>
      <m:oMath>
        <m:rad>
          <m:radPr>
            <m:degHide m:val="on"/>
            <m:ctrlPr>
              <w:rPr>
                <w:rFonts w:ascii="Cambria Math" w:eastAsiaTheme="minorEastAsia" w:hAnsi="Cambria Math"/>
                <w:i/>
                <w:lang w:val="nl-NL"/>
              </w:rPr>
            </m:ctrlPr>
          </m:radPr>
          <m:deg/>
          <m:e>
            <m:f>
              <m:fPr>
                <m:ctrlPr>
                  <w:rPr>
                    <w:rFonts w:ascii="Cambria Math" w:hAnsi="Cambria Math"/>
                    <w:i/>
                  </w:rPr>
                </m:ctrlPr>
              </m:fPr>
              <m:num>
                <m:r>
                  <w:rPr>
                    <w:rFonts w:ascii="Cambria Math" w:hAnsi="Cambria Math"/>
                    <w:lang w:val="nl-NL"/>
                  </w:rPr>
                  <m:t xml:space="preserve">4 </m:t>
                </m:r>
                <m:r>
                  <w:rPr>
                    <w:rFonts w:ascii="Cambria Math" w:hAnsi="Cambria Math"/>
                  </w:rPr>
                  <m:t>x</m:t>
                </m:r>
                <m:r>
                  <w:rPr>
                    <w:rFonts w:ascii="Cambria Math" w:hAnsi="Cambria Math"/>
                    <w:lang w:val="nl-NL"/>
                  </w:rPr>
                  <m:t xml:space="preserve"> 0,002753 </m:t>
                </m:r>
                <m:sSup>
                  <m:sSupPr>
                    <m:ctrlPr>
                      <w:rPr>
                        <w:rFonts w:ascii="Cambria Math" w:hAnsi="Cambria Math"/>
                        <w:i/>
                      </w:rPr>
                    </m:ctrlPr>
                  </m:sSupPr>
                  <m:e>
                    <m:r>
                      <w:rPr>
                        <w:rFonts w:ascii="Cambria Math" w:hAnsi="Cambria Math"/>
                      </w:rPr>
                      <m:t>m</m:t>
                    </m:r>
                  </m:e>
                  <m:sup>
                    <m:r>
                      <w:rPr>
                        <w:rFonts w:ascii="Cambria Math" w:hAnsi="Cambria Math"/>
                        <w:lang w:val="nl-NL"/>
                      </w:rPr>
                      <m:t>3</m:t>
                    </m:r>
                  </m:sup>
                </m:sSup>
                <m:r>
                  <w:rPr>
                    <w:rFonts w:ascii="Cambria Math" w:hAnsi="Cambria Math"/>
                    <w:lang w:val="nl-NL"/>
                  </w:rPr>
                  <m:t>/</m:t>
                </m:r>
                <m:r>
                  <w:rPr>
                    <w:rFonts w:ascii="Cambria Math" w:hAnsi="Cambria Math"/>
                  </w:rPr>
                  <m:t>s</m:t>
                </m:r>
              </m:num>
              <m:den>
                <m:r>
                  <w:rPr>
                    <w:rFonts w:ascii="Cambria Math" w:hAnsi="Cambria Math"/>
                  </w:rPr>
                  <m:t>pi</m:t>
                </m:r>
                <m:r>
                  <w:rPr>
                    <w:rFonts w:ascii="Cambria Math" w:hAnsi="Cambria Math"/>
                    <w:lang w:val="nl-NL"/>
                  </w:rPr>
                  <m:t xml:space="preserve"> </m:t>
                </m:r>
                <m:r>
                  <w:rPr>
                    <w:rFonts w:ascii="Cambria Math" w:hAnsi="Cambria Math"/>
                  </w:rPr>
                  <m:t>x</m:t>
                </m:r>
                <m:r>
                  <w:rPr>
                    <w:rFonts w:ascii="Cambria Math" w:hAnsi="Cambria Math"/>
                    <w:lang w:val="nl-NL"/>
                  </w:rPr>
                  <m:t xml:space="preserve"> 250 </m:t>
                </m:r>
                <m:r>
                  <w:rPr>
                    <w:rFonts w:ascii="Cambria Math" w:hAnsi="Cambria Math"/>
                  </w:rPr>
                  <m:t>m</m:t>
                </m:r>
                <m:r>
                  <w:rPr>
                    <w:rFonts w:ascii="Cambria Math" w:hAnsi="Cambria Math"/>
                    <w:lang w:val="nl-NL"/>
                  </w:rPr>
                  <m:t>/</m:t>
                </m:r>
                <m:r>
                  <w:rPr>
                    <w:rFonts w:ascii="Cambria Math" w:hAnsi="Cambria Math"/>
                  </w:rPr>
                  <m:t>s</m:t>
                </m:r>
              </m:den>
            </m:f>
          </m:e>
        </m:rad>
      </m:oMath>
      <w:r w:rsidR="0097655D" w:rsidRPr="005B277C">
        <w:rPr>
          <w:rFonts w:eastAsiaTheme="minorEastAsia"/>
          <w:lang w:val="nl-NL"/>
        </w:rPr>
        <w:t xml:space="preserve"> = 0,00</w:t>
      </w:r>
      <w:r w:rsidR="00107EF6" w:rsidRPr="005B277C">
        <w:rPr>
          <w:rFonts w:eastAsiaTheme="minorEastAsia"/>
          <w:lang w:val="nl-NL"/>
        </w:rPr>
        <w:t>37</w:t>
      </w:r>
      <w:r w:rsidR="0097655D" w:rsidRPr="005B277C">
        <w:rPr>
          <w:rFonts w:eastAsiaTheme="minorEastAsia"/>
          <w:lang w:val="nl-NL"/>
        </w:rPr>
        <w:t xml:space="preserve"> m </w:t>
      </w:r>
      <w:r w:rsidR="00107EF6" w:rsidRPr="005B277C">
        <w:rPr>
          <w:rFonts w:eastAsiaTheme="minorEastAsia"/>
          <w:lang w:val="nl-NL"/>
        </w:rPr>
        <w:t>≈</w:t>
      </w:r>
      <w:r w:rsidR="0097655D" w:rsidRPr="005B277C">
        <w:rPr>
          <w:rFonts w:eastAsiaTheme="minorEastAsia"/>
          <w:lang w:val="nl-NL"/>
        </w:rPr>
        <w:t xml:space="preserve"> 4 mm</w:t>
      </w:r>
    </w:p>
    <w:p w:rsidR="00E158E2" w:rsidRDefault="00E158E2" w:rsidP="00321AC6">
      <w:pPr>
        <w:ind w:left="360"/>
        <w:rPr>
          <w:lang w:val="nl-BE"/>
        </w:rPr>
      </w:pPr>
      <w:r>
        <w:rPr>
          <w:lang w:val="nl-BE"/>
        </w:rPr>
        <w:t xml:space="preserve">Hieruit volgt dat om deze hoeveelheid en deze druk toe te laten men leidingen met een diameter </w:t>
      </w:r>
      <w:r w:rsidR="0097655D">
        <w:rPr>
          <w:lang w:val="nl-BE"/>
        </w:rPr>
        <w:t>6</w:t>
      </w:r>
      <w:r>
        <w:rPr>
          <w:lang w:val="nl-BE"/>
        </w:rPr>
        <w:t xml:space="preserve"> mm, </w:t>
      </w:r>
      <w:r w:rsidRPr="00321AC6">
        <w:rPr>
          <w:lang w:val="nl-NL"/>
        </w:rPr>
        <w:t>waarbij</w:t>
      </w:r>
      <w:r>
        <w:rPr>
          <w:lang w:val="nl-BE"/>
        </w:rPr>
        <w:t xml:space="preserve"> men een veiligheidfactor van 1,5 in acht neemt.</w:t>
      </w:r>
      <w:r w:rsidR="00A5685B">
        <w:rPr>
          <w:lang w:val="nl-BE"/>
        </w:rPr>
        <w:t xml:space="preserve"> Voor de toegepaste druk is er dan slechts een wanddikte nodig van 1 mm. </w:t>
      </w:r>
      <w:sdt>
        <w:sdtPr>
          <w:rPr>
            <w:lang w:val="nl-BE"/>
          </w:rPr>
          <w:id w:val="1773898300"/>
          <w:citation/>
        </w:sdtPr>
        <w:sdtContent>
          <w:r w:rsidR="003A5068">
            <w:rPr>
              <w:lang w:val="nl-BE"/>
            </w:rPr>
            <w:fldChar w:fldCharType="begin"/>
          </w:r>
          <w:r w:rsidR="00A5685B" w:rsidRPr="002F6E12">
            <w:rPr>
              <w:lang w:val="nl-NL"/>
            </w:rPr>
            <w:instrText xml:space="preserve"> CITATION Swa13 \l 1033 </w:instrText>
          </w:r>
          <w:r w:rsidR="003A5068">
            <w:rPr>
              <w:lang w:val="nl-BE"/>
            </w:rPr>
            <w:fldChar w:fldCharType="separate"/>
          </w:r>
          <w:r w:rsidR="00E16DE7" w:rsidRPr="00E16DE7">
            <w:rPr>
              <w:noProof/>
              <w:lang w:val="nl-NL"/>
            </w:rPr>
            <w:t>(Swagelok, 2013)</w:t>
          </w:r>
          <w:r w:rsidR="003A5068">
            <w:rPr>
              <w:lang w:val="nl-BE"/>
            </w:rPr>
            <w:fldChar w:fldCharType="end"/>
          </w:r>
        </w:sdtContent>
      </w:sdt>
    </w:p>
    <w:p w:rsidR="00835ED9" w:rsidRDefault="00835ED9" w:rsidP="00321AC6">
      <w:pPr>
        <w:ind w:left="360"/>
        <w:rPr>
          <w:lang w:val="nl-BE"/>
        </w:rPr>
      </w:pPr>
      <w:r>
        <w:rPr>
          <w:lang w:val="nl-BE"/>
        </w:rPr>
        <w:t xml:space="preserve">Een probleem dat zich hierbij stelt is echter niet alleen de druk, maar ook het ontsnappen van waterstof door poreuze materialen. De moleculen van het waterstof zijn zo klein, dat ze tussen de </w:t>
      </w:r>
      <w:proofErr w:type="spellStart"/>
      <w:r>
        <w:rPr>
          <w:lang w:val="nl-BE"/>
        </w:rPr>
        <w:t>intermoleculaire</w:t>
      </w:r>
      <w:proofErr w:type="spellEnd"/>
      <w:r>
        <w:rPr>
          <w:lang w:val="nl-BE"/>
        </w:rPr>
        <w:t xml:space="preserve"> ruimte van veel materialen kunnen dringen. Dit is echter vooral van belang bij grote afstanden, dus zal hierbij geen grote rol spelen. </w:t>
      </w:r>
      <w:sdt>
        <w:sdtPr>
          <w:rPr>
            <w:lang w:val="nl-BE"/>
          </w:rPr>
          <w:id w:val="254791646"/>
          <w:citation/>
        </w:sdtPr>
        <w:sdtContent>
          <w:r w:rsidR="003A5068">
            <w:rPr>
              <w:lang w:val="nl-BE"/>
            </w:rPr>
            <w:fldChar w:fldCharType="begin"/>
          </w:r>
          <w:r w:rsidRPr="002F6E12">
            <w:rPr>
              <w:lang w:val="nl-NL"/>
            </w:rPr>
            <w:instrText xml:space="preserve"> CITATION Swa13 \l 1033 </w:instrText>
          </w:r>
          <w:r w:rsidR="003A5068">
            <w:rPr>
              <w:lang w:val="nl-BE"/>
            </w:rPr>
            <w:fldChar w:fldCharType="separate"/>
          </w:r>
          <w:r w:rsidR="00E16DE7" w:rsidRPr="00E16DE7">
            <w:rPr>
              <w:noProof/>
              <w:lang w:val="nl-NL"/>
            </w:rPr>
            <w:t>(Swagelok, 2013)</w:t>
          </w:r>
          <w:r w:rsidR="003A5068">
            <w:rPr>
              <w:lang w:val="nl-BE"/>
            </w:rPr>
            <w:fldChar w:fldCharType="end"/>
          </w:r>
        </w:sdtContent>
      </w:sdt>
    </w:p>
    <w:p w:rsidR="00A5685B" w:rsidRDefault="00B94C76" w:rsidP="00321AC6">
      <w:pPr>
        <w:ind w:left="360"/>
        <w:rPr>
          <w:lang w:val="nl-BE"/>
        </w:rPr>
      </w:pPr>
      <w:r>
        <w:rPr>
          <w:lang w:val="nl-BE"/>
        </w:rPr>
        <w:t xml:space="preserve">De </w:t>
      </w:r>
      <w:r w:rsidRPr="00321AC6">
        <w:rPr>
          <w:lang w:val="nl-NL"/>
        </w:rPr>
        <w:t>afstand</w:t>
      </w:r>
      <w:r>
        <w:rPr>
          <w:lang w:val="nl-BE"/>
        </w:rPr>
        <w:t xml:space="preserve"> van deze leidingen is dus de afstand van de waterstoftank tot de brandstofcel en komt overeen met</w:t>
      </w:r>
      <w:r w:rsidR="00107EF6">
        <w:rPr>
          <w:lang w:val="nl-BE"/>
        </w:rPr>
        <w:t xml:space="preserve"> ongeveer 2</w:t>
      </w:r>
      <w:r>
        <w:rPr>
          <w:lang w:val="nl-BE"/>
        </w:rPr>
        <w:t xml:space="preserve"> meter.</w:t>
      </w:r>
      <w:r w:rsidR="00E158E2">
        <w:rPr>
          <w:lang w:val="nl-BE"/>
        </w:rPr>
        <w:t xml:space="preserve"> </w:t>
      </w:r>
      <w:r>
        <w:rPr>
          <w:lang w:val="nl-BE"/>
        </w:rPr>
        <w:t xml:space="preserve"> </w:t>
      </w:r>
      <w:r w:rsidR="00E158E2">
        <w:rPr>
          <w:lang w:val="nl-BE"/>
        </w:rPr>
        <w:t>Als men rekening houdt met alle verschillende factoren zoals de wanddikte van de leidingen en diameter van de leidingen dan k</w:t>
      </w:r>
      <w:r w:rsidR="00A5685B">
        <w:rPr>
          <w:lang w:val="nl-BE"/>
        </w:rPr>
        <w:t>an men de</w:t>
      </w:r>
      <w:r w:rsidR="00E158E2">
        <w:rPr>
          <w:lang w:val="nl-BE"/>
        </w:rPr>
        <w:t xml:space="preserve"> totale massa </w:t>
      </w:r>
      <w:r w:rsidR="00A5685B">
        <w:rPr>
          <w:lang w:val="nl-BE"/>
        </w:rPr>
        <w:t>van</w:t>
      </w:r>
      <w:r w:rsidR="00E158E2">
        <w:rPr>
          <w:lang w:val="nl-BE"/>
        </w:rPr>
        <w:t xml:space="preserve"> deze waterstofleiding</w:t>
      </w:r>
      <w:r w:rsidR="00A5685B">
        <w:rPr>
          <w:lang w:val="nl-BE"/>
        </w:rPr>
        <w:t xml:space="preserve"> berekenen</w:t>
      </w:r>
      <w:r w:rsidR="00E158E2">
        <w:rPr>
          <w:lang w:val="nl-BE"/>
        </w:rPr>
        <w:t>.</w:t>
      </w:r>
      <w:r w:rsidR="00A5685B">
        <w:rPr>
          <w:lang w:val="nl-BE"/>
        </w:rPr>
        <w:t xml:space="preserve"> De dichtheid voor aluminium is 2700 kg/</w:t>
      </w:r>
      <w:proofErr w:type="spellStart"/>
      <w:r w:rsidR="00A5685B">
        <w:rPr>
          <w:lang w:val="nl-BE"/>
        </w:rPr>
        <w:t>m³</w:t>
      </w:r>
      <w:proofErr w:type="spellEnd"/>
      <w:r w:rsidR="0052593E">
        <w:rPr>
          <w:lang w:val="nl-BE"/>
        </w:rPr>
        <w:t>.</w:t>
      </w:r>
      <w:r w:rsidR="002F6E12">
        <w:rPr>
          <w:lang w:val="nl-BE"/>
        </w:rPr>
        <w:t xml:space="preserve"> </w:t>
      </w:r>
      <w:sdt>
        <w:sdtPr>
          <w:rPr>
            <w:lang w:val="nl-BE"/>
          </w:rPr>
          <w:id w:val="314382376"/>
          <w:citation/>
        </w:sdtPr>
        <w:sdtContent>
          <w:r w:rsidR="003A5068">
            <w:rPr>
              <w:lang w:val="nl-BE"/>
            </w:rPr>
            <w:fldChar w:fldCharType="begin"/>
          </w:r>
          <w:r w:rsidR="002F6E12" w:rsidRPr="002F6E12">
            <w:rPr>
              <w:lang w:val="nl-NL"/>
            </w:rPr>
            <w:instrText xml:space="preserve"> CITATION Joh12 \l 1033 </w:instrText>
          </w:r>
          <w:r w:rsidR="003A5068">
            <w:rPr>
              <w:lang w:val="nl-BE"/>
            </w:rPr>
            <w:fldChar w:fldCharType="separate"/>
          </w:r>
          <w:r w:rsidR="00E16DE7" w:rsidRPr="00E16DE7">
            <w:rPr>
              <w:noProof/>
              <w:lang w:val="nl-NL"/>
            </w:rPr>
            <w:t>(Bird, 2012)</w:t>
          </w:r>
          <w:r w:rsidR="003A5068">
            <w:rPr>
              <w:lang w:val="nl-BE"/>
            </w:rPr>
            <w:fldChar w:fldCharType="end"/>
          </w:r>
        </w:sdtContent>
      </w:sdt>
    </w:p>
    <w:p w:rsidR="00A5685B" w:rsidRDefault="0052593E" w:rsidP="00321AC6">
      <w:pPr>
        <w:ind w:left="360"/>
        <w:rPr>
          <w:rFonts w:eastAsiaTheme="minorEastAsia"/>
          <w:lang w:val="nl-NL"/>
        </w:rPr>
      </w:pPr>
      <w:r w:rsidRPr="00321AC6">
        <w:rPr>
          <w:lang w:val="nl-NL"/>
        </w:rPr>
        <w:t>Oppervlakte</w:t>
      </w:r>
      <w:r w:rsidRPr="0052593E">
        <w:rPr>
          <w:rFonts w:eastAsiaTheme="minorEastAsia"/>
          <w:lang w:val="nl-NL"/>
        </w:rPr>
        <w:t xml:space="preserve"> buitendiameter – oppervlakte binnendiameter </w:t>
      </w:r>
      <w:r w:rsidR="00A5685B" w:rsidRPr="0052593E">
        <w:rPr>
          <w:rFonts w:eastAsiaTheme="minorEastAsia"/>
          <w:lang w:val="nl-NL"/>
        </w:rPr>
        <w:t xml:space="preserve">= </w:t>
      </w:r>
      <w:r>
        <w:rPr>
          <w:rFonts w:eastAsiaTheme="minorEastAsia"/>
          <w:lang w:val="nl-NL"/>
        </w:rPr>
        <w:t>oppervlakte doorsnede leiding</w:t>
      </w:r>
    </w:p>
    <w:p w:rsidR="0052593E" w:rsidRDefault="0052593E" w:rsidP="00321AC6">
      <w:pPr>
        <w:ind w:left="360"/>
        <w:rPr>
          <w:rFonts w:eastAsiaTheme="minorEastAsia"/>
          <w:lang w:val="nl-NL"/>
        </w:rPr>
      </w:pPr>
      <w:r w:rsidRPr="00321AC6">
        <w:rPr>
          <w:lang w:val="nl-NL"/>
        </w:rPr>
        <w:t>Oppervlakte</w:t>
      </w:r>
      <w:r>
        <w:rPr>
          <w:rFonts w:eastAsiaTheme="minorEastAsia"/>
          <w:lang w:val="nl-NL"/>
        </w:rPr>
        <w:t xml:space="preserve"> = pi x </w:t>
      </w:r>
      <w:proofErr w:type="spellStart"/>
      <w:r>
        <w:rPr>
          <w:rFonts w:eastAsiaTheme="minorEastAsia"/>
          <w:lang w:val="nl-NL"/>
        </w:rPr>
        <w:t>straal</w:t>
      </w:r>
      <w:r>
        <w:rPr>
          <w:rFonts w:eastAsiaTheme="minorEastAsia"/>
          <w:vertAlign w:val="subscript"/>
          <w:lang w:val="nl-NL"/>
        </w:rPr>
        <w:t>buiten</w:t>
      </w:r>
      <w:r>
        <w:rPr>
          <w:rFonts w:eastAsiaTheme="minorEastAsia"/>
          <w:lang w:val="nl-NL"/>
        </w:rPr>
        <w:t>²</w:t>
      </w:r>
      <w:proofErr w:type="spellEnd"/>
      <w:r>
        <w:rPr>
          <w:rFonts w:eastAsiaTheme="minorEastAsia"/>
          <w:lang w:val="nl-NL"/>
        </w:rPr>
        <w:t xml:space="preserve"> - pi x </w:t>
      </w:r>
      <w:proofErr w:type="spellStart"/>
      <w:r>
        <w:rPr>
          <w:rFonts w:eastAsiaTheme="minorEastAsia"/>
          <w:lang w:val="nl-NL"/>
        </w:rPr>
        <w:t>straal</w:t>
      </w:r>
      <w:r>
        <w:rPr>
          <w:rFonts w:eastAsiaTheme="minorEastAsia"/>
          <w:vertAlign w:val="subscript"/>
          <w:lang w:val="nl-NL"/>
        </w:rPr>
        <w:t>binnen</w:t>
      </w:r>
      <w:r>
        <w:rPr>
          <w:rFonts w:eastAsiaTheme="minorEastAsia"/>
          <w:lang w:val="nl-NL"/>
        </w:rPr>
        <w:t>²</w:t>
      </w:r>
      <w:proofErr w:type="spellEnd"/>
      <w:r>
        <w:rPr>
          <w:rFonts w:eastAsiaTheme="minorEastAsia"/>
          <w:lang w:val="nl-NL"/>
        </w:rPr>
        <w:t xml:space="preserve"> = pi x (0,004 m)² - pi x (0,003 m)² = 22 x 10</w:t>
      </w:r>
      <w:r>
        <w:rPr>
          <w:rFonts w:eastAsiaTheme="minorEastAsia"/>
          <w:vertAlign w:val="superscript"/>
          <w:lang w:val="nl-NL"/>
        </w:rPr>
        <w:t>-6</w:t>
      </w:r>
      <w:r>
        <w:rPr>
          <w:rFonts w:eastAsiaTheme="minorEastAsia"/>
          <w:lang w:val="nl-NL"/>
        </w:rPr>
        <w:t xml:space="preserve"> </w:t>
      </w:r>
      <w:proofErr w:type="spellStart"/>
      <w:r>
        <w:rPr>
          <w:rFonts w:eastAsiaTheme="minorEastAsia"/>
          <w:lang w:val="nl-NL"/>
        </w:rPr>
        <w:t>m²</w:t>
      </w:r>
      <w:proofErr w:type="spellEnd"/>
    </w:p>
    <w:p w:rsidR="0052593E" w:rsidRDefault="0052593E" w:rsidP="00321AC6">
      <w:pPr>
        <w:ind w:left="360"/>
        <w:rPr>
          <w:rFonts w:eastAsiaTheme="minorEastAsia"/>
          <w:lang w:val="nl-NL"/>
        </w:rPr>
      </w:pPr>
      <w:r w:rsidRPr="00321AC6">
        <w:rPr>
          <w:lang w:val="nl-NL"/>
        </w:rPr>
        <w:t>Massa</w:t>
      </w:r>
      <w:r>
        <w:rPr>
          <w:rFonts w:eastAsiaTheme="minorEastAsia"/>
          <w:lang w:val="nl-NL"/>
        </w:rPr>
        <w:t xml:space="preserve"> = oppervlakte x lengte x dichtheid = 22 x 10</w:t>
      </w:r>
      <w:r>
        <w:rPr>
          <w:rFonts w:eastAsiaTheme="minorEastAsia"/>
          <w:vertAlign w:val="superscript"/>
          <w:lang w:val="nl-NL"/>
        </w:rPr>
        <w:t>-6</w:t>
      </w:r>
      <w:r w:rsidR="00F90C54">
        <w:rPr>
          <w:rFonts w:eastAsiaTheme="minorEastAsia"/>
          <w:lang w:val="nl-NL"/>
        </w:rPr>
        <w:t xml:space="preserve"> </w:t>
      </w:r>
      <w:proofErr w:type="spellStart"/>
      <w:r w:rsidR="00F90C54">
        <w:rPr>
          <w:rFonts w:eastAsiaTheme="minorEastAsia"/>
          <w:lang w:val="nl-NL"/>
        </w:rPr>
        <w:t>m²</w:t>
      </w:r>
      <w:proofErr w:type="spellEnd"/>
      <w:r w:rsidR="00F90C54">
        <w:rPr>
          <w:rFonts w:eastAsiaTheme="minorEastAsia"/>
          <w:lang w:val="nl-NL"/>
        </w:rPr>
        <w:t xml:space="preserve"> x 2 x 2700 kg/</w:t>
      </w:r>
      <w:proofErr w:type="spellStart"/>
      <w:r w:rsidR="00F90C54">
        <w:rPr>
          <w:rFonts w:eastAsiaTheme="minorEastAsia"/>
          <w:lang w:val="nl-NL"/>
        </w:rPr>
        <w:t>m³</w:t>
      </w:r>
      <w:proofErr w:type="spellEnd"/>
      <w:r w:rsidR="00F90C54">
        <w:rPr>
          <w:rFonts w:eastAsiaTheme="minorEastAsia"/>
          <w:lang w:val="nl-NL"/>
        </w:rPr>
        <w:t xml:space="preserve"> = 0,119 kg</w:t>
      </w:r>
    </w:p>
    <w:p w:rsidR="00F90C54" w:rsidRPr="0052593E" w:rsidRDefault="00F90C54" w:rsidP="00321AC6">
      <w:pPr>
        <w:ind w:left="360"/>
        <w:rPr>
          <w:rFonts w:eastAsiaTheme="minorEastAsia"/>
          <w:lang w:val="nl-NL"/>
        </w:rPr>
      </w:pPr>
      <w:r>
        <w:rPr>
          <w:rFonts w:eastAsiaTheme="minorEastAsia"/>
          <w:lang w:val="nl-NL"/>
        </w:rPr>
        <w:t>Dit is zeer klein in vergelijking met de massa van de andere delen.</w:t>
      </w:r>
    </w:p>
    <w:p w:rsidR="000714BC" w:rsidRPr="007B4313" w:rsidRDefault="000714BC" w:rsidP="00321AC6">
      <w:pPr>
        <w:ind w:left="360"/>
        <w:rPr>
          <w:rFonts w:eastAsiaTheme="minorEastAsia"/>
          <w:lang w:val="nl-NL"/>
        </w:rPr>
      </w:pPr>
      <w:r>
        <w:rPr>
          <w:lang w:val="nl-NL"/>
        </w:rPr>
        <w:t>Eenmaal de energie uit het waterstof omgezet is in elektrische energie moet deze nog richting de motor gaan. De bedrading die hiervoor gebruikt wordt moet de nodige stroom</w:t>
      </w:r>
      <w:r w:rsidR="00F90C54">
        <w:rPr>
          <w:lang w:val="nl-NL"/>
        </w:rPr>
        <w:t>,</w:t>
      </w:r>
      <w:r w:rsidR="002B1FFA">
        <w:rPr>
          <w:lang w:val="nl-NL"/>
        </w:rPr>
        <w:t xml:space="preserve"> dat 1</w:t>
      </w:r>
      <w:r w:rsidR="00A84F7C">
        <w:rPr>
          <w:lang w:val="nl-NL"/>
        </w:rPr>
        <w:t>27 A</w:t>
      </w:r>
      <w:r w:rsidR="002B1FFA">
        <w:rPr>
          <w:lang w:val="nl-NL"/>
        </w:rPr>
        <w:t xml:space="preserve"> kan bedragen</w:t>
      </w:r>
      <w:r w:rsidR="00F90C54">
        <w:rPr>
          <w:lang w:val="nl-NL"/>
        </w:rPr>
        <w:t>,</w:t>
      </w:r>
      <w:r>
        <w:rPr>
          <w:lang w:val="nl-NL"/>
        </w:rPr>
        <w:t xml:space="preserve"> aankunnen en moet dus een bepaalde dikte hebben.</w:t>
      </w:r>
      <w:r w:rsidR="001665D6">
        <w:rPr>
          <w:lang w:val="nl-NL"/>
        </w:rPr>
        <w:t xml:space="preserve"> Er zijn twee kabels nodig om</w:t>
      </w:r>
      <w:r w:rsidR="00B52B74">
        <w:rPr>
          <w:lang w:val="nl-NL"/>
        </w:rPr>
        <w:t xml:space="preserve"> het elektrisch circuit te sluiten. Dit betekend dat de geschikte kabels voor deze stroom volgens de American </w:t>
      </w:r>
      <w:proofErr w:type="spellStart"/>
      <w:r w:rsidR="00B52B74">
        <w:rPr>
          <w:lang w:val="nl-NL"/>
        </w:rPr>
        <w:t>Wire</w:t>
      </w:r>
      <w:proofErr w:type="spellEnd"/>
      <w:r w:rsidR="00B52B74">
        <w:rPr>
          <w:lang w:val="nl-NL"/>
        </w:rPr>
        <w:t xml:space="preserve"> </w:t>
      </w:r>
      <w:proofErr w:type="spellStart"/>
      <w:r w:rsidR="00B52B74">
        <w:rPr>
          <w:lang w:val="nl-NL"/>
        </w:rPr>
        <w:t>Gauge</w:t>
      </w:r>
      <w:proofErr w:type="spellEnd"/>
      <w:r w:rsidR="00B52B74">
        <w:rPr>
          <w:lang w:val="nl-NL"/>
        </w:rPr>
        <w:t xml:space="preserve"> (AWG) van het type </w:t>
      </w:r>
      <w:r w:rsidR="00A84F7C">
        <w:rPr>
          <w:lang w:val="nl-NL"/>
        </w:rPr>
        <w:t>0</w:t>
      </w:r>
      <w:r w:rsidR="00B52B74">
        <w:rPr>
          <w:lang w:val="nl-NL"/>
        </w:rPr>
        <w:t xml:space="preserve"> zijn, wat overeenkomt met een diameter van </w:t>
      </w:r>
      <w:r w:rsidR="00A84F7C">
        <w:rPr>
          <w:lang w:val="nl-NL"/>
        </w:rPr>
        <w:t>8,25</w:t>
      </w:r>
      <w:r w:rsidR="00B52B74">
        <w:rPr>
          <w:lang w:val="nl-NL"/>
        </w:rPr>
        <w:t xml:space="preserve"> mm. </w:t>
      </w:r>
      <w:sdt>
        <w:sdtPr>
          <w:rPr>
            <w:lang w:val="nl-NL"/>
          </w:rPr>
          <w:id w:val="1141540833"/>
          <w:citation/>
        </w:sdtPr>
        <w:sdtContent>
          <w:r w:rsidR="003A5068">
            <w:rPr>
              <w:lang w:val="nl-NL"/>
            </w:rPr>
            <w:fldChar w:fldCharType="begin"/>
          </w:r>
          <w:r w:rsidR="00B52B74" w:rsidRPr="00A84F7C">
            <w:rPr>
              <w:lang w:val="nl-NL"/>
            </w:rPr>
            <w:instrText xml:space="preserve"> CITATION Key11 \l 1033 </w:instrText>
          </w:r>
          <w:r w:rsidR="003A5068">
            <w:rPr>
              <w:lang w:val="nl-NL"/>
            </w:rPr>
            <w:fldChar w:fldCharType="separate"/>
          </w:r>
          <w:r w:rsidR="00E16DE7" w:rsidRPr="00E16DE7">
            <w:rPr>
              <w:noProof/>
              <w:lang w:val="nl-NL"/>
            </w:rPr>
            <w:t>(KeyWolf, 2011)</w:t>
          </w:r>
          <w:r w:rsidR="003A5068">
            <w:rPr>
              <w:lang w:val="nl-NL"/>
            </w:rPr>
            <w:fldChar w:fldCharType="end"/>
          </w:r>
        </w:sdtContent>
      </w:sdt>
      <w:r w:rsidR="002B1FFA">
        <w:rPr>
          <w:lang w:val="nl-NL"/>
        </w:rPr>
        <w:t xml:space="preserve"> Door de grote dikte van deze kabels zullen ze ook een grote massa hebben, die zo veel mogelijk beperkt moet worden. Daarom zou het positief zijn als de waterstof brandstofcellen zo dicht mogelijk bij de motor zitten. Men moet echter ook rekening houden met de verdeling van de massa, maar zoals te zien is in </w:t>
      </w:r>
      <w:r w:rsidR="00F90C54">
        <w:rPr>
          <w:lang w:val="nl-NL"/>
        </w:rPr>
        <w:t>paragraaf hoofdstuk 14</w:t>
      </w:r>
      <w:r w:rsidR="002B1FFA">
        <w:rPr>
          <w:lang w:val="nl-NL"/>
        </w:rPr>
        <w:t xml:space="preserve"> is het weldegelijk mogelijk deze twee onderdelen dicht bij elkaar te positioneren.</w:t>
      </w:r>
    </w:p>
    <w:p w:rsidR="002F07FB" w:rsidRDefault="002F07FB" w:rsidP="00D27624">
      <w:pPr>
        <w:pStyle w:val="Kop2"/>
        <w:rPr>
          <w:lang w:val="nl-NL"/>
        </w:rPr>
      </w:pPr>
      <w:bookmarkStart w:id="136" w:name="_Toc388826478"/>
      <w:r>
        <w:rPr>
          <w:lang w:val="nl-NL"/>
        </w:rPr>
        <w:t>Uitlaat</w:t>
      </w:r>
      <w:bookmarkEnd w:id="136"/>
    </w:p>
    <w:p w:rsidR="000714BC" w:rsidRDefault="002B1FFA" w:rsidP="00321AC6">
      <w:pPr>
        <w:ind w:left="360"/>
        <w:rPr>
          <w:lang w:val="nl-NL"/>
        </w:rPr>
      </w:pPr>
      <w:r>
        <w:rPr>
          <w:lang w:val="nl-NL"/>
        </w:rPr>
        <w:t>De enige emissie die</w:t>
      </w:r>
      <w:r w:rsidR="007422AF">
        <w:rPr>
          <w:lang w:val="nl-NL"/>
        </w:rPr>
        <w:t xml:space="preserve"> er zal zijn, is die van </w:t>
      </w:r>
      <w:r w:rsidR="007422AF" w:rsidRPr="00A93FCF">
        <w:rPr>
          <w:lang w:val="nl-NL"/>
        </w:rPr>
        <w:t>water</w:t>
      </w:r>
      <w:r w:rsidR="00F90C54" w:rsidRPr="00A93FCF">
        <w:rPr>
          <w:lang w:val="nl-NL"/>
        </w:rPr>
        <w:t xml:space="preserve"> dat </w:t>
      </w:r>
      <w:r w:rsidR="004E6788" w:rsidRPr="00A93FCF">
        <w:rPr>
          <w:lang w:val="nl-NL"/>
        </w:rPr>
        <w:t>ontstaat</w:t>
      </w:r>
      <w:r w:rsidR="007422AF" w:rsidRPr="00A93FCF">
        <w:rPr>
          <w:lang w:val="nl-NL"/>
        </w:rPr>
        <w:t xml:space="preserve"> bij</w:t>
      </w:r>
      <w:r w:rsidR="007422AF">
        <w:rPr>
          <w:lang w:val="nl-NL"/>
        </w:rPr>
        <w:t xml:space="preserve"> de productie van de elektriciteit in de brandstofcel. Dit water kan naar buiten afgeleid worden via de opening die bij de originele motor ook al gebruikt werd als uitlaat, omdat de brandstofcellen dicht bij de positie zitten van de originele zuigermotor (zie </w:t>
      </w:r>
      <w:r w:rsidR="00F90C54">
        <w:rPr>
          <w:lang w:val="nl-NL"/>
        </w:rPr>
        <w:t>hoofdstuk 14</w:t>
      </w:r>
      <w:r w:rsidR="007422AF">
        <w:rPr>
          <w:lang w:val="nl-NL"/>
        </w:rPr>
        <w:t>). Hierdoor blijft het originele uiterlijk behouden en kan men toch het water naar buiten uitstoten.</w:t>
      </w:r>
    </w:p>
    <w:p w:rsidR="00E11603" w:rsidRPr="000714BC" w:rsidRDefault="00E11603" w:rsidP="00321AC6">
      <w:pPr>
        <w:ind w:left="360"/>
        <w:rPr>
          <w:lang w:val="nl-NL"/>
        </w:rPr>
      </w:pPr>
      <w:r>
        <w:rPr>
          <w:lang w:val="nl-NL"/>
        </w:rPr>
        <w:t xml:space="preserve">In geval van overdruk zal er een </w:t>
      </w:r>
      <w:r w:rsidR="006175CA">
        <w:rPr>
          <w:lang w:val="nl-NL"/>
        </w:rPr>
        <w:t>overdrukklep druk aflaten. Dit zal waterstofrijk zijn, en zal dus best niet in het vliegtuig zelf geventileerd worden, maar beter naar buiten toe. Hiervoor kan men een</w:t>
      </w:r>
      <w:r w:rsidR="00F90C54">
        <w:rPr>
          <w:lang w:val="nl-NL"/>
        </w:rPr>
        <w:t xml:space="preserve"> </w:t>
      </w:r>
      <w:proofErr w:type="spellStart"/>
      <w:r w:rsidR="00F90C54">
        <w:rPr>
          <w:lang w:val="nl-NL"/>
        </w:rPr>
        <w:t>lagedruk</w:t>
      </w:r>
      <w:proofErr w:type="spellEnd"/>
      <w:r w:rsidR="006175CA">
        <w:rPr>
          <w:lang w:val="nl-NL"/>
        </w:rPr>
        <w:t xml:space="preserve"> leiding leggen naar de dichtstbijzijnde opening.</w:t>
      </w:r>
    </w:p>
    <w:p w:rsidR="007422AF" w:rsidRDefault="002F07FB" w:rsidP="007422AF">
      <w:pPr>
        <w:pStyle w:val="Kop2"/>
        <w:rPr>
          <w:lang w:val="nl-NL"/>
        </w:rPr>
      </w:pPr>
      <w:bookmarkStart w:id="137" w:name="_Toc388826479"/>
      <w:r>
        <w:rPr>
          <w:lang w:val="nl-NL"/>
        </w:rPr>
        <w:lastRenderedPageBreak/>
        <w:t>Koeling</w:t>
      </w:r>
      <w:bookmarkEnd w:id="137"/>
    </w:p>
    <w:p w:rsidR="00C70052" w:rsidRDefault="00C70052" w:rsidP="00321AC6">
      <w:pPr>
        <w:ind w:left="360"/>
        <w:rPr>
          <w:lang w:val="nl-NL"/>
        </w:rPr>
      </w:pPr>
      <w:r>
        <w:rPr>
          <w:lang w:val="nl-NL"/>
        </w:rPr>
        <w:t>Z</w:t>
      </w:r>
      <w:r w:rsidR="00647008">
        <w:rPr>
          <w:lang w:val="nl-NL"/>
        </w:rPr>
        <w:t>owel de motor als</w:t>
      </w:r>
      <w:r>
        <w:rPr>
          <w:lang w:val="nl-NL"/>
        </w:rPr>
        <w:t xml:space="preserve"> de brandstofcellen en de tank kunnen te warm worden wat </w:t>
      </w:r>
      <w:r w:rsidR="001665D6">
        <w:rPr>
          <w:lang w:val="nl-NL"/>
        </w:rPr>
        <w:t>een potentiee</w:t>
      </w:r>
      <w:r w:rsidR="00647008">
        <w:rPr>
          <w:lang w:val="nl-NL"/>
        </w:rPr>
        <w:t>l</w:t>
      </w:r>
      <w:r w:rsidR="001665D6">
        <w:rPr>
          <w:lang w:val="nl-NL"/>
        </w:rPr>
        <w:t xml:space="preserve"> gevaar is</w:t>
      </w:r>
      <w:r>
        <w:rPr>
          <w:lang w:val="nl-NL"/>
        </w:rPr>
        <w:t xml:space="preserve">. Als koelsysteem voor de motor en brandstofcel kan men </w:t>
      </w:r>
      <w:r w:rsidR="001665D6">
        <w:rPr>
          <w:lang w:val="nl-NL"/>
        </w:rPr>
        <w:t>de oorspronkelijke</w:t>
      </w:r>
      <w:r>
        <w:rPr>
          <w:lang w:val="nl-NL"/>
        </w:rPr>
        <w:t xml:space="preserve"> </w:t>
      </w:r>
      <w:r w:rsidR="005B3D8C">
        <w:rPr>
          <w:lang w:val="nl-NL"/>
        </w:rPr>
        <w:t>openingen vooraan als</w:t>
      </w:r>
      <w:r>
        <w:rPr>
          <w:lang w:val="nl-NL"/>
        </w:rPr>
        <w:t xml:space="preserve"> </w:t>
      </w:r>
      <w:r w:rsidR="001665D6">
        <w:rPr>
          <w:lang w:val="nl-NL"/>
        </w:rPr>
        <w:t>luchttoevoer</w:t>
      </w:r>
      <w:r>
        <w:rPr>
          <w:lang w:val="nl-NL"/>
        </w:rPr>
        <w:t xml:space="preserve"> gebruiken, wat oorspronkelijk </w:t>
      </w:r>
      <w:r w:rsidR="001665D6">
        <w:rPr>
          <w:lang w:val="nl-NL"/>
        </w:rPr>
        <w:t xml:space="preserve">ook hiervoor </w:t>
      </w:r>
      <w:r>
        <w:rPr>
          <w:lang w:val="nl-NL"/>
        </w:rPr>
        <w:t xml:space="preserve">gebruikt werd </w:t>
      </w:r>
      <w:r w:rsidR="001665D6">
        <w:rPr>
          <w:lang w:val="nl-NL"/>
        </w:rPr>
        <w:t>bij</w:t>
      </w:r>
      <w:r>
        <w:rPr>
          <w:lang w:val="nl-NL"/>
        </w:rPr>
        <w:t xml:space="preserve"> de zuigermotor. Hierbij kan men eventueel enkele schotten plaatsen om zo de lucht langs de componenten te geleiden, zodat deze voldoende gekoeld kunnen worden. </w:t>
      </w:r>
      <w:r w:rsidR="005B3D8C">
        <w:rPr>
          <w:lang w:val="nl-NL"/>
        </w:rPr>
        <w:t>Wel moet er een luchtfilter geplaatst worden om onzuiverheden tegen te houden, die schade kunnen toebrengen aan de motor of brandstofcel. De</w:t>
      </w:r>
      <w:r w:rsidR="00F90C54">
        <w:rPr>
          <w:lang w:val="nl-NL"/>
        </w:rPr>
        <w:t xml:space="preserve"> buitenkant van de</w:t>
      </w:r>
      <w:r w:rsidR="005B3D8C">
        <w:rPr>
          <w:lang w:val="nl-NL"/>
        </w:rPr>
        <w:t xml:space="preserve"> motor is </w:t>
      </w:r>
      <w:r w:rsidR="00EB710C">
        <w:rPr>
          <w:lang w:val="nl-NL"/>
        </w:rPr>
        <w:t>kwetsbaar</w:t>
      </w:r>
      <w:r w:rsidR="00F90C54">
        <w:rPr>
          <w:lang w:val="nl-NL"/>
        </w:rPr>
        <w:t>der dan standaard zuigermotoren, omdat deze minder afgeschermd worden</w:t>
      </w:r>
      <w:r w:rsidR="00EB710C">
        <w:rPr>
          <w:lang w:val="nl-NL"/>
        </w:rPr>
        <w:t>.</w:t>
      </w:r>
      <w:r w:rsidR="00F90C54">
        <w:rPr>
          <w:lang w:val="nl-NL"/>
        </w:rPr>
        <w:t xml:space="preserve"> </w:t>
      </w:r>
    </w:p>
    <w:p w:rsidR="00EB710C" w:rsidRDefault="00EB710C" w:rsidP="00321AC6">
      <w:pPr>
        <w:ind w:left="360"/>
        <w:rPr>
          <w:lang w:val="nl-NL"/>
        </w:rPr>
      </w:pPr>
      <w:r>
        <w:rPr>
          <w:lang w:val="nl-NL"/>
        </w:rPr>
        <w:t xml:space="preserve">Een deel van deze lucht kan afgetakt </w:t>
      </w:r>
      <w:r w:rsidR="000D4960">
        <w:rPr>
          <w:lang w:val="nl-NL"/>
        </w:rPr>
        <w:t xml:space="preserve">worden </w:t>
      </w:r>
      <w:r>
        <w:rPr>
          <w:lang w:val="nl-NL"/>
        </w:rPr>
        <w:t>naar de inlaat van de brandstofcel</w:t>
      </w:r>
      <w:r w:rsidR="00F90C54">
        <w:rPr>
          <w:lang w:val="nl-NL"/>
        </w:rPr>
        <w:t xml:space="preserve"> </w:t>
      </w:r>
      <w:r w:rsidR="000D4960">
        <w:rPr>
          <w:lang w:val="nl-NL"/>
        </w:rPr>
        <w:t>(met behulp van een blazer zoals vermeld in hoofdstuk 7)</w:t>
      </w:r>
      <w:r>
        <w:rPr>
          <w:lang w:val="nl-NL"/>
        </w:rPr>
        <w:t xml:space="preserve"> om het zuurstofgas in deze lucht te gebruiken</w:t>
      </w:r>
      <w:r w:rsidR="00FC4612">
        <w:rPr>
          <w:lang w:val="nl-NL"/>
        </w:rPr>
        <w:t>. Op deze manier kunnen de bestaande luchtinlaten efficiënt gebruikt worden, zonder verdere grote aanpassingen te moeten doorvoeren.</w:t>
      </w:r>
    </w:p>
    <w:p w:rsidR="00700AE2" w:rsidRPr="00C70052" w:rsidRDefault="00700AE2" w:rsidP="00321AC6">
      <w:pPr>
        <w:ind w:left="360"/>
        <w:rPr>
          <w:lang w:val="nl-NL"/>
        </w:rPr>
      </w:pPr>
      <w:r>
        <w:rPr>
          <w:lang w:val="nl-NL"/>
        </w:rPr>
        <w:t>De tank is een ander geval</w:t>
      </w:r>
      <w:r w:rsidR="00647008">
        <w:rPr>
          <w:lang w:val="nl-NL"/>
        </w:rPr>
        <w:t xml:space="preserve"> en moet niet gekoeld worden. Sterker nog, </w:t>
      </w:r>
      <w:r w:rsidR="005B3D8C">
        <w:rPr>
          <w:lang w:val="nl-NL"/>
        </w:rPr>
        <w:t xml:space="preserve">in geval van de cryogene of vloeibare waterstoftank </w:t>
      </w:r>
      <w:r w:rsidR="00647008">
        <w:rPr>
          <w:lang w:val="nl-NL"/>
        </w:rPr>
        <w:t>moet</w:t>
      </w:r>
      <w:r w:rsidR="005B3D8C">
        <w:rPr>
          <w:lang w:val="nl-NL"/>
        </w:rPr>
        <w:t xml:space="preserve"> deze</w:t>
      </w:r>
      <w:r w:rsidR="00647008">
        <w:rPr>
          <w:lang w:val="nl-NL"/>
        </w:rPr>
        <w:t xml:space="preserve"> opgewarmd worden om de druk te behouden die nodig is voor een positieve </w:t>
      </w:r>
      <w:proofErr w:type="spellStart"/>
      <w:r w:rsidR="00647008">
        <w:rPr>
          <w:lang w:val="nl-NL"/>
        </w:rPr>
        <w:t>flow</w:t>
      </w:r>
      <w:proofErr w:type="spellEnd"/>
      <w:r w:rsidR="00647008">
        <w:rPr>
          <w:lang w:val="nl-NL"/>
        </w:rPr>
        <w:t xml:space="preserve"> richting de brandstofcel. Hiervoor </w:t>
      </w:r>
      <w:r w:rsidR="005B3D8C">
        <w:rPr>
          <w:lang w:val="nl-NL"/>
        </w:rPr>
        <w:t>kan</w:t>
      </w:r>
      <w:r w:rsidR="00647008">
        <w:rPr>
          <w:lang w:val="nl-NL"/>
        </w:rPr>
        <w:t xml:space="preserve"> een warmtewisselaar gebruikt </w:t>
      </w:r>
      <w:r w:rsidR="000D4960">
        <w:rPr>
          <w:lang w:val="nl-NL"/>
        </w:rPr>
        <w:t xml:space="preserve">worden </w:t>
      </w:r>
      <w:r w:rsidR="00647008">
        <w:rPr>
          <w:lang w:val="nl-NL"/>
        </w:rPr>
        <w:t xml:space="preserve">die een deel van de warmte van de brandstofcel recupereert en zo de tank op druk houdt. Deze warmtewisselaar werd reeds besproken </w:t>
      </w:r>
      <w:r w:rsidR="00D35F67">
        <w:rPr>
          <w:lang w:val="nl-NL"/>
        </w:rPr>
        <w:t xml:space="preserve">bij de </w:t>
      </w:r>
      <w:proofErr w:type="spellStart"/>
      <w:r w:rsidR="00D35F67">
        <w:rPr>
          <w:lang w:val="nl-NL"/>
        </w:rPr>
        <w:t>cryo-gecomprimeerde</w:t>
      </w:r>
      <w:proofErr w:type="spellEnd"/>
      <w:r w:rsidR="00D35F67">
        <w:rPr>
          <w:lang w:val="nl-NL"/>
        </w:rPr>
        <w:t xml:space="preserve"> tank en de massa van dit systeem werd daarbij al in rekening gebracht.</w:t>
      </w:r>
      <w:r w:rsidR="005B3D8C">
        <w:rPr>
          <w:lang w:val="nl-NL"/>
        </w:rPr>
        <w:t xml:space="preserve"> Voor de gewone druktanks zal er geen warmtewisselaar nodig zijn.</w:t>
      </w:r>
    </w:p>
    <w:p w:rsidR="002F07FB" w:rsidRDefault="002F07FB" w:rsidP="00D27624">
      <w:pPr>
        <w:pStyle w:val="Kop2"/>
        <w:rPr>
          <w:lang w:val="nl-NL"/>
        </w:rPr>
      </w:pPr>
      <w:bookmarkStart w:id="138" w:name="_Toc388826480"/>
      <w:r>
        <w:rPr>
          <w:lang w:val="nl-NL"/>
        </w:rPr>
        <w:t>Informatieoverdracht naar piloot</w:t>
      </w:r>
      <w:bookmarkEnd w:id="138"/>
    </w:p>
    <w:p w:rsidR="00FA22BA" w:rsidRDefault="00FA22BA" w:rsidP="00321AC6">
      <w:pPr>
        <w:ind w:left="360"/>
        <w:rPr>
          <w:lang w:val="nl-NL"/>
        </w:rPr>
      </w:pPr>
      <w:r>
        <w:rPr>
          <w:lang w:val="nl-NL"/>
        </w:rPr>
        <w:t xml:space="preserve">De piloot moet uiteraard op de hoogte blijven over meerdere parameters om beslissingen te kunnen nemen. </w:t>
      </w:r>
      <w:r w:rsidR="00020B85">
        <w:rPr>
          <w:lang w:val="nl-NL"/>
        </w:rPr>
        <w:t xml:space="preserve">Hiervoor zal er ook gebruikt gemaakt worden van gewone elektrische bekabeling, die in tegenstelling tot de bedrading gebruikt voor energie overdracht, heel wat dunner mogen zijn wegens de veel kleinere stromen. </w:t>
      </w:r>
      <w:r>
        <w:rPr>
          <w:lang w:val="nl-NL"/>
        </w:rPr>
        <w:t>De parameters die te maken hebben met de nieuwe onderdelen aanwezig in het vliegtuig omvatten:</w:t>
      </w:r>
    </w:p>
    <w:p w:rsidR="00FA22BA" w:rsidRDefault="00FA22BA" w:rsidP="00FA22BA">
      <w:pPr>
        <w:pStyle w:val="Lijstalinea"/>
        <w:numPr>
          <w:ilvl w:val="0"/>
          <w:numId w:val="23"/>
        </w:numPr>
        <w:rPr>
          <w:lang w:val="nl-NL"/>
        </w:rPr>
      </w:pPr>
      <w:r>
        <w:rPr>
          <w:lang w:val="nl-NL"/>
        </w:rPr>
        <w:t>Hoeveelheid waterstof aanwezig in de tank</w:t>
      </w:r>
    </w:p>
    <w:p w:rsidR="009C6777" w:rsidRDefault="00FA22BA" w:rsidP="00390E21">
      <w:pPr>
        <w:pStyle w:val="Lijstalinea"/>
        <w:numPr>
          <w:ilvl w:val="0"/>
          <w:numId w:val="23"/>
        </w:numPr>
        <w:rPr>
          <w:lang w:val="nl-NL"/>
        </w:rPr>
      </w:pPr>
      <w:r>
        <w:rPr>
          <w:lang w:val="nl-NL"/>
        </w:rPr>
        <w:t>Toerental motor</w:t>
      </w:r>
    </w:p>
    <w:p w:rsidR="00FA22BA" w:rsidRDefault="00FA22BA" w:rsidP="00FA22BA">
      <w:pPr>
        <w:pStyle w:val="Lijstalinea"/>
        <w:numPr>
          <w:ilvl w:val="0"/>
          <w:numId w:val="23"/>
        </w:numPr>
        <w:rPr>
          <w:lang w:val="nl-NL"/>
        </w:rPr>
      </w:pPr>
      <w:r>
        <w:rPr>
          <w:lang w:val="nl-NL"/>
        </w:rPr>
        <w:t>Temperatuur motor</w:t>
      </w:r>
    </w:p>
    <w:p w:rsidR="00E11603" w:rsidRDefault="00FA22BA" w:rsidP="00E11603">
      <w:pPr>
        <w:pStyle w:val="Lijstalinea"/>
        <w:numPr>
          <w:ilvl w:val="0"/>
          <w:numId w:val="23"/>
        </w:numPr>
        <w:rPr>
          <w:lang w:val="nl-NL"/>
        </w:rPr>
      </w:pPr>
      <w:r>
        <w:rPr>
          <w:lang w:val="nl-NL"/>
        </w:rPr>
        <w:t>Temperatuur brandstofcel</w:t>
      </w:r>
    </w:p>
    <w:p w:rsidR="00E11603" w:rsidRDefault="006175CA" w:rsidP="00E11603">
      <w:pPr>
        <w:pStyle w:val="Lijstalinea"/>
        <w:numPr>
          <w:ilvl w:val="0"/>
          <w:numId w:val="23"/>
        </w:numPr>
        <w:rPr>
          <w:lang w:val="nl-NL"/>
        </w:rPr>
      </w:pPr>
      <w:r>
        <w:rPr>
          <w:lang w:val="nl-NL"/>
        </w:rPr>
        <w:t>Overdruk waarschuwing tank</w:t>
      </w:r>
    </w:p>
    <w:p w:rsidR="00D35F67" w:rsidRPr="00E11603" w:rsidRDefault="00C703B8" w:rsidP="0061396F">
      <w:pPr>
        <w:ind w:left="360"/>
        <w:rPr>
          <w:lang w:val="nl-NL"/>
        </w:rPr>
      </w:pPr>
      <w:r w:rsidRPr="00E11603">
        <w:rPr>
          <w:lang w:val="nl-NL"/>
        </w:rPr>
        <w:t xml:space="preserve">Wat het toerental </w:t>
      </w:r>
      <w:r w:rsidR="00390E21" w:rsidRPr="00E11603">
        <w:rPr>
          <w:lang w:val="nl-NL"/>
        </w:rPr>
        <w:t>betreft is</w:t>
      </w:r>
      <w:r w:rsidRPr="00E11603">
        <w:rPr>
          <w:lang w:val="nl-NL"/>
        </w:rPr>
        <w:t xml:space="preserve"> hier al </w:t>
      </w:r>
      <w:r w:rsidR="00390E21" w:rsidRPr="00E11603">
        <w:rPr>
          <w:lang w:val="nl-NL"/>
        </w:rPr>
        <w:t xml:space="preserve">een </w:t>
      </w:r>
      <w:r w:rsidRPr="00E11603">
        <w:rPr>
          <w:lang w:val="nl-NL"/>
        </w:rPr>
        <w:t>systemen</w:t>
      </w:r>
      <w:r w:rsidR="00390E21" w:rsidRPr="00E11603">
        <w:rPr>
          <w:lang w:val="nl-NL"/>
        </w:rPr>
        <w:t xml:space="preserve"> voorzien in het vliegtuig, dat het toerental van de</w:t>
      </w:r>
      <w:r w:rsidRPr="00E11603">
        <w:rPr>
          <w:lang w:val="nl-NL"/>
        </w:rPr>
        <w:t xml:space="preserve"> </w:t>
      </w:r>
      <w:r w:rsidR="00C70052" w:rsidRPr="00E11603">
        <w:rPr>
          <w:lang w:val="nl-NL"/>
        </w:rPr>
        <w:t>oorspronkelijke mo</w:t>
      </w:r>
      <w:r w:rsidR="00390E21" w:rsidRPr="00E11603">
        <w:rPr>
          <w:lang w:val="nl-NL"/>
        </w:rPr>
        <w:t>tor meet</w:t>
      </w:r>
      <w:r w:rsidR="00C70052" w:rsidRPr="00E11603">
        <w:rPr>
          <w:lang w:val="nl-NL"/>
        </w:rPr>
        <w:t xml:space="preserve"> en weerge</w:t>
      </w:r>
      <w:r w:rsidR="00390E21" w:rsidRPr="00E11603">
        <w:rPr>
          <w:lang w:val="nl-NL"/>
        </w:rPr>
        <w:t>eft in het vliegtuig</w:t>
      </w:r>
      <w:r w:rsidR="00C70052" w:rsidRPr="00E11603">
        <w:rPr>
          <w:lang w:val="nl-NL"/>
        </w:rPr>
        <w:t xml:space="preserve">. </w:t>
      </w:r>
      <w:r w:rsidR="00390E21" w:rsidRPr="00E11603">
        <w:rPr>
          <w:lang w:val="nl-NL"/>
        </w:rPr>
        <w:t>Deze kan</w:t>
      </w:r>
      <w:r w:rsidR="00C70052" w:rsidRPr="00E11603">
        <w:rPr>
          <w:lang w:val="nl-NL"/>
        </w:rPr>
        <w:t xml:space="preserve"> eenvoudig op de nieuwe elektromotor geïnstalleerd worden.</w:t>
      </w:r>
    </w:p>
    <w:p w:rsidR="00D35F67" w:rsidRDefault="00D35F67" w:rsidP="0061396F">
      <w:pPr>
        <w:ind w:left="360"/>
        <w:rPr>
          <w:lang w:val="nl-NL"/>
        </w:rPr>
      </w:pPr>
      <w:r>
        <w:rPr>
          <w:lang w:val="nl-NL"/>
        </w:rPr>
        <w:t xml:space="preserve">Voor de temperatuur van de motor kan de vorige olietemperatuur indicator gebruikt worden en kan een temperatuursensor bij de motor geplaatst worden, dit i.p.v. de </w:t>
      </w:r>
      <w:proofErr w:type="spellStart"/>
      <w:r>
        <w:rPr>
          <w:lang w:val="nl-NL"/>
        </w:rPr>
        <w:t>olietemperatuursensor</w:t>
      </w:r>
      <w:proofErr w:type="spellEnd"/>
      <w:r>
        <w:rPr>
          <w:lang w:val="nl-NL"/>
        </w:rPr>
        <w:t>. De bedrading voor dit systeem kan dezelfde blijven.</w:t>
      </w:r>
    </w:p>
    <w:p w:rsidR="00642540" w:rsidRDefault="00D35F67" w:rsidP="0061396F">
      <w:pPr>
        <w:ind w:left="360"/>
        <w:rPr>
          <w:lang w:val="nl-NL"/>
        </w:rPr>
      </w:pPr>
      <w:r>
        <w:rPr>
          <w:lang w:val="nl-NL"/>
        </w:rPr>
        <w:t xml:space="preserve">Daarnaast zal ook een nieuwe temperatuursensor de temperatuur van de brandstofcel in de gaten moeten houden. </w:t>
      </w:r>
      <w:r w:rsidR="00390E21">
        <w:rPr>
          <w:lang w:val="nl-NL"/>
        </w:rPr>
        <w:t>D</w:t>
      </w:r>
      <w:r w:rsidR="00642540">
        <w:rPr>
          <w:lang w:val="nl-NL"/>
        </w:rPr>
        <w:t xml:space="preserve">eze kan namelijk ook oververhit raken, wat opnieuw voor problemen kan zorgen. </w:t>
      </w:r>
      <w:r w:rsidR="00642540">
        <w:rPr>
          <w:lang w:val="nl-NL"/>
        </w:rPr>
        <w:lastRenderedPageBreak/>
        <w:t>Als indicator zal een nieuwe temperatuurindicator deze parameter moeten weergeven in de cockpit. Deze kan de plaats innemen van de vroegere oliedrukindicator, aangezien deze toch niet meer van toepassing is.</w:t>
      </w:r>
    </w:p>
    <w:p w:rsidR="00E11603" w:rsidRDefault="00E11603" w:rsidP="0061396F">
      <w:pPr>
        <w:ind w:left="360"/>
        <w:rPr>
          <w:lang w:val="nl-NL"/>
        </w:rPr>
      </w:pPr>
      <w:r>
        <w:rPr>
          <w:lang w:val="nl-NL"/>
        </w:rPr>
        <w:t>In de tank zit al een sensor om het brandstofniveau te meten. Dit signaal kan verbonden worden aan een kleine elektromotor</w:t>
      </w:r>
      <w:r w:rsidR="000D4960">
        <w:rPr>
          <w:lang w:val="nl-NL"/>
        </w:rPr>
        <w:t xml:space="preserve"> (enkele grammen en bijna geen elektriciteitsverbruik)</w:t>
      </w:r>
      <w:r>
        <w:rPr>
          <w:lang w:val="nl-NL"/>
        </w:rPr>
        <w:t xml:space="preserve"> die de uitwendige </w:t>
      </w:r>
      <w:proofErr w:type="spellStart"/>
      <w:r>
        <w:rPr>
          <w:lang w:val="nl-NL"/>
        </w:rPr>
        <w:t>brandstofniveau</w:t>
      </w:r>
      <w:r w:rsidR="000D4960">
        <w:rPr>
          <w:lang w:val="nl-NL"/>
        </w:rPr>
        <w:t>-</w:t>
      </w:r>
      <w:r>
        <w:rPr>
          <w:lang w:val="nl-NL"/>
        </w:rPr>
        <w:t>stok</w:t>
      </w:r>
      <w:proofErr w:type="spellEnd"/>
      <w:r>
        <w:rPr>
          <w:lang w:val="nl-NL"/>
        </w:rPr>
        <w:t xml:space="preserve"> omhoog en omlaag kan bewegen. Hierdoor zal de oorspronkelijke </w:t>
      </w:r>
      <w:proofErr w:type="spellStart"/>
      <w:r>
        <w:rPr>
          <w:lang w:val="nl-NL"/>
        </w:rPr>
        <w:t>brandstofniveau-weergave</w:t>
      </w:r>
      <w:proofErr w:type="spellEnd"/>
      <w:r>
        <w:rPr>
          <w:lang w:val="nl-NL"/>
        </w:rPr>
        <w:t xml:space="preserve"> behouden worden, en hoeft men geen extra meter te plaatsen.</w:t>
      </w:r>
    </w:p>
    <w:p w:rsidR="006175CA" w:rsidRDefault="006175CA" w:rsidP="0061396F">
      <w:pPr>
        <w:ind w:left="360"/>
        <w:rPr>
          <w:lang w:val="nl-NL"/>
        </w:rPr>
      </w:pPr>
      <w:r>
        <w:rPr>
          <w:lang w:val="nl-NL"/>
        </w:rPr>
        <w:t>Ten slotte is er nog de sensor die zich bij de overdrukklep bevindt en die een waarschuwingssignaal in de cockpit zal moeten geven zodra deze klep</w:t>
      </w:r>
      <w:r w:rsidR="00DA4CEC">
        <w:rPr>
          <w:lang w:val="nl-NL"/>
        </w:rPr>
        <w:t xml:space="preserve"> in werking treedt</w:t>
      </w:r>
      <w:r>
        <w:rPr>
          <w:lang w:val="nl-NL"/>
        </w:rPr>
        <w:t xml:space="preserve">. </w:t>
      </w:r>
      <w:r w:rsidR="00DA4CEC">
        <w:rPr>
          <w:lang w:val="nl-NL"/>
        </w:rPr>
        <w:t>Deze kan verbonden worden aan een nog bij te plaatsen lampje in het vliegtuig, die de waarschuwing “OVERPRESSURE” geeft.</w:t>
      </w:r>
    </w:p>
    <w:p w:rsidR="00480923" w:rsidRPr="00567721" w:rsidRDefault="00480923" w:rsidP="00480923">
      <w:pPr>
        <w:pStyle w:val="Kop2"/>
        <w:rPr>
          <w:lang w:val="nl-NL"/>
        </w:rPr>
      </w:pPr>
      <w:bookmarkStart w:id="139" w:name="_Toc388826481"/>
      <w:r w:rsidRPr="00567721">
        <w:rPr>
          <w:lang w:val="nl-NL"/>
        </w:rPr>
        <w:t>Instellen vermogen motor</w:t>
      </w:r>
      <w:bookmarkEnd w:id="139"/>
    </w:p>
    <w:p w:rsidR="004C18A5" w:rsidRPr="004C18A5" w:rsidRDefault="00290497" w:rsidP="0061396F">
      <w:pPr>
        <w:ind w:left="360"/>
        <w:rPr>
          <w:lang w:val="nl-NL"/>
        </w:rPr>
      </w:pPr>
      <w:r>
        <w:rPr>
          <w:lang w:val="nl-NL"/>
        </w:rPr>
        <w:t>Het instellen van het motorvermogen zal uiteraard niet meer op de traditionele manier kunnen gebeuren, wat neerkwam op een mechanische verstelling van kleppen. Als alternatief hiervoor, waarbij de originele hendel in de cockpit toch nog behouden wordt</w:t>
      </w:r>
      <w:r w:rsidR="0051362B">
        <w:rPr>
          <w:lang w:val="nl-NL"/>
        </w:rPr>
        <w:t>, is een positiesensor gekoppeld aan deze hendel. Het signaal van deze sensor kan dan doorgestuurd worden naar de wisselrichter die tevens een vermogensregelaar is, vandaar de naam van de wisselrichter/vermogensr</w:t>
      </w:r>
      <w:r w:rsidR="003F1126">
        <w:rPr>
          <w:lang w:val="nl-NL"/>
        </w:rPr>
        <w:t>egelaar</w:t>
      </w:r>
      <w:r w:rsidR="0051362B">
        <w:rPr>
          <w:lang w:val="nl-NL"/>
        </w:rPr>
        <w:t xml:space="preserve"> (zie datasheets in bijlage): DMC5 (Digital Motor Controller). Hiervoor moet dus een kabel van deze sensor, bij de vermogenshendel, naar de DMC gaan. Dit kan een dunne kabel zijn, omdat er geen grote vermogens en enkel informatie verstuurd moet worden, waardoor men kan zeggen dat de massa van deze kabel (inclusief de sensor) verwaarloosbaar is.</w:t>
      </w:r>
    </w:p>
    <w:p w:rsidR="00480923" w:rsidRPr="00480923" w:rsidRDefault="00480923" w:rsidP="00480923">
      <w:pPr>
        <w:rPr>
          <w:lang w:val="nl-NL"/>
        </w:rPr>
      </w:pPr>
    </w:p>
    <w:p w:rsidR="00253FA9" w:rsidRPr="00C703B8" w:rsidRDefault="00253FA9" w:rsidP="00C703B8">
      <w:pPr>
        <w:rPr>
          <w:lang w:val="nl-NL"/>
        </w:rPr>
      </w:pPr>
      <w:r w:rsidRPr="00C703B8">
        <w:rPr>
          <w:lang w:val="nl-NL"/>
        </w:rPr>
        <w:br w:type="page"/>
      </w:r>
    </w:p>
    <w:p w:rsidR="00253FA9" w:rsidRDefault="00253FA9" w:rsidP="000321F5">
      <w:pPr>
        <w:pStyle w:val="Kop1"/>
      </w:pPr>
      <w:bookmarkStart w:id="140" w:name="_Toc388826482"/>
      <w:proofErr w:type="spellStart"/>
      <w:r>
        <w:lastRenderedPageBreak/>
        <w:t>Weight</w:t>
      </w:r>
      <w:proofErr w:type="spellEnd"/>
      <w:r>
        <w:t xml:space="preserve"> and </w:t>
      </w:r>
      <w:proofErr w:type="spellStart"/>
      <w:r>
        <w:t>balance</w:t>
      </w:r>
      <w:bookmarkEnd w:id="140"/>
      <w:proofErr w:type="spellEnd"/>
    </w:p>
    <w:p w:rsidR="00634F96" w:rsidRPr="00634F96" w:rsidRDefault="00634F96" w:rsidP="00634F96">
      <w:pPr>
        <w:pStyle w:val="Kop2"/>
        <w:rPr>
          <w:lang w:val="nl-NL"/>
        </w:rPr>
      </w:pPr>
      <w:bookmarkStart w:id="141" w:name="_Toc388826483"/>
      <w:r>
        <w:rPr>
          <w:lang w:val="nl-NL"/>
        </w:rPr>
        <w:t>Berekeningen</w:t>
      </w:r>
      <w:bookmarkEnd w:id="141"/>
    </w:p>
    <w:p w:rsidR="009322A5" w:rsidRPr="00946EEE" w:rsidRDefault="00946EEE" w:rsidP="00946EEE">
      <w:pPr>
        <w:rPr>
          <w:lang w:val="nl-NL"/>
        </w:rPr>
      </w:pPr>
      <w:r>
        <w:rPr>
          <w:lang w:val="nl-NL"/>
        </w:rPr>
        <w:t xml:space="preserve">In </w:t>
      </w:r>
      <w:r w:rsidRPr="00A93FCF">
        <w:rPr>
          <w:lang w:val="nl-NL"/>
        </w:rPr>
        <w:t>onderstaande</w:t>
      </w:r>
      <w:r w:rsidR="00724D2A" w:rsidRPr="00A93FCF">
        <w:rPr>
          <w:lang w:val="nl-NL"/>
        </w:rPr>
        <w:t xml:space="preserve"> tabel</w:t>
      </w:r>
      <w:r w:rsidRPr="00A93FCF">
        <w:rPr>
          <w:lang w:val="nl-NL"/>
        </w:rPr>
        <w:t xml:space="preserve"> </w:t>
      </w:r>
      <w:r w:rsidR="001A18D6" w:rsidRPr="00A93FCF">
        <w:rPr>
          <w:lang w:val="nl-NL"/>
        </w:rPr>
        <w:t>zijn</w:t>
      </w:r>
      <w:r w:rsidR="00BE05DC" w:rsidRPr="00A93FCF">
        <w:rPr>
          <w:lang w:val="nl-NL"/>
        </w:rPr>
        <w:t xml:space="preserve"> de</w:t>
      </w:r>
      <w:r w:rsidR="003F1126">
        <w:rPr>
          <w:lang w:val="nl-NL"/>
        </w:rPr>
        <w:t xml:space="preserve"> massa en momentarm</w:t>
      </w:r>
      <w:r w:rsidR="00BE05DC">
        <w:rPr>
          <w:lang w:val="nl-NL"/>
        </w:rPr>
        <w:t xml:space="preserve"> van de meeste onderdelen </w:t>
      </w:r>
      <w:r w:rsidR="001A18D6">
        <w:rPr>
          <w:lang w:val="nl-NL"/>
        </w:rPr>
        <w:t xml:space="preserve">van de </w:t>
      </w:r>
      <w:proofErr w:type="spellStart"/>
      <w:r w:rsidR="001A18D6">
        <w:rPr>
          <w:lang w:val="nl-NL"/>
        </w:rPr>
        <w:t>Ercoupe</w:t>
      </w:r>
      <w:proofErr w:type="spellEnd"/>
      <w:r w:rsidR="001A18D6">
        <w:rPr>
          <w:lang w:val="nl-NL"/>
        </w:rPr>
        <w:t xml:space="preserve"> </w:t>
      </w:r>
      <w:r w:rsidR="00BE05DC">
        <w:rPr>
          <w:lang w:val="nl-NL"/>
        </w:rPr>
        <w:t>terug</w:t>
      </w:r>
      <w:r w:rsidR="001A18D6">
        <w:rPr>
          <w:lang w:val="nl-NL"/>
        </w:rPr>
        <w:t xml:space="preserve"> te </w:t>
      </w:r>
      <w:r w:rsidR="00BE05DC">
        <w:rPr>
          <w:lang w:val="nl-NL"/>
        </w:rPr>
        <w:t>vinden.  Alle</w:t>
      </w:r>
      <w:r w:rsidR="001A18D6">
        <w:rPr>
          <w:lang w:val="nl-NL"/>
        </w:rPr>
        <w:t xml:space="preserve"> onderdelen die</w:t>
      </w:r>
      <w:r w:rsidR="00BE05DC">
        <w:rPr>
          <w:lang w:val="nl-NL"/>
        </w:rPr>
        <w:t xml:space="preserve"> in het geel gemarkeerde </w:t>
      </w:r>
      <w:r w:rsidR="001A18D6">
        <w:rPr>
          <w:lang w:val="nl-NL"/>
        </w:rPr>
        <w:t>staan</w:t>
      </w:r>
      <w:r w:rsidR="00BE05DC">
        <w:rPr>
          <w:lang w:val="nl-NL"/>
        </w:rPr>
        <w:t xml:space="preserve"> </w:t>
      </w:r>
      <w:r w:rsidR="001A18D6">
        <w:rPr>
          <w:lang w:val="nl-NL"/>
        </w:rPr>
        <w:t>zullen</w:t>
      </w:r>
      <w:r w:rsidR="00547B9B">
        <w:rPr>
          <w:lang w:val="nl-NL"/>
        </w:rPr>
        <w:t xml:space="preserve"> uit het toestel </w:t>
      </w:r>
      <w:r w:rsidR="001A18D6">
        <w:rPr>
          <w:lang w:val="nl-NL"/>
        </w:rPr>
        <w:t>verwijderd worden,</w:t>
      </w:r>
      <w:r w:rsidR="00547B9B">
        <w:rPr>
          <w:lang w:val="nl-NL"/>
        </w:rPr>
        <w:t xml:space="preserve"> om zo plaats en </w:t>
      </w:r>
      <w:r w:rsidR="001A18D6">
        <w:rPr>
          <w:lang w:val="nl-NL"/>
        </w:rPr>
        <w:t>massa</w:t>
      </w:r>
      <w:r w:rsidR="00547B9B">
        <w:rPr>
          <w:lang w:val="nl-NL"/>
        </w:rPr>
        <w:t xml:space="preserve"> te winnen voor de vervangende onderdelen. De in het grijs gemarkeerde waarden zijn waarden waarvan geen exacte getallen terug te vinden zijn. Deze waarden werden berekend volgens andere parameters waar het vliegtuig aan moet voldoen. </w:t>
      </w:r>
      <w:r w:rsidR="00BB1601">
        <w:rPr>
          <w:lang w:val="nl-NL"/>
        </w:rPr>
        <w:t xml:space="preserve">Volgens de </w:t>
      </w:r>
      <w:proofErr w:type="spellStart"/>
      <w:r w:rsidR="00BB1601">
        <w:rPr>
          <w:lang w:val="nl-NL"/>
        </w:rPr>
        <w:t>manuals</w:t>
      </w:r>
      <w:proofErr w:type="spellEnd"/>
      <w:r w:rsidR="00996552">
        <w:rPr>
          <w:lang w:val="nl-NL"/>
        </w:rPr>
        <w:t xml:space="preserve"> is </w:t>
      </w:r>
      <w:r w:rsidR="001A18D6">
        <w:rPr>
          <w:lang w:val="nl-NL"/>
        </w:rPr>
        <w:t>de</w:t>
      </w:r>
      <w:r w:rsidR="00996552">
        <w:rPr>
          <w:lang w:val="nl-NL"/>
        </w:rPr>
        <w:t xml:space="preserve"> maximal</w:t>
      </w:r>
      <w:r w:rsidR="001A18D6">
        <w:rPr>
          <w:lang w:val="nl-NL"/>
        </w:rPr>
        <w:t>e</w:t>
      </w:r>
      <w:r w:rsidR="00996552">
        <w:rPr>
          <w:lang w:val="nl-NL"/>
        </w:rPr>
        <w:t xml:space="preserve"> toegelaten massa inclusief passagiers en piloten 1400 </w:t>
      </w:r>
      <w:proofErr w:type="spellStart"/>
      <w:r w:rsidR="00996552">
        <w:rPr>
          <w:lang w:val="nl-NL"/>
        </w:rPr>
        <w:t>lb</w:t>
      </w:r>
      <w:proofErr w:type="spellEnd"/>
      <w:r w:rsidR="00996552">
        <w:rPr>
          <w:lang w:val="nl-NL"/>
        </w:rPr>
        <w:t xml:space="preserve"> en</w:t>
      </w:r>
      <w:r w:rsidR="00BB1601">
        <w:rPr>
          <w:lang w:val="nl-NL"/>
        </w:rPr>
        <w:t xml:space="preserve"> wordt de firewall als datum</w:t>
      </w:r>
      <w:r w:rsidR="003F1126">
        <w:rPr>
          <w:lang w:val="nl-NL"/>
        </w:rPr>
        <w:t>lijn</w:t>
      </w:r>
      <w:r w:rsidR="00BB1601">
        <w:rPr>
          <w:lang w:val="nl-NL"/>
        </w:rPr>
        <w:t xml:space="preserve"> van het vliegtuig gekozen.</w:t>
      </w:r>
      <w:r w:rsidR="001A18D6">
        <w:rPr>
          <w:lang w:val="nl-NL"/>
        </w:rPr>
        <w:t xml:space="preserve"> </w:t>
      </w:r>
      <w:sdt>
        <w:sdtPr>
          <w:rPr>
            <w:lang w:val="nl-NL"/>
          </w:rPr>
          <w:id w:val="-304480719"/>
          <w:citation/>
        </w:sdtPr>
        <w:sdtContent>
          <w:r w:rsidR="003A5068">
            <w:rPr>
              <w:lang w:val="nl-NL"/>
            </w:rPr>
            <w:fldChar w:fldCharType="begin"/>
          </w:r>
          <w:r w:rsidR="001A18D6" w:rsidRPr="005B277C">
            <w:rPr>
              <w:lang w:val="nl-NL"/>
            </w:rPr>
            <w:instrText xml:space="preserve"> CITATION ERC48 \l 1033 </w:instrText>
          </w:r>
          <w:r w:rsidR="003A5068">
            <w:rPr>
              <w:lang w:val="nl-NL"/>
            </w:rPr>
            <w:fldChar w:fldCharType="separate"/>
          </w:r>
          <w:r w:rsidR="001A18D6" w:rsidRPr="001A18D6">
            <w:rPr>
              <w:noProof/>
              <w:lang w:val="nl-NL"/>
            </w:rPr>
            <w:t>(ERCO, 1948)</w:t>
          </w:r>
          <w:r w:rsidR="003A5068">
            <w:rPr>
              <w:lang w:val="nl-NL"/>
            </w:rPr>
            <w:fldChar w:fldCharType="end"/>
          </w:r>
        </w:sdtContent>
      </w:sdt>
      <w:r w:rsidR="00BB1601">
        <w:rPr>
          <w:lang w:val="nl-NL"/>
        </w:rPr>
        <w:t xml:space="preserve"> De toegelaten zwaartepuntlimieten l</w:t>
      </w:r>
      <w:r w:rsidR="00FB2324">
        <w:rPr>
          <w:lang w:val="nl-NL"/>
        </w:rPr>
        <w:t>iggen tussen 26,4 en 30,3 inch</w:t>
      </w:r>
      <w:r w:rsidR="00BB1601">
        <w:rPr>
          <w:lang w:val="nl-NL"/>
        </w:rPr>
        <w:t xml:space="preserve"> achter het referentie</w:t>
      </w:r>
      <w:r w:rsidR="00FB2324">
        <w:rPr>
          <w:lang w:val="nl-NL"/>
        </w:rPr>
        <w:t>punt</w:t>
      </w:r>
      <w:r w:rsidR="00BB1601">
        <w:rPr>
          <w:lang w:val="nl-NL"/>
        </w:rPr>
        <w:t>. Op deze ma</w:t>
      </w:r>
      <w:r w:rsidR="00996552">
        <w:rPr>
          <w:lang w:val="nl-NL"/>
        </w:rPr>
        <w:t xml:space="preserve">nier </w:t>
      </w:r>
      <w:r w:rsidR="00FB2324">
        <w:rPr>
          <w:lang w:val="nl-NL"/>
        </w:rPr>
        <w:t xml:space="preserve">werd achterhaald dat </w:t>
      </w:r>
      <w:r w:rsidR="00996552">
        <w:rPr>
          <w:lang w:val="nl-NL"/>
        </w:rPr>
        <w:t>er een resterende</w:t>
      </w:r>
      <w:r w:rsidR="00FB2324">
        <w:rPr>
          <w:lang w:val="nl-NL"/>
        </w:rPr>
        <w:t>, niet-</w:t>
      </w:r>
      <w:r w:rsidR="00996552">
        <w:rPr>
          <w:lang w:val="nl-NL"/>
        </w:rPr>
        <w:t xml:space="preserve">gedefinieerde massa is van 486 </w:t>
      </w:r>
      <w:proofErr w:type="spellStart"/>
      <w:r w:rsidR="00996552">
        <w:rPr>
          <w:lang w:val="nl-NL"/>
        </w:rPr>
        <w:t>lb</w:t>
      </w:r>
      <w:proofErr w:type="spellEnd"/>
      <w:r w:rsidR="00996552">
        <w:rPr>
          <w:lang w:val="nl-NL"/>
        </w:rPr>
        <w:t xml:space="preserve"> en deze </w:t>
      </w:r>
      <w:r w:rsidR="00FB2324">
        <w:rPr>
          <w:lang w:val="nl-NL"/>
        </w:rPr>
        <w:t>ongeveer een arm van 43,5 inch</w:t>
      </w:r>
      <w:r w:rsidR="00996552">
        <w:rPr>
          <w:lang w:val="nl-NL"/>
        </w:rPr>
        <w:t xml:space="preserve"> zou moeten hebben om </w:t>
      </w:r>
      <w:r w:rsidR="00FB2324">
        <w:rPr>
          <w:lang w:val="nl-NL"/>
        </w:rPr>
        <w:t>precies</w:t>
      </w:r>
      <w:r w:rsidR="00996552">
        <w:rPr>
          <w:lang w:val="nl-NL"/>
        </w:rPr>
        <w:t xml:space="preserve"> tussen </w:t>
      </w:r>
      <w:r w:rsidR="00160513">
        <w:rPr>
          <w:lang w:val="nl-NL"/>
        </w:rPr>
        <w:t>de</w:t>
      </w:r>
      <w:r w:rsidR="00FB2324">
        <w:rPr>
          <w:lang w:val="nl-NL"/>
        </w:rPr>
        <w:t xml:space="preserve"> zwaartepunt</w:t>
      </w:r>
      <w:r w:rsidR="00160513">
        <w:rPr>
          <w:lang w:val="nl-NL"/>
        </w:rPr>
        <w:t>grenzen</w:t>
      </w:r>
      <w:r w:rsidR="00996552">
        <w:rPr>
          <w:lang w:val="nl-NL"/>
        </w:rPr>
        <w:t xml:space="preserve"> te liggen.</w:t>
      </w:r>
    </w:p>
    <w:tbl>
      <w:tblPr>
        <w:tblW w:w="9627" w:type="dxa"/>
        <w:tblInd w:w="55" w:type="dxa"/>
        <w:tblCellMar>
          <w:left w:w="70" w:type="dxa"/>
          <w:right w:w="70" w:type="dxa"/>
        </w:tblCellMar>
        <w:tblLook w:val="04A0"/>
      </w:tblPr>
      <w:tblGrid>
        <w:gridCol w:w="2283"/>
        <w:gridCol w:w="3828"/>
        <w:gridCol w:w="1275"/>
        <w:gridCol w:w="1040"/>
        <w:gridCol w:w="1201"/>
      </w:tblGrid>
      <w:tr w:rsidR="007D623A" w:rsidRPr="007D623A" w:rsidTr="009E5FC5">
        <w:trPr>
          <w:trHeight w:val="300"/>
        </w:trPr>
        <w:tc>
          <w:tcPr>
            <w:tcW w:w="2283" w:type="dxa"/>
            <w:tcBorders>
              <w:top w:val="single" w:sz="4" w:space="0" w:color="4BACC6"/>
              <w:left w:val="single" w:sz="4" w:space="0" w:color="4BACC6"/>
              <w:bottom w:val="nil"/>
              <w:right w:val="nil"/>
            </w:tcBorders>
            <w:shd w:val="clear" w:color="4BACC6" w:fill="4BACC6"/>
            <w:noWrap/>
            <w:vAlign w:val="bottom"/>
            <w:hideMark/>
          </w:tcPr>
          <w:p w:rsidR="007D623A" w:rsidRPr="007D623A" w:rsidRDefault="007D623A" w:rsidP="007D623A">
            <w:pPr>
              <w:spacing w:after="0" w:line="240" w:lineRule="auto"/>
              <w:rPr>
                <w:rFonts w:ascii="Calibri" w:eastAsia="Times New Roman" w:hAnsi="Calibri" w:cs="Times New Roman"/>
                <w:b/>
                <w:bCs/>
                <w:color w:val="FFFFFF"/>
                <w:lang w:eastAsia="nl-BE"/>
              </w:rPr>
            </w:pPr>
            <w:r w:rsidRPr="007D623A">
              <w:rPr>
                <w:rFonts w:ascii="Calibri" w:eastAsia="Times New Roman" w:hAnsi="Calibri" w:cs="Times New Roman"/>
                <w:b/>
                <w:bCs/>
                <w:color w:val="FFFFFF"/>
                <w:lang w:eastAsia="nl-BE"/>
              </w:rPr>
              <w:t>Item on ERCO with combustion engine</w:t>
            </w:r>
          </w:p>
        </w:tc>
        <w:tc>
          <w:tcPr>
            <w:tcW w:w="3828" w:type="dxa"/>
            <w:tcBorders>
              <w:top w:val="single" w:sz="4" w:space="0" w:color="4BACC6"/>
              <w:left w:val="nil"/>
              <w:bottom w:val="nil"/>
              <w:right w:val="nil"/>
            </w:tcBorders>
            <w:shd w:val="clear" w:color="4BACC6" w:fill="4BACC6"/>
            <w:noWrap/>
            <w:vAlign w:val="bottom"/>
            <w:hideMark/>
          </w:tcPr>
          <w:p w:rsidR="007D623A" w:rsidRPr="007D623A" w:rsidRDefault="007D623A" w:rsidP="007D623A">
            <w:pPr>
              <w:spacing w:after="0" w:line="240" w:lineRule="auto"/>
              <w:rPr>
                <w:rFonts w:ascii="Calibri" w:eastAsia="Times New Roman" w:hAnsi="Calibri" w:cs="Times New Roman"/>
                <w:b/>
                <w:bCs/>
                <w:color w:val="FFFFFF"/>
                <w:lang w:val="nl-BE" w:eastAsia="nl-BE"/>
              </w:rPr>
            </w:pPr>
            <w:proofErr w:type="spellStart"/>
            <w:r w:rsidRPr="007D623A">
              <w:rPr>
                <w:rFonts w:ascii="Calibri" w:eastAsia="Times New Roman" w:hAnsi="Calibri" w:cs="Times New Roman"/>
                <w:b/>
                <w:bCs/>
                <w:color w:val="FFFFFF"/>
                <w:lang w:val="nl-BE" w:eastAsia="nl-BE"/>
              </w:rPr>
              <w:t>Make</w:t>
            </w:r>
            <w:proofErr w:type="spellEnd"/>
            <w:r w:rsidRPr="007D623A">
              <w:rPr>
                <w:rFonts w:ascii="Calibri" w:eastAsia="Times New Roman" w:hAnsi="Calibri" w:cs="Times New Roman"/>
                <w:b/>
                <w:bCs/>
                <w:color w:val="FFFFFF"/>
                <w:lang w:val="nl-BE" w:eastAsia="nl-BE"/>
              </w:rPr>
              <w:t xml:space="preserve"> and model</w:t>
            </w:r>
          </w:p>
        </w:tc>
        <w:tc>
          <w:tcPr>
            <w:tcW w:w="1275" w:type="dxa"/>
            <w:tcBorders>
              <w:top w:val="single" w:sz="4" w:space="0" w:color="4BACC6"/>
              <w:left w:val="nil"/>
              <w:bottom w:val="nil"/>
              <w:right w:val="nil"/>
            </w:tcBorders>
            <w:shd w:val="clear" w:color="4BACC6" w:fill="4BACC6"/>
            <w:noWrap/>
            <w:vAlign w:val="bottom"/>
            <w:hideMark/>
          </w:tcPr>
          <w:p w:rsidR="007D623A" w:rsidRPr="007D623A" w:rsidRDefault="007D623A" w:rsidP="007D623A">
            <w:pPr>
              <w:spacing w:after="0" w:line="240" w:lineRule="auto"/>
              <w:rPr>
                <w:rFonts w:ascii="Calibri" w:eastAsia="Times New Roman" w:hAnsi="Calibri" w:cs="Times New Roman"/>
                <w:b/>
                <w:bCs/>
                <w:color w:val="FFFFFF"/>
                <w:lang w:val="nl-BE" w:eastAsia="nl-BE"/>
              </w:rPr>
            </w:pPr>
            <w:r w:rsidRPr="007D623A">
              <w:rPr>
                <w:rFonts w:ascii="Calibri" w:eastAsia="Times New Roman" w:hAnsi="Calibri" w:cs="Times New Roman"/>
                <w:b/>
                <w:bCs/>
                <w:color w:val="FFFFFF"/>
                <w:lang w:val="nl-BE" w:eastAsia="nl-BE"/>
              </w:rPr>
              <w:t xml:space="preserve">Unit </w:t>
            </w:r>
            <w:proofErr w:type="spellStart"/>
            <w:r w:rsidRPr="007D623A">
              <w:rPr>
                <w:rFonts w:ascii="Calibri" w:eastAsia="Times New Roman" w:hAnsi="Calibri" w:cs="Times New Roman"/>
                <w:b/>
                <w:bCs/>
                <w:color w:val="FFFFFF"/>
                <w:lang w:val="nl-BE" w:eastAsia="nl-BE"/>
              </w:rPr>
              <w:t>Wgt</w:t>
            </w:r>
            <w:proofErr w:type="spellEnd"/>
            <w:r w:rsidRPr="007D623A">
              <w:rPr>
                <w:rFonts w:ascii="Calibri" w:eastAsia="Times New Roman" w:hAnsi="Calibri" w:cs="Times New Roman"/>
                <w:b/>
                <w:bCs/>
                <w:color w:val="FFFFFF"/>
                <w:lang w:val="nl-BE" w:eastAsia="nl-BE"/>
              </w:rPr>
              <w:t xml:space="preserve">. </w:t>
            </w:r>
            <w:proofErr w:type="spellStart"/>
            <w:r w:rsidRPr="007D623A">
              <w:rPr>
                <w:rFonts w:ascii="Calibri" w:eastAsia="Times New Roman" w:hAnsi="Calibri" w:cs="Times New Roman"/>
                <w:b/>
                <w:bCs/>
                <w:color w:val="FFFFFF"/>
                <w:lang w:val="nl-BE" w:eastAsia="nl-BE"/>
              </w:rPr>
              <w:t>Lbs</w:t>
            </w:r>
            <w:proofErr w:type="spellEnd"/>
          </w:p>
        </w:tc>
        <w:tc>
          <w:tcPr>
            <w:tcW w:w="1040" w:type="dxa"/>
            <w:tcBorders>
              <w:top w:val="single" w:sz="4" w:space="0" w:color="4BACC6"/>
              <w:left w:val="nil"/>
              <w:bottom w:val="nil"/>
              <w:right w:val="nil"/>
            </w:tcBorders>
            <w:shd w:val="clear" w:color="4BACC6" w:fill="4BACC6"/>
            <w:noWrap/>
            <w:vAlign w:val="bottom"/>
            <w:hideMark/>
          </w:tcPr>
          <w:p w:rsidR="007D623A" w:rsidRPr="007D623A" w:rsidRDefault="007D623A" w:rsidP="007D623A">
            <w:pPr>
              <w:spacing w:after="0" w:line="240" w:lineRule="auto"/>
              <w:rPr>
                <w:rFonts w:ascii="Calibri" w:eastAsia="Times New Roman" w:hAnsi="Calibri" w:cs="Times New Roman"/>
                <w:b/>
                <w:bCs/>
                <w:color w:val="FFFFFF"/>
                <w:lang w:val="nl-BE" w:eastAsia="nl-BE"/>
              </w:rPr>
            </w:pPr>
            <w:r w:rsidRPr="007D623A">
              <w:rPr>
                <w:rFonts w:ascii="Calibri" w:eastAsia="Times New Roman" w:hAnsi="Calibri" w:cs="Times New Roman"/>
                <w:b/>
                <w:bCs/>
                <w:color w:val="FFFFFF"/>
                <w:lang w:val="nl-BE" w:eastAsia="nl-BE"/>
              </w:rPr>
              <w:t>Arm "</w:t>
            </w:r>
          </w:p>
        </w:tc>
        <w:tc>
          <w:tcPr>
            <w:tcW w:w="1201" w:type="dxa"/>
            <w:tcBorders>
              <w:top w:val="single" w:sz="4" w:space="0" w:color="4BACC6"/>
              <w:left w:val="nil"/>
              <w:bottom w:val="nil"/>
              <w:right w:val="single" w:sz="4" w:space="0" w:color="4BACC6"/>
            </w:tcBorders>
            <w:shd w:val="clear" w:color="4BACC6" w:fill="4BACC6"/>
            <w:noWrap/>
            <w:vAlign w:val="bottom"/>
            <w:hideMark/>
          </w:tcPr>
          <w:p w:rsidR="007D623A" w:rsidRPr="007D623A" w:rsidRDefault="007D623A" w:rsidP="007D623A">
            <w:pPr>
              <w:spacing w:after="0" w:line="240" w:lineRule="auto"/>
              <w:rPr>
                <w:rFonts w:ascii="Calibri" w:eastAsia="Times New Roman" w:hAnsi="Calibri" w:cs="Times New Roman"/>
                <w:b/>
                <w:bCs/>
                <w:color w:val="FFFFFF"/>
                <w:lang w:val="nl-BE" w:eastAsia="nl-BE"/>
              </w:rPr>
            </w:pPr>
            <w:r w:rsidRPr="007D623A">
              <w:rPr>
                <w:rFonts w:ascii="Calibri" w:eastAsia="Times New Roman" w:hAnsi="Calibri" w:cs="Times New Roman"/>
                <w:b/>
                <w:bCs/>
                <w:color w:val="FFFFFF"/>
                <w:lang w:val="nl-BE" w:eastAsia="nl-BE"/>
              </w:rPr>
              <w:t>moment</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Engine</w:t>
            </w:r>
          </w:p>
        </w:tc>
        <w:tc>
          <w:tcPr>
            <w:tcW w:w="3828"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Continental</w:t>
            </w:r>
            <w:proofErr w:type="spellEnd"/>
            <w:r w:rsidRPr="007D623A">
              <w:rPr>
                <w:rFonts w:ascii="Calibri" w:eastAsia="Times New Roman" w:hAnsi="Calibri" w:cs="Times New Roman"/>
                <w:color w:val="000000"/>
                <w:lang w:val="nl-BE" w:eastAsia="nl-BE"/>
              </w:rPr>
              <w:t xml:space="preserve"> C-75-12F</w:t>
            </w:r>
          </w:p>
        </w:tc>
        <w:tc>
          <w:tcPr>
            <w:tcW w:w="1275"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165,81</w:t>
            </w:r>
          </w:p>
        </w:tc>
        <w:tc>
          <w:tcPr>
            <w:tcW w:w="1040"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-22,00</w:t>
            </w:r>
          </w:p>
        </w:tc>
        <w:tc>
          <w:tcPr>
            <w:tcW w:w="1201" w:type="dxa"/>
            <w:tcBorders>
              <w:top w:val="single" w:sz="4" w:space="0" w:color="4BACC6"/>
              <w:left w:val="nil"/>
              <w:bottom w:val="nil"/>
              <w:right w:val="single" w:sz="4" w:space="0" w:color="4BACC6"/>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-3647,82</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Carburetor</w:t>
            </w:r>
            <w:proofErr w:type="spellEnd"/>
          </w:p>
        </w:tc>
        <w:tc>
          <w:tcPr>
            <w:tcW w:w="3828"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Stromberg</w:t>
            </w:r>
            <w:proofErr w:type="spellEnd"/>
            <w:r w:rsidRPr="007D623A">
              <w:rPr>
                <w:rFonts w:ascii="Calibri" w:eastAsia="Times New Roman" w:hAnsi="Calibri" w:cs="Times New Roman"/>
                <w:color w:val="000000"/>
                <w:lang w:val="nl-BE" w:eastAsia="nl-BE"/>
              </w:rPr>
              <w:t xml:space="preserve"> NAS 3AJ</w:t>
            </w:r>
          </w:p>
        </w:tc>
        <w:tc>
          <w:tcPr>
            <w:tcW w:w="1275"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2,60</w:t>
            </w:r>
          </w:p>
        </w:tc>
        <w:tc>
          <w:tcPr>
            <w:tcW w:w="1040"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-19,00</w:t>
            </w:r>
          </w:p>
        </w:tc>
        <w:tc>
          <w:tcPr>
            <w:tcW w:w="1201" w:type="dxa"/>
            <w:tcBorders>
              <w:top w:val="single" w:sz="4" w:space="0" w:color="4BACC6"/>
              <w:left w:val="nil"/>
              <w:bottom w:val="nil"/>
              <w:right w:val="single" w:sz="4" w:space="0" w:color="4BACC6"/>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-49,4</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Magnetoes</w:t>
            </w:r>
            <w:proofErr w:type="spellEnd"/>
          </w:p>
        </w:tc>
        <w:tc>
          <w:tcPr>
            <w:tcW w:w="3828"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Eisemann</w:t>
            </w:r>
            <w:proofErr w:type="spellEnd"/>
            <w:r w:rsidRPr="007D623A">
              <w:rPr>
                <w:rFonts w:ascii="Calibri" w:eastAsia="Times New Roman" w:hAnsi="Calibri" w:cs="Times New Roman"/>
                <w:color w:val="000000"/>
                <w:lang w:val="nl-BE" w:eastAsia="nl-BE"/>
              </w:rPr>
              <w:t xml:space="preserve"> IA-4</w:t>
            </w:r>
          </w:p>
        </w:tc>
        <w:tc>
          <w:tcPr>
            <w:tcW w:w="1275"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7,00</w:t>
            </w:r>
          </w:p>
        </w:tc>
        <w:tc>
          <w:tcPr>
            <w:tcW w:w="1040"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-8,00</w:t>
            </w:r>
          </w:p>
        </w:tc>
        <w:tc>
          <w:tcPr>
            <w:tcW w:w="1201" w:type="dxa"/>
            <w:tcBorders>
              <w:top w:val="single" w:sz="4" w:space="0" w:color="4BACC6"/>
              <w:left w:val="nil"/>
              <w:bottom w:val="nil"/>
              <w:right w:val="single" w:sz="4" w:space="0" w:color="4BACC6"/>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-56</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Fuel</w:t>
            </w:r>
            <w:proofErr w:type="spellEnd"/>
            <w:r w:rsidRPr="007D623A">
              <w:rPr>
                <w:rFonts w:ascii="Calibri" w:eastAsia="Times New Roman" w:hAnsi="Calibri" w:cs="Times New Roman"/>
                <w:color w:val="000000"/>
                <w:lang w:val="nl-BE" w:eastAsia="nl-BE"/>
              </w:rPr>
              <w:t xml:space="preserve"> Pump</w:t>
            </w:r>
          </w:p>
        </w:tc>
        <w:tc>
          <w:tcPr>
            <w:tcW w:w="3828"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 xml:space="preserve">AC # 1523843 </w:t>
            </w:r>
            <w:proofErr w:type="spellStart"/>
            <w:r w:rsidRPr="007D623A">
              <w:rPr>
                <w:rFonts w:ascii="Calibri" w:eastAsia="Times New Roman" w:hAnsi="Calibri" w:cs="Times New Roman"/>
                <w:color w:val="000000"/>
                <w:lang w:val="nl-BE" w:eastAsia="nl-BE"/>
              </w:rPr>
              <w:t>or</w:t>
            </w:r>
            <w:proofErr w:type="spellEnd"/>
            <w:r w:rsidRPr="007D623A">
              <w:rPr>
                <w:rFonts w:ascii="Calibri" w:eastAsia="Times New Roman" w:hAnsi="Calibri" w:cs="Times New Roman"/>
                <w:color w:val="000000"/>
                <w:lang w:val="nl-BE" w:eastAsia="nl-BE"/>
              </w:rPr>
              <w:t xml:space="preserve"> AC#1539076</w:t>
            </w:r>
          </w:p>
        </w:tc>
        <w:tc>
          <w:tcPr>
            <w:tcW w:w="1275"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2,00</w:t>
            </w:r>
          </w:p>
        </w:tc>
        <w:tc>
          <w:tcPr>
            <w:tcW w:w="1040"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-27,00</w:t>
            </w:r>
          </w:p>
        </w:tc>
        <w:tc>
          <w:tcPr>
            <w:tcW w:w="1201" w:type="dxa"/>
            <w:tcBorders>
              <w:top w:val="single" w:sz="4" w:space="0" w:color="4BACC6"/>
              <w:left w:val="nil"/>
              <w:bottom w:val="nil"/>
              <w:right w:val="single" w:sz="4" w:space="0" w:color="4BACC6"/>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-54</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Fuel</w:t>
            </w:r>
            <w:proofErr w:type="spellEnd"/>
            <w:r w:rsidRPr="007D623A">
              <w:rPr>
                <w:rFonts w:ascii="Calibri" w:eastAsia="Times New Roman" w:hAnsi="Calibri" w:cs="Times New Roman"/>
                <w:color w:val="000000"/>
                <w:lang w:val="nl-BE" w:eastAsia="nl-BE"/>
              </w:rPr>
              <w:t xml:space="preserve"> </w:t>
            </w:r>
            <w:proofErr w:type="spellStart"/>
            <w:r w:rsidRPr="007D623A">
              <w:rPr>
                <w:rFonts w:ascii="Calibri" w:eastAsia="Times New Roman" w:hAnsi="Calibri" w:cs="Times New Roman"/>
                <w:color w:val="000000"/>
                <w:lang w:val="nl-BE" w:eastAsia="nl-BE"/>
              </w:rPr>
              <w:t>Strainer</w:t>
            </w:r>
            <w:proofErr w:type="spellEnd"/>
          </w:p>
        </w:tc>
        <w:tc>
          <w:tcPr>
            <w:tcW w:w="3828"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AC # 1705042</w:t>
            </w:r>
          </w:p>
        </w:tc>
        <w:tc>
          <w:tcPr>
            <w:tcW w:w="1275"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0,53</w:t>
            </w:r>
          </w:p>
        </w:tc>
        <w:tc>
          <w:tcPr>
            <w:tcW w:w="1040"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-16,50</w:t>
            </w:r>
          </w:p>
        </w:tc>
        <w:tc>
          <w:tcPr>
            <w:tcW w:w="1201" w:type="dxa"/>
            <w:tcBorders>
              <w:top w:val="single" w:sz="4" w:space="0" w:color="4BACC6"/>
              <w:left w:val="nil"/>
              <w:bottom w:val="nil"/>
              <w:right w:val="single" w:sz="4" w:space="0" w:color="4BACC6"/>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-8,7615</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Muffler</w:t>
            </w:r>
            <w:proofErr w:type="spellEnd"/>
          </w:p>
        </w:tc>
        <w:tc>
          <w:tcPr>
            <w:tcW w:w="3828"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Erco</w:t>
            </w:r>
            <w:proofErr w:type="spellEnd"/>
            <w:r w:rsidRPr="007D623A">
              <w:rPr>
                <w:rFonts w:ascii="Calibri" w:eastAsia="Times New Roman" w:hAnsi="Calibri" w:cs="Times New Roman"/>
                <w:color w:val="000000"/>
                <w:lang w:val="nl-BE" w:eastAsia="nl-BE"/>
              </w:rPr>
              <w:t xml:space="preserve"> 415-40517</w:t>
            </w:r>
          </w:p>
        </w:tc>
        <w:tc>
          <w:tcPr>
            <w:tcW w:w="1275"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4,13</w:t>
            </w:r>
          </w:p>
        </w:tc>
        <w:tc>
          <w:tcPr>
            <w:tcW w:w="1040"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-2,25</w:t>
            </w:r>
          </w:p>
        </w:tc>
        <w:tc>
          <w:tcPr>
            <w:tcW w:w="1201" w:type="dxa"/>
            <w:tcBorders>
              <w:top w:val="single" w:sz="4" w:space="0" w:color="4BACC6"/>
              <w:left w:val="nil"/>
              <w:bottom w:val="nil"/>
              <w:right w:val="single" w:sz="4" w:space="0" w:color="4BACC6"/>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-9,2925</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Master</w:t>
            </w:r>
            <w:proofErr w:type="spellEnd"/>
            <w:r w:rsidRPr="007D623A">
              <w:rPr>
                <w:rFonts w:ascii="Calibri" w:eastAsia="Times New Roman" w:hAnsi="Calibri" w:cs="Times New Roman"/>
                <w:color w:val="000000"/>
                <w:lang w:val="nl-BE" w:eastAsia="nl-BE"/>
              </w:rPr>
              <w:t xml:space="preserve"> </w:t>
            </w:r>
            <w:proofErr w:type="spellStart"/>
            <w:r w:rsidRPr="007D623A">
              <w:rPr>
                <w:rFonts w:ascii="Calibri" w:eastAsia="Times New Roman" w:hAnsi="Calibri" w:cs="Times New Roman"/>
                <w:color w:val="000000"/>
                <w:lang w:val="nl-BE" w:eastAsia="nl-BE"/>
              </w:rPr>
              <w:t>Brake</w:t>
            </w:r>
            <w:proofErr w:type="spellEnd"/>
            <w:r w:rsidRPr="007D623A">
              <w:rPr>
                <w:rFonts w:ascii="Calibri" w:eastAsia="Times New Roman" w:hAnsi="Calibri" w:cs="Times New Roman"/>
                <w:color w:val="000000"/>
                <w:lang w:val="nl-BE" w:eastAsia="nl-BE"/>
              </w:rPr>
              <w:t xml:space="preserve"> </w:t>
            </w:r>
            <w:proofErr w:type="spellStart"/>
            <w:r w:rsidRPr="007D623A">
              <w:rPr>
                <w:rFonts w:ascii="Calibri" w:eastAsia="Times New Roman" w:hAnsi="Calibri" w:cs="Times New Roman"/>
                <w:color w:val="000000"/>
                <w:lang w:val="nl-BE" w:eastAsia="nl-BE"/>
              </w:rPr>
              <w:t>Cylinder</w:t>
            </w:r>
            <w:proofErr w:type="spellEnd"/>
          </w:p>
        </w:tc>
        <w:tc>
          <w:tcPr>
            <w:tcW w:w="3828"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Scott</w:t>
            </w:r>
            <w:proofErr w:type="spellEnd"/>
            <w:r w:rsidRPr="007D623A">
              <w:rPr>
                <w:rFonts w:ascii="Calibri" w:eastAsia="Times New Roman" w:hAnsi="Calibri" w:cs="Times New Roman"/>
                <w:color w:val="000000"/>
                <w:lang w:val="nl-BE" w:eastAsia="nl-BE"/>
              </w:rPr>
              <w:t xml:space="preserve"> # 4350 </w:t>
            </w:r>
            <w:proofErr w:type="spellStart"/>
            <w:r w:rsidRPr="007D623A">
              <w:rPr>
                <w:rFonts w:ascii="Calibri" w:eastAsia="Times New Roman" w:hAnsi="Calibri" w:cs="Times New Roman"/>
                <w:color w:val="000000"/>
                <w:lang w:val="nl-BE" w:eastAsia="nl-BE"/>
              </w:rPr>
              <w:t>Modified</w:t>
            </w:r>
            <w:proofErr w:type="spellEnd"/>
            <w:r w:rsidRPr="007D623A">
              <w:rPr>
                <w:rFonts w:ascii="Calibri" w:eastAsia="Times New Roman" w:hAnsi="Calibri" w:cs="Times New Roman"/>
                <w:color w:val="000000"/>
                <w:lang w:val="nl-BE" w:eastAsia="nl-BE"/>
              </w:rPr>
              <w:t xml:space="preserve"> as per 415-33449</w:t>
            </w:r>
          </w:p>
        </w:tc>
        <w:tc>
          <w:tcPr>
            <w:tcW w:w="1275"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0,83</w:t>
            </w:r>
          </w:p>
        </w:tc>
        <w:tc>
          <w:tcPr>
            <w:tcW w:w="1040"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3,81</w:t>
            </w:r>
          </w:p>
        </w:tc>
        <w:tc>
          <w:tcPr>
            <w:tcW w:w="1201" w:type="dxa"/>
            <w:tcBorders>
              <w:top w:val="single" w:sz="4" w:space="0" w:color="4BACC6"/>
              <w:left w:val="nil"/>
              <w:bottom w:val="nil"/>
              <w:right w:val="single" w:sz="4" w:space="0" w:color="4BACC6"/>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3,14325</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000000" w:fill="FFFF00"/>
            <w:noWrap/>
            <w:vAlign w:val="bottom"/>
            <w:hideMark/>
          </w:tcPr>
          <w:p w:rsidR="007D623A" w:rsidRPr="007D623A" w:rsidRDefault="00B44309" w:rsidP="007D623A">
            <w:pPr>
              <w:spacing w:after="0" w:line="240" w:lineRule="auto"/>
              <w:rPr>
                <w:rFonts w:ascii="Calibri" w:eastAsia="Times New Roman" w:hAnsi="Calibri" w:cs="Times New Roman"/>
                <w:color w:val="000000"/>
                <w:lang w:val="nl-BE" w:eastAsia="nl-BE"/>
              </w:rPr>
            </w:pPr>
            <w:proofErr w:type="spellStart"/>
            <w:r>
              <w:rPr>
                <w:rFonts w:ascii="Calibri" w:eastAsia="Times New Roman" w:hAnsi="Calibri" w:cs="Times New Roman"/>
                <w:color w:val="000000"/>
                <w:lang w:val="nl-BE" w:eastAsia="nl-BE"/>
              </w:rPr>
              <w:t>W</w:t>
            </w:r>
            <w:r w:rsidR="007D623A" w:rsidRPr="007D623A">
              <w:rPr>
                <w:rFonts w:ascii="Calibri" w:eastAsia="Times New Roman" w:hAnsi="Calibri" w:cs="Times New Roman"/>
                <w:color w:val="000000"/>
                <w:lang w:val="nl-BE" w:eastAsia="nl-BE"/>
              </w:rPr>
              <w:t>ing</w:t>
            </w:r>
            <w:proofErr w:type="spellEnd"/>
            <w:r w:rsidR="007D623A" w:rsidRPr="007D623A">
              <w:rPr>
                <w:rFonts w:ascii="Calibri" w:eastAsia="Times New Roman" w:hAnsi="Calibri" w:cs="Times New Roman"/>
                <w:color w:val="000000"/>
                <w:lang w:val="nl-BE" w:eastAsia="nl-BE"/>
              </w:rPr>
              <w:t xml:space="preserve"> tanks</w:t>
            </w:r>
          </w:p>
        </w:tc>
        <w:tc>
          <w:tcPr>
            <w:tcW w:w="3828"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415-48147 L/R</w:t>
            </w:r>
          </w:p>
        </w:tc>
        <w:tc>
          <w:tcPr>
            <w:tcW w:w="1275"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14,00</w:t>
            </w:r>
          </w:p>
        </w:tc>
        <w:tc>
          <w:tcPr>
            <w:tcW w:w="1040"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25,00</w:t>
            </w:r>
          </w:p>
        </w:tc>
        <w:tc>
          <w:tcPr>
            <w:tcW w:w="1201" w:type="dxa"/>
            <w:tcBorders>
              <w:top w:val="single" w:sz="4" w:space="0" w:color="4BACC6"/>
              <w:left w:val="nil"/>
              <w:bottom w:val="nil"/>
              <w:right w:val="single" w:sz="4" w:space="0" w:color="4BACC6"/>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350</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000000" w:fill="FFFF00"/>
            <w:noWrap/>
            <w:vAlign w:val="bottom"/>
            <w:hideMark/>
          </w:tcPr>
          <w:p w:rsidR="007D623A" w:rsidRPr="007D623A" w:rsidRDefault="00B44309" w:rsidP="007D623A">
            <w:pPr>
              <w:spacing w:after="0" w:line="240" w:lineRule="auto"/>
              <w:rPr>
                <w:rFonts w:ascii="Calibri" w:eastAsia="Times New Roman" w:hAnsi="Calibri" w:cs="Times New Roman"/>
                <w:color w:val="000000"/>
                <w:lang w:val="nl-BE" w:eastAsia="nl-BE"/>
              </w:rPr>
            </w:pPr>
            <w:r>
              <w:rPr>
                <w:rFonts w:ascii="Calibri" w:eastAsia="Times New Roman" w:hAnsi="Calibri" w:cs="Times New Roman"/>
                <w:color w:val="000000"/>
                <w:lang w:val="nl-BE" w:eastAsia="nl-BE"/>
              </w:rPr>
              <w:t>C</w:t>
            </w:r>
            <w:r w:rsidR="007D623A" w:rsidRPr="007D623A">
              <w:rPr>
                <w:rFonts w:ascii="Calibri" w:eastAsia="Times New Roman" w:hAnsi="Calibri" w:cs="Times New Roman"/>
                <w:color w:val="000000"/>
                <w:lang w:val="nl-BE" w:eastAsia="nl-BE"/>
              </w:rPr>
              <w:t>enter tank</w:t>
            </w:r>
          </w:p>
        </w:tc>
        <w:tc>
          <w:tcPr>
            <w:tcW w:w="3828"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 </w:t>
            </w:r>
          </w:p>
        </w:tc>
        <w:tc>
          <w:tcPr>
            <w:tcW w:w="1275"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7,00</w:t>
            </w:r>
          </w:p>
        </w:tc>
        <w:tc>
          <w:tcPr>
            <w:tcW w:w="1040"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7,00</w:t>
            </w:r>
          </w:p>
        </w:tc>
        <w:tc>
          <w:tcPr>
            <w:tcW w:w="1201" w:type="dxa"/>
            <w:tcBorders>
              <w:top w:val="single" w:sz="4" w:space="0" w:color="4BACC6"/>
              <w:left w:val="nil"/>
              <w:bottom w:val="nil"/>
              <w:right w:val="single" w:sz="4" w:space="0" w:color="4BACC6"/>
            </w:tcBorders>
            <w:shd w:val="clear" w:color="000000" w:fill="FFFF00"/>
            <w:noWrap/>
            <w:vAlign w:val="bottom"/>
            <w:hideMark/>
          </w:tcPr>
          <w:p w:rsidR="007D623A" w:rsidRPr="007D623A" w:rsidRDefault="007D623A" w:rsidP="00547B9B">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 </w:t>
            </w:r>
            <w:r w:rsidR="00547B9B">
              <w:rPr>
                <w:rFonts w:ascii="Calibri" w:eastAsia="Times New Roman" w:hAnsi="Calibri" w:cs="Times New Roman"/>
                <w:color w:val="000000"/>
                <w:lang w:val="nl-BE" w:eastAsia="nl-BE"/>
              </w:rPr>
              <w:t>49</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000000" w:fill="FFFF00"/>
            <w:noWrap/>
            <w:vAlign w:val="bottom"/>
            <w:hideMark/>
          </w:tcPr>
          <w:p w:rsidR="007D623A" w:rsidRPr="007D623A" w:rsidRDefault="00B44309" w:rsidP="007D623A">
            <w:pPr>
              <w:spacing w:after="0" w:line="240" w:lineRule="auto"/>
              <w:rPr>
                <w:rFonts w:ascii="Calibri" w:eastAsia="Times New Roman" w:hAnsi="Calibri" w:cs="Times New Roman"/>
                <w:color w:val="000000"/>
                <w:lang w:val="nl-BE" w:eastAsia="nl-BE"/>
              </w:rPr>
            </w:pPr>
            <w:r>
              <w:rPr>
                <w:rFonts w:ascii="Calibri" w:eastAsia="Times New Roman" w:hAnsi="Calibri" w:cs="Times New Roman"/>
                <w:color w:val="000000"/>
                <w:lang w:val="nl-BE" w:eastAsia="nl-BE"/>
              </w:rPr>
              <w:t>E</w:t>
            </w:r>
            <w:r w:rsidR="007D623A" w:rsidRPr="007D623A">
              <w:rPr>
                <w:rFonts w:ascii="Calibri" w:eastAsia="Times New Roman" w:hAnsi="Calibri" w:cs="Times New Roman"/>
                <w:color w:val="000000"/>
                <w:lang w:val="nl-BE" w:eastAsia="nl-BE"/>
              </w:rPr>
              <w:t>ngine primer</w:t>
            </w:r>
          </w:p>
        </w:tc>
        <w:tc>
          <w:tcPr>
            <w:tcW w:w="3828"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A-48304</w:t>
            </w:r>
          </w:p>
        </w:tc>
        <w:tc>
          <w:tcPr>
            <w:tcW w:w="1275"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1,00</w:t>
            </w:r>
          </w:p>
        </w:tc>
        <w:tc>
          <w:tcPr>
            <w:tcW w:w="1040"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23,00</w:t>
            </w:r>
          </w:p>
        </w:tc>
        <w:tc>
          <w:tcPr>
            <w:tcW w:w="1201" w:type="dxa"/>
            <w:tcBorders>
              <w:top w:val="single" w:sz="4" w:space="0" w:color="4BACC6"/>
              <w:left w:val="nil"/>
              <w:bottom w:val="nil"/>
              <w:right w:val="single" w:sz="4" w:space="0" w:color="4BACC6"/>
            </w:tcBorders>
            <w:shd w:val="clear" w:color="000000" w:fill="FFFF00"/>
            <w:noWrap/>
            <w:vAlign w:val="bottom"/>
            <w:hideMark/>
          </w:tcPr>
          <w:p w:rsidR="007D623A" w:rsidRPr="007D623A" w:rsidRDefault="007D623A" w:rsidP="00547B9B">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 </w:t>
            </w:r>
            <w:r w:rsidR="00547B9B">
              <w:rPr>
                <w:rFonts w:ascii="Calibri" w:eastAsia="Times New Roman" w:hAnsi="Calibri" w:cs="Times New Roman"/>
                <w:color w:val="000000"/>
                <w:lang w:val="nl-BE" w:eastAsia="nl-BE"/>
              </w:rPr>
              <w:t>23</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Oil filter</w:t>
            </w:r>
          </w:p>
        </w:tc>
        <w:tc>
          <w:tcPr>
            <w:tcW w:w="3828"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eastAsia="nl-BE"/>
              </w:rPr>
            </w:pPr>
            <w:proofErr w:type="spellStart"/>
            <w:r w:rsidRPr="007D623A">
              <w:rPr>
                <w:rFonts w:ascii="Calibri" w:eastAsia="Times New Roman" w:hAnsi="Calibri" w:cs="Times New Roman"/>
                <w:color w:val="000000"/>
                <w:lang w:eastAsia="nl-BE"/>
              </w:rPr>
              <w:t>Fram</w:t>
            </w:r>
            <w:proofErr w:type="spellEnd"/>
            <w:r w:rsidRPr="007D623A">
              <w:rPr>
                <w:rFonts w:ascii="Calibri" w:eastAsia="Times New Roman" w:hAnsi="Calibri" w:cs="Times New Roman"/>
                <w:color w:val="000000"/>
                <w:lang w:eastAsia="nl-BE"/>
              </w:rPr>
              <w:t xml:space="preserve"> PB-5, kit No. K-510</w:t>
            </w:r>
          </w:p>
        </w:tc>
        <w:tc>
          <w:tcPr>
            <w:tcW w:w="1275"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5,00</w:t>
            </w:r>
          </w:p>
        </w:tc>
        <w:tc>
          <w:tcPr>
            <w:tcW w:w="1040"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-2,00</w:t>
            </w:r>
          </w:p>
        </w:tc>
        <w:tc>
          <w:tcPr>
            <w:tcW w:w="1201" w:type="dxa"/>
            <w:tcBorders>
              <w:top w:val="single" w:sz="4" w:space="0" w:color="4BACC6"/>
              <w:left w:val="nil"/>
              <w:bottom w:val="nil"/>
              <w:right w:val="single" w:sz="4" w:space="0" w:color="4BACC6"/>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-10</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000000" w:fill="FFFF00"/>
            <w:noWrap/>
            <w:vAlign w:val="bottom"/>
            <w:hideMark/>
          </w:tcPr>
          <w:p w:rsidR="007D623A" w:rsidRPr="007D623A" w:rsidRDefault="007D623A" w:rsidP="00B44309">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Carbur</w:t>
            </w:r>
            <w:r w:rsidR="00B44309">
              <w:rPr>
                <w:rFonts w:ascii="Calibri" w:eastAsia="Times New Roman" w:hAnsi="Calibri" w:cs="Times New Roman"/>
                <w:color w:val="000000"/>
                <w:lang w:val="nl-BE" w:eastAsia="nl-BE"/>
              </w:rPr>
              <w:t>e</w:t>
            </w:r>
            <w:r w:rsidRPr="007D623A">
              <w:rPr>
                <w:rFonts w:ascii="Calibri" w:eastAsia="Times New Roman" w:hAnsi="Calibri" w:cs="Times New Roman"/>
                <w:color w:val="000000"/>
                <w:lang w:val="nl-BE" w:eastAsia="nl-BE"/>
              </w:rPr>
              <w:t>tor</w:t>
            </w:r>
            <w:proofErr w:type="spellEnd"/>
            <w:r w:rsidRPr="007D623A">
              <w:rPr>
                <w:rFonts w:ascii="Calibri" w:eastAsia="Times New Roman" w:hAnsi="Calibri" w:cs="Times New Roman"/>
                <w:color w:val="000000"/>
                <w:lang w:val="nl-BE" w:eastAsia="nl-BE"/>
              </w:rPr>
              <w:t xml:space="preserve"> air </w:t>
            </w:r>
            <w:proofErr w:type="spellStart"/>
            <w:r w:rsidRPr="007D623A">
              <w:rPr>
                <w:rFonts w:ascii="Calibri" w:eastAsia="Times New Roman" w:hAnsi="Calibri" w:cs="Times New Roman"/>
                <w:color w:val="000000"/>
                <w:lang w:val="nl-BE" w:eastAsia="nl-BE"/>
              </w:rPr>
              <w:t>heater</w:t>
            </w:r>
            <w:proofErr w:type="spellEnd"/>
          </w:p>
        </w:tc>
        <w:tc>
          <w:tcPr>
            <w:tcW w:w="3828"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415-40517</w:t>
            </w:r>
          </w:p>
        </w:tc>
        <w:tc>
          <w:tcPr>
            <w:tcW w:w="1275"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5,00</w:t>
            </w:r>
          </w:p>
        </w:tc>
        <w:tc>
          <w:tcPr>
            <w:tcW w:w="1040"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-2,00</w:t>
            </w:r>
          </w:p>
        </w:tc>
        <w:tc>
          <w:tcPr>
            <w:tcW w:w="1201" w:type="dxa"/>
            <w:tcBorders>
              <w:top w:val="single" w:sz="4" w:space="0" w:color="4BACC6"/>
              <w:left w:val="nil"/>
              <w:bottom w:val="nil"/>
              <w:right w:val="single" w:sz="4" w:space="0" w:color="4BACC6"/>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-10</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Starter</w:t>
            </w:r>
          </w:p>
        </w:tc>
        <w:tc>
          <w:tcPr>
            <w:tcW w:w="3828"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Delco-Remy</w:t>
            </w:r>
            <w:proofErr w:type="spellEnd"/>
            <w:r w:rsidRPr="007D623A">
              <w:rPr>
                <w:rFonts w:ascii="Calibri" w:eastAsia="Times New Roman" w:hAnsi="Calibri" w:cs="Times New Roman"/>
                <w:color w:val="000000"/>
                <w:lang w:val="nl-BE" w:eastAsia="nl-BE"/>
              </w:rPr>
              <w:t xml:space="preserve"> #1109656</w:t>
            </w:r>
          </w:p>
        </w:tc>
        <w:tc>
          <w:tcPr>
            <w:tcW w:w="1275"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16,00</w:t>
            </w:r>
          </w:p>
        </w:tc>
        <w:tc>
          <w:tcPr>
            <w:tcW w:w="1040"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-7,00</w:t>
            </w:r>
          </w:p>
        </w:tc>
        <w:tc>
          <w:tcPr>
            <w:tcW w:w="1201" w:type="dxa"/>
            <w:tcBorders>
              <w:top w:val="single" w:sz="4" w:space="0" w:color="4BACC6"/>
              <w:left w:val="nil"/>
              <w:bottom w:val="nil"/>
              <w:right w:val="single" w:sz="4" w:space="0" w:color="4BACC6"/>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-112</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Generator</w:t>
            </w:r>
          </w:p>
        </w:tc>
        <w:tc>
          <w:tcPr>
            <w:tcW w:w="3828"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Delco-Remy</w:t>
            </w:r>
            <w:proofErr w:type="spellEnd"/>
            <w:r w:rsidRPr="007D623A">
              <w:rPr>
                <w:rFonts w:ascii="Calibri" w:eastAsia="Times New Roman" w:hAnsi="Calibri" w:cs="Times New Roman"/>
                <w:color w:val="000000"/>
                <w:lang w:val="nl-BE" w:eastAsia="nl-BE"/>
              </w:rPr>
              <w:t xml:space="preserve"> #1101876</w:t>
            </w:r>
          </w:p>
        </w:tc>
        <w:tc>
          <w:tcPr>
            <w:tcW w:w="1275"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9,77</w:t>
            </w:r>
          </w:p>
        </w:tc>
        <w:tc>
          <w:tcPr>
            <w:tcW w:w="1040"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-8,00</w:t>
            </w:r>
          </w:p>
        </w:tc>
        <w:tc>
          <w:tcPr>
            <w:tcW w:w="1201" w:type="dxa"/>
            <w:tcBorders>
              <w:top w:val="single" w:sz="4" w:space="0" w:color="4BACC6"/>
              <w:left w:val="nil"/>
              <w:bottom w:val="nil"/>
              <w:right w:val="single" w:sz="4" w:space="0" w:color="4BACC6"/>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-78,16</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Battery</w:t>
            </w:r>
            <w:proofErr w:type="spellEnd"/>
          </w:p>
        </w:tc>
        <w:tc>
          <w:tcPr>
            <w:tcW w:w="3828"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Reading R?4L</w:t>
            </w:r>
          </w:p>
        </w:tc>
        <w:tc>
          <w:tcPr>
            <w:tcW w:w="1275"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24</w:t>
            </w:r>
          </w:p>
        </w:tc>
        <w:tc>
          <w:tcPr>
            <w:tcW w:w="1040"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55,00</w:t>
            </w:r>
          </w:p>
        </w:tc>
        <w:tc>
          <w:tcPr>
            <w:tcW w:w="1201" w:type="dxa"/>
            <w:tcBorders>
              <w:top w:val="single" w:sz="4" w:space="0" w:color="4BACC6"/>
              <w:left w:val="nil"/>
              <w:bottom w:val="nil"/>
              <w:right w:val="single" w:sz="4" w:space="0" w:color="4BACC6"/>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1320</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Volgtage</w:t>
            </w:r>
            <w:proofErr w:type="spellEnd"/>
            <w:r w:rsidRPr="007D623A">
              <w:rPr>
                <w:rFonts w:ascii="Calibri" w:eastAsia="Times New Roman" w:hAnsi="Calibri" w:cs="Times New Roman"/>
                <w:color w:val="000000"/>
                <w:lang w:val="nl-BE" w:eastAsia="nl-BE"/>
              </w:rPr>
              <w:t xml:space="preserve"> Regulator</w:t>
            </w:r>
          </w:p>
        </w:tc>
        <w:tc>
          <w:tcPr>
            <w:tcW w:w="3828"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Delco-Remy</w:t>
            </w:r>
            <w:proofErr w:type="spellEnd"/>
            <w:r w:rsidRPr="007D623A">
              <w:rPr>
                <w:rFonts w:ascii="Calibri" w:eastAsia="Times New Roman" w:hAnsi="Calibri" w:cs="Times New Roman"/>
                <w:color w:val="000000"/>
                <w:lang w:val="nl-BE" w:eastAsia="nl-BE"/>
              </w:rPr>
              <w:t xml:space="preserve"> CE x 43424</w:t>
            </w:r>
          </w:p>
        </w:tc>
        <w:tc>
          <w:tcPr>
            <w:tcW w:w="1275"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1,5</w:t>
            </w:r>
          </w:p>
        </w:tc>
        <w:tc>
          <w:tcPr>
            <w:tcW w:w="1040"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50,00</w:t>
            </w:r>
          </w:p>
        </w:tc>
        <w:tc>
          <w:tcPr>
            <w:tcW w:w="1201" w:type="dxa"/>
            <w:tcBorders>
              <w:top w:val="single" w:sz="4" w:space="0" w:color="4BACC6"/>
              <w:left w:val="nil"/>
              <w:bottom w:val="nil"/>
              <w:right w:val="single" w:sz="4" w:space="0" w:color="4BACC6"/>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75</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Propeller</w:t>
            </w:r>
          </w:p>
        </w:tc>
        <w:tc>
          <w:tcPr>
            <w:tcW w:w="3828"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Sensenich</w:t>
            </w:r>
            <w:proofErr w:type="spellEnd"/>
          </w:p>
        </w:tc>
        <w:tc>
          <w:tcPr>
            <w:tcW w:w="1275"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24,00</w:t>
            </w:r>
          </w:p>
        </w:tc>
        <w:tc>
          <w:tcPr>
            <w:tcW w:w="1040"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-32,00</w:t>
            </w:r>
          </w:p>
        </w:tc>
        <w:tc>
          <w:tcPr>
            <w:tcW w:w="1201" w:type="dxa"/>
            <w:tcBorders>
              <w:top w:val="single" w:sz="4" w:space="0" w:color="4BACC6"/>
              <w:left w:val="nil"/>
              <w:bottom w:val="nil"/>
              <w:right w:val="single" w:sz="4" w:space="0" w:color="4BACC6"/>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-768</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Air filter</w:t>
            </w:r>
          </w:p>
        </w:tc>
        <w:tc>
          <w:tcPr>
            <w:tcW w:w="3828"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 xml:space="preserve">heat #100 </w:t>
            </w:r>
            <w:proofErr w:type="spellStart"/>
            <w:r w:rsidRPr="007D623A">
              <w:rPr>
                <w:rFonts w:ascii="Calibri" w:eastAsia="Times New Roman" w:hAnsi="Calibri" w:cs="Times New Roman"/>
                <w:color w:val="000000"/>
                <w:lang w:val="nl-BE" w:eastAsia="nl-BE"/>
              </w:rPr>
              <w:t>Modified</w:t>
            </w:r>
            <w:proofErr w:type="spellEnd"/>
            <w:r w:rsidRPr="007D623A">
              <w:rPr>
                <w:rFonts w:ascii="Calibri" w:eastAsia="Times New Roman" w:hAnsi="Calibri" w:cs="Times New Roman"/>
                <w:color w:val="000000"/>
                <w:lang w:val="nl-BE" w:eastAsia="nl-BE"/>
              </w:rPr>
              <w:t xml:space="preserve"> as per 415-40533</w:t>
            </w:r>
          </w:p>
        </w:tc>
        <w:tc>
          <w:tcPr>
            <w:tcW w:w="1275"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2,41</w:t>
            </w:r>
          </w:p>
        </w:tc>
        <w:tc>
          <w:tcPr>
            <w:tcW w:w="1040"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-21,50</w:t>
            </w:r>
          </w:p>
        </w:tc>
        <w:tc>
          <w:tcPr>
            <w:tcW w:w="1201" w:type="dxa"/>
            <w:tcBorders>
              <w:top w:val="single" w:sz="4" w:space="0" w:color="4BACC6"/>
              <w:left w:val="nil"/>
              <w:bottom w:val="nil"/>
              <w:right w:val="single" w:sz="4" w:space="0" w:color="4BACC6"/>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-51,815</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Wheels</w:t>
            </w:r>
            <w:proofErr w:type="spellEnd"/>
            <w:r w:rsidRPr="007D623A">
              <w:rPr>
                <w:rFonts w:ascii="Calibri" w:eastAsia="Times New Roman" w:hAnsi="Calibri" w:cs="Times New Roman"/>
                <w:color w:val="000000"/>
                <w:lang w:val="nl-BE" w:eastAsia="nl-BE"/>
              </w:rPr>
              <w:t xml:space="preserve"> -</w:t>
            </w:r>
            <w:proofErr w:type="spellStart"/>
            <w:r w:rsidRPr="007D623A">
              <w:rPr>
                <w:rFonts w:ascii="Calibri" w:eastAsia="Times New Roman" w:hAnsi="Calibri" w:cs="Times New Roman"/>
                <w:color w:val="000000"/>
                <w:lang w:val="nl-BE" w:eastAsia="nl-BE"/>
              </w:rPr>
              <w:t>Main</w:t>
            </w:r>
            <w:proofErr w:type="spellEnd"/>
          </w:p>
        </w:tc>
        <w:tc>
          <w:tcPr>
            <w:tcW w:w="3828"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Goodyear PD 280 (6,00 x 6)</w:t>
            </w:r>
          </w:p>
        </w:tc>
        <w:tc>
          <w:tcPr>
            <w:tcW w:w="1275"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2,81</w:t>
            </w:r>
          </w:p>
        </w:tc>
        <w:tc>
          <w:tcPr>
            <w:tcW w:w="1040"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44,00</w:t>
            </w:r>
          </w:p>
        </w:tc>
        <w:tc>
          <w:tcPr>
            <w:tcW w:w="1201" w:type="dxa"/>
            <w:tcBorders>
              <w:top w:val="single" w:sz="4" w:space="0" w:color="4BACC6"/>
              <w:left w:val="nil"/>
              <w:bottom w:val="nil"/>
              <w:right w:val="single" w:sz="4" w:space="0" w:color="4BACC6"/>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123,772</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Brakes</w:t>
            </w:r>
            <w:proofErr w:type="spellEnd"/>
          </w:p>
        </w:tc>
        <w:tc>
          <w:tcPr>
            <w:tcW w:w="3828"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Goodyear</w:t>
            </w:r>
          </w:p>
        </w:tc>
        <w:tc>
          <w:tcPr>
            <w:tcW w:w="1275"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1,34</w:t>
            </w:r>
          </w:p>
        </w:tc>
        <w:tc>
          <w:tcPr>
            <w:tcW w:w="1040"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44,00</w:t>
            </w:r>
          </w:p>
        </w:tc>
        <w:tc>
          <w:tcPr>
            <w:tcW w:w="1201" w:type="dxa"/>
            <w:tcBorders>
              <w:top w:val="single" w:sz="4" w:space="0" w:color="4BACC6"/>
              <w:left w:val="nil"/>
              <w:bottom w:val="nil"/>
              <w:right w:val="single" w:sz="4" w:space="0" w:color="4BACC6"/>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59,136</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Wheels</w:t>
            </w:r>
            <w:proofErr w:type="spellEnd"/>
            <w:r w:rsidRPr="007D623A">
              <w:rPr>
                <w:rFonts w:ascii="Calibri" w:eastAsia="Times New Roman" w:hAnsi="Calibri" w:cs="Times New Roman"/>
                <w:color w:val="000000"/>
                <w:lang w:val="nl-BE" w:eastAsia="nl-BE"/>
              </w:rPr>
              <w:t xml:space="preserve"> - </w:t>
            </w:r>
            <w:proofErr w:type="spellStart"/>
            <w:r w:rsidRPr="007D623A">
              <w:rPr>
                <w:rFonts w:ascii="Calibri" w:eastAsia="Times New Roman" w:hAnsi="Calibri" w:cs="Times New Roman"/>
                <w:color w:val="000000"/>
                <w:lang w:val="nl-BE" w:eastAsia="nl-BE"/>
              </w:rPr>
              <w:t>Nose</w:t>
            </w:r>
            <w:proofErr w:type="spellEnd"/>
          </w:p>
        </w:tc>
        <w:tc>
          <w:tcPr>
            <w:tcW w:w="3828"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Erco</w:t>
            </w:r>
            <w:proofErr w:type="spellEnd"/>
            <w:r w:rsidRPr="007D623A">
              <w:rPr>
                <w:rFonts w:ascii="Calibri" w:eastAsia="Times New Roman" w:hAnsi="Calibri" w:cs="Times New Roman"/>
                <w:color w:val="000000"/>
                <w:lang w:val="nl-BE" w:eastAsia="nl-BE"/>
              </w:rPr>
              <w:t xml:space="preserve"> 415-34113</w:t>
            </w:r>
          </w:p>
        </w:tc>
        <w:tc>
          <w:tcPr>
            <w:tcW w:w="1275"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2,50</w:t>
            </w:r>
          </w:p>
        </w:tc>
        <w:tc>
          <w:tcPr>
            <w:tcW w:w="1040"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-16,00</w:t>
            </w:r>
          </w:p>
        </w:tc>
        <w:tc>
          <w:tcPr>
            <w:tcW w:w="1201" w:type="dxa"/>
            <w:tcBorders>
              <w:top w:val="single" w:sz="4" w:space="0" w:color="4BACC6"/>
              <w:left w:val="nil"/>
              <w:bottom w:val="nil"/>
              <w:right w:val="single" w:sz="4" w:space="0" w:color="4BACC6"/>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-40</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Tires</w:t>
            </w:r>
            <w:proofErr w:type="spellEnd"/>
            <w:r w:rsidRPr="007D623A">
              <w:rPr>
                <w:rFonts w:ascii="Calibri" w:eastAsia="Times New Roman" w:hAnsi="Calibri" w:cs="Times New Roman"/>
                <w:color w:val="000000"/>
                <w:lang w:val="nl-BE" w:eastAsia="nl-BE"/>
              </w:rPr>
              <w:t xml:space="preserve"> - </w:t>
            </w:r>
            <w:proofErr w:type="spellStart"/>
            <w:r w:rsidRPr="007D623A">
              <w:rPr>
                <w:rFonts w:ascii="Calibri" w:eastAsia="Times New Roman" w:hAnsi="Calibri" w:cs="Times New Roman"/>
                <w:color w:val="000000"/>
                <w:lang w:val="nl-BE" w:eastAsia="nl-BE"/>
              </w:rPr>
              <w:t>Main</w:t>
            </w:r>
            <w:proofErr w:type="spellEnd"/>
          </w:p>
        </w:tc>
        <w:tc>
          <w:tcPr>
            <w:tcW w:w="3828"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Schenuit</w:t>
            </w:r>
            <w:proofErr w:type="spellEnd"/>
            <w:r w:rsidRPr="007D623A">
              <w:rPr>
                <w:rFonts w:ascii="Calibri" w:eastAsia="Times New Roman" w:hAnsi="Calibri" w:cs="Times New Roman"/>
                <w:color w:val="000000"/>
                <w:lang w:val="nl-BE" w:eastAsia="nl-BE"/>
              </w:rPr>
              <w:t xml:space="preserve"> 6,00 x 6     2 </w:t>
            </w:r>
            <w:proofErr w:type="spellStart"/>
            <w:r w:rsidRPr="007D623A">
              <w:rPr>
                <w:rFonts w:ascii="Calibri" w:eastAsia="Times New Roman" w:hAnsi="Calibri" w:cs="Times New Roman"/>
                <w:color w:val="000000"/>
                <w:lang w:val="nl-BE" w:eastAsia="nl-BE"/>
              </w:rPr>
              <w:t>ply</w:t>
            </w:r>
            <w:proofErr w:type="spellEnd"/>
          </w:p>
        </w:tc>
        <w:tc>
          <w:tcPr>
            <w:tcW w:w="1275"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5,75</w:t>
            </w:r>
          </w:p>
        </w:tc>
        <w:tc>
          <w:tcPr>
            <w:tcW w:w="1040"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44,00</w:t>
            </w:r>
          </w:p>
        </w:tc>
        <w:tc>
          <w:tcPr>
            <w:tcW w:w="1201" w:type="dxa"/>
            <w:tcBorders>
              <w:top w:val="single" w:sz="4" w:space="0" w:color="4BACC6"/>
              <w:left w:val="nil"/>
              <w:bottom w:val="nil"/>
              <w:right w:val="single" w:sz="4" w:space="0" w:color="4BACC6"/>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253</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Tires</w:t>
            </w:r>
            <w:proofErr w:type="spellEnd"/>
            <w:r w:rsidRPr="007D623A">
              <w:rPr>
                <w:rFonts w:ascii="Calibri" w:eastAsia="Times New Roman" w:hAnsi="Calibri" w:cs="Times New Roman"/>
                <w:color w:val="000000"/>
                <w:lang w:val="nl-BE" w:eastAsia="nl-BE"/>
              </w:rPr>
              <w:t xml:space="preserve"> - </w:t>
            </w:r>
            <w:proofErr w:type="spellStart"/>
            <w:r w:rsidRPr="007D623A">
              <w:rPr>
                <w:rFonts w:ascii="Calibri" w:eastAsia="Times New Roman" w:hAnsi="Calibri" w:cs="Times New Roman"/>
                <w:color w:val="000000"/>
                <w:lang w:val="nl-BE" w:eastAsia="nl-BE"/>
              </w:rPr>
              <w:t>Nose</w:t>
            </w:r>
            <w:proofErr w:type="spellEnd"/>
          </w:p>
        </w:tc>
        <w:tc>
          <w:tcPr>
            <w:tcW w:w="3828"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Schenuit</w:t>
            </w:r>
            <w:proofErr w:type="spellEnd"/>
            <w:r w:rsidRPr="007D623A">
              <w:rPr>
                <w:rFonts w:ascii="Calibri" w:eastAsia="Times New Roman" w:hAnsi="Calibri" w:cs="Times New Roman"/>
                <w:color w:val="000000"/>
                <w:lang w:val="nl-BE" w:eastAsia="nl-BE"/>
              </w:rPr>
              <w:t xml:space="preserve"> 5,00 x 4     </w:t>
            </w:r>
            <w:proofErr w:type="spellStart"/>
            <w:r w:rsidRPr="007D623A">
              <w:rPr>
                <w:rFonts w:ascii="Calibri" w:eastAsia="Times New Roman" w:hAnsi="Calibri" w:cs="Times New Roman"/>
                <w:color w:val="000000"/>
                <w:lang w:val="nl-BE" w:eastAsia="nl-BE"/>
              </w:rPr>
              <w:t>4</w:t>
            </w:r>
            <w:proofErr w:type="spellEnd"/>
            <w:r w:rsidRPr="007D623A">
              <w:rPr>
                <w:rFonts w:ascii="Calibri" w:eastAsia="Times New Roman" w:hAnsi="Calibri" w:cs="Times New Roman"/>
                <w:color w:val="000000"/>
                <w:lang w:val="nl-BE" w:eastAsia="nl-BE"/>
              </w:rPr>
              <w:t xml:space="preserve"> </w:t>
            </w:r>
            <w:proofErr w:type="spellStart"/>
            <w:r w:rsidRPr="007D623A">
              <w:rPr>
                <w:rFonts w:ascii="Calibri" w:eastAsia="Times New Roman" w:hAnsi="Calibri" w:cs="Times New Roman"/>
                <w:color w:val="000000"/>
                <w:lang w:val="nl-BE" w:eastAsia="nl-BE"/>
              </w:rPr>
              <w:t>ply</w:t>
            </w:r>
            <w:proofErr w:type="spellEnd"/>
          </w:p>
        </w:tc>
        <w:tc>
          <w:tcPr>
            <w:tcW w:w="1275"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4,88</w:t>
            </w:r>
          </w:p>
        </w:tc>
        <w:tc>
          <w:tcPr>
            <w:tcW w:w="1040"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-16,00</w:t>
            </w:r>
          </w:p>
        </w:tc>
        <w:tc>
          <w:tcPr>
            <w:tcW w:w="1201" w:type="dxa"/>
            <w:tcBorders>
              <w:top w:val="single" w:sz="4" w:space="0" w:color="4BACC6"/>
              <w:left w:val="nil"/>
              <w:bottom w:val="nil"/>
              <w:right w:val="single" w:sz="4" w:space="0" w:color="4BACC6"/>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-78,08</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 xml:space="preserve">Tubes - </w:t>
            </w:r>
            <w:proofErr w:type="spellStart"/>
            <w:r w:rsidRPr="007D623A">
              <w:rPr>
                <w:rFonts w:ascii="Calibri" w:eastAsia="Times New Roman" w:hAnsi="Calibri" w:cs="Times New Roman"/>
                <w:color w:val="000000"/>
                <w:lang w:val="nl-BE" w:eastAsia="nl-BE"/>
              </w:rPr>
              <w:t>Main</w:t>
            </w:r>
            <w:proofErr w:type="spellEnd"/>
          </w:p>
        </w:tc>
        <w:tc>
          <w:tcPr>
            <w:tcW w:w="3828"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Schenuit</w:t>
            </w:r>
            <w:proofErr w:type="spellEnd"/>
            <w:r w:rsidRPr="007D623A">
              <w:rPr>
                <w:rFonts w:ascii="Calibri" w:eastAsia="Times New Roman" w:hAnsi="Calibri" w:cs="Times New Roman"/>
                <w:color w:val="000000"/>
                <w:lang w:val="nl-BE" w:eastAsia="nl-BE"/>
              </w:rPr>
              <w:t xml:space="preserve"> 6,00 x 6</w:t>
            </w:r>
          </w:p>
        </w:tc>
        <w:tc>
          <w:tcPr>
            <w:tcW w:w="1275"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2,00</w:t>
            </w:r>
          </w:p>
        </w:tc>
        <w:tc>
          <w:tcPr>
            <w:tcW w:w="1040"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44,00</w:t>
            </w:r>
          </w:p>
        </w:tc>
        <w:tc>
          <w:tcPr>
            <w:tcW w:w="1201" w:type="dxa"/>
            <w:tcBorders>
              <w:top w:val="single" w:sz="4" w:space="0" w:color="4BACC6"/>
              <w:left w:val="nil"/>
              <w:bottom w:val="nil"/>
              <w:right w:val="single" w:sz="4" w:space="0" w:color="4BACC6"/>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88</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 xml:space="preserve">Tubes - </w:t>
            </w:r>
            <w:proofErr w:type="spellStart"/>
            <w:r w:rsidRPr="007D623A">
              <w:rPr>
                <w:rFonts w:ascii="Calibri" w:eastAsia="Times New Roman" w:hAnsi="Calibri" w:cs="Times New Roman"/>
                <w:color w:val="000000"/>
                <w:lang w:val="nl-BE" w:eastAsia="nl-BE"/>
              </w:rPr>
              <w:t>Nose</w:t>
            </w:r>
            <w:proofErr w:type="spellEnd"/>
          </w:p>
        </w:tc>
        <w:tc>
          <w:tcPr>
            <w:tcW w:w="3828"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Schenuit</w:t>
            </w:r>
            <w:proofErr w:type="spellEnd"/>
            <w:r w:rsidRPr="007D623A">
              <w:rPr>
                <w:rFonts w:ascii="Calibri" w:eastAsia="Times New Roman" w:hAnsi="Calibri" w:cs="Times New Roman"/>
                <w:color w:val="000000"/>
                <w:lang w:val="nl-BE" w:eastAsia="nl-BE"/>
              </w:rPr>
              <w:t xml:space="preserve"> 5,00 x 4</w:t>
            </w:r>
          </w:p>
        </w:tc>
        <w:tc>
          <w:tcPr>
            <w:tcW w:w="1275"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1,08</w:t>
            </w:r>
          </w:p>
        </w:tc>
        <w:tc>
          <w:tcPr>
            <w:tcW w:w="1040"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-16,00</w:t>
            </w:r>
          </w:p>
        </w:tc>
        <w:tc>
          <w:tcPr>
            <w:tcW w:w="1201" w:type="dxa"/>
            <w:tcBorders>
              <w:top w:val="single" w:sz="4" w:space="0" w:color="4BACC6"/>
              <w:left w:val="nil"/>
              <w:bottom w:val="nil"/>
              <w:right w:val="single" w:sz="4" w:space="0" w:color="4BACC6"/>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-17,28</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Rudder</w:t>
            </w:r>
            <w:proofErr w:type="spellEnd"/>
            <w:r w:rsidRPr="007D623A">
              <w:rPr>
                <w:rFonts w:ascii="Calibri" w:eastAsia="Times New Roman" w:hAnsi="Calibri" w:cs="Times New Roman"/>
                <w:color w:val="000000"/>
                <w:lang w:val="nl-BE" w:eastAsia="nl-BE"/>
              </w:rPr>
              <w:t xml:space="preserve"> </w:t>
            </w:r>
            <w:proofErr w:type="spellStart"/>
            <w:r w:rsidRPr="007D623A">
              <w:rPr>
                <w:rFonts w:ascii="Calibri" w:eastAsia="Times New Roman" w:hAnsi="Calibri" w:cs="Times New Roman"/>
                <w:color w:val="000000"/>
                <w:lang w:val="nl-BE" w:eastAsia="nl-BE"/>
              </w:rPr>
              <w:t>pedals</w:t>
            </w:r>
            <w:proofErr w:type="spellEnd"/>
          </w:p>
        </w:tc>
        <w:tc>
          <w:tcPr>
            <w:tcW w:w="3828"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415-52389</w:t>
            </w:r>
          </w:p>
        </w:tc>
        <w:tc>
          <w:tcPr>
            <w:tcW w:w="1275"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6,00</w:t>
            </w:r>
          </w:p>
        </w:tc>
        <w:tc>
          <w:tcPr>
            <w:tcW w:w="1040"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18,00</w:t>
            </w:r>
          </w:p>
        </w:tc>
        <w:tc>
          <w:tcPr>
            <w:tcW w:w="1201" w:type="dxa"/>
            <w:tcBorders>
              <w:top w:val="single" w:sz="4" w:space="0" w:color="4BACC6"/>
              <w:left w:val="nil"/>
              <w:bottom w:val="nil"/>
              <w:right w:val="single" w:sz="4" w:space="0" w:color="4BACC6"/>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108</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lastRenderedPageBreak/>
              <w:t>Navigation</w:t>
            </w:r>
            <w:proofErr w:type="spellEnd"/>
            <w:r w:rsidRPr="007D623A">
              <w:rPr>
                <w:rFonts w:ascii="Calibri" w:eastAsia="Times New Roman" w:hAnsi="Calibri" w:cs="Times New Roman"/>
                <w:color w:val="000000"/>
                <w:lang w:val="nl-BE" w:eastAsia="nl-BE"/>
              </w:rPr>
              <w:t xml:space="preserve"> </w:t>
            </w:r>
            <w:proofErr w:type="spellStart"/>
            <w:r w:rsidRPr="007D623A">
              <w:rPr>
                <w:rFonts w:ascii="Calibri" w:eastAsia="Times New Roman" w:hAnsi="Calibri" w:cs="Times New Roman"/>
                <w:color w:val="000000"/>
                <w:lang w:val="nl-BE" w:eastAsia="nl-BE"/>
              </w:rPr>
              <w:t>Light</w:t>
            </w:r>
            <w:proofErr w:type="spellEnd"/>
            <w:r w:rsidRPr="007D623A">
              <w:rPr>
                <w:rFonts w:ascii="Calibri" w:eastAsia="Times New Roman" w:hAnsi="Calibri" w:cs="Times New Roman"/>
                <w:color w:val="000000"/>
                <w:lang w:val="nl-BE" w:eastAsia="nl-BE"/>
              </w:rPr>
              <w:t xml:space="preserve"> - </w:t>
            </w:r>
            <w:proofErr w:type="spellStart"/>
            <w:r w:rsidRPr="007D623A">
              <w:rPr>
                <w:rFonts w:ascii="Calibri" w:eastAsia="Times New Roman" w:hAnsi="Calibri" w:cs="Times New Roman"/>
                <w:color w:val="000000"/>
                <w:lang w:val="nl-BE" w:eastAsia="nl-BE"/>
              </w:rPr>
              <w:t>wing</w:t>
            </w:r>
            <w:proofErr w:type="spellEnd"/>
          </w:p>
        </w:tc>
        <w:tc>
          <w:tcPr>
            <w:tcW w:w="3828"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Grimes Model "C" ATC # 20</w:t>
            </w:r>
          </w:p>
        </w:tc>
        <w:tc>
          <w:tcPr>
            <w:tcW w:w="1275"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0,469</w:t>
            </w:r>
          </w:p>
        </w:tc>
        <w:tc>
          <w:tcPr>
            <w:tcW w:w="1040"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37,13</w:t>
            </w:r>
          </w:p>
        </w:tc>
        <w:tc>
          <w:tcPr>
            <w:tcW w:w="1201" w:type="dxa"/>
            <w:tcBorders>
              <w:top w:val="single" w:sz="4" w:space="0" w:color="4BACC6"/>
              <w:left w:val="nil"/>
              <w:bottom w:val="nil"/>
              <w:right w:val="single" w:sz="4" w:space="0" w:color="4BACC6"/>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17,41397</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auto" w:fill="auto"/>
            <w:noWrap/>
            <w:vAlign w:val="bottom"/>
            <w:hideMark/>
          </w:tcPr>
          <w:p w:rsidR="007D623A" w:rsidRPr="007D623A" w:rsidRDefault="00B44309" w:rsidP="007D623A">
            <w:pPr>
              <w:spacing w:after="0" w:line="240" w:lineRule="auto"/>
              <w:rPr>
                <w:rFonts w:ascii="Calibri" w:eastAsia="Times New Roman" w:hAnsi="Calibri" w:cs="Times New Roman"/>
                <w:color w:val="000000"/>
                <w:lang w:val="nl-BE" w:eastAsia="nl-BE"/>
              </w:rPr>
            </w:pPr>
            <w:proofErr w:type="spellStart"/>
            <w:r>
              <w:rPr>
                <w:rFonts w:ascii="Calibri" w:eastAsia="Times New Roman" w:hAnsi="Calibri" w:cs="Times New Roman"/>
                <w:color w:val="000000"/>
                <w:lang w:val="nl-BE" w:eastAsia="nl-BE"/>
              </w:rPr>
              <w:t>T</w:t>
            </w:r>
            <w:r w:rsidR="007D623A" w:rsidRPr="007D623A">
              <w:rPr>
                <w:rFonts w:ascii="Calibri" w:eastAsia="Times New Roman" w:hAnsi="Calibri" w:cs="Times New Roman"/>
                <w:color w:val="000000"/>
                <w:lang w:val="nl-BE" w:eastAsia="nl-BE"/>
              </w:rPr>
              <w:t>wo</w:t>
            </w:r>
            <w:proofErr w:type="spellEnd"/>
            <w:r w:rsidR="007D623A" w:rsidRPr="007D623A">
              <w:rPr>
                <w:rFonts w:ascii="Calibri" w:eastAsia="Times New Roman" w:hAnsi="Calibri" w:cs="Times New Roman"/>
                <w:color w:val="000000"/>
                <w:lang w:val="nl-BE" w:eastAsia="nl-BE"/>
              </w:rPr>
              <w:t xml:space="preserve"> landing </w:t>
            </w:r>
            <w:proofErr w:type="spellStart"/>
            <w:r w:rsidR="007D623A" w:rsidRPr="007D623A">
              <w:rPr>
                <w:rFonts w:ascii="Calibri" w:eastAsia="Times New Roman" w:hAnsi="Calibri" w:cs="Times New Roman"/>
                <w:color w:val="000000"/>
                <w:lang w:val="nl-BE" w:eastAsia="nl-BE"/>
              </w:rPr>
              <w:t>light</w:t>
            </w:r>
            <w:r>
              <w:rPr>
                <w:rFonts w:ascii="Calibri" w:eastAsia="Times New Roman" w:hAnsi="Calibri" w:cs="Times New Roman"/>
                <w:color w:val="000000"/>
                <w:lang w:val="nl-BE" w:eastAsia="nl-BE"/>
              </w:rPr>
              <w:t>s</w:t>
            </w:r>
            <w:proofErr w:type="spellEnd"/>
          </w:p>
        </w:tc>
        <w:tc>
          <w:tcPr>
            <w:tcW w:w="3828"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415-54108</w:t>
            </w:r>
          </w:p>
        </w:tc>
        <w:tc>
          <w:tcPr>
            <w:tcW w:w="1275"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3,000</w:t>
            </w:r>
          </w:p>
        </w:tc>
        <w:tc>
          <w:tcPr>
            <w:tcW w:w="1040"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29,00</w:t>
            </w:r>
          </w:p>
        </w:tc>
        <w:tc>
          <w:tcPr>
            <w:tcW w:w="1201" w:type="dxa"/>
            <w:tcBorders>
              <w:top w:val="single" w:sz="4" w:space="0" w:color="4BACC6"/>
              <w:left w:val="nil"/>
              <w:bottom w:val="nil"/>
              <w:right w:val="single" w:sz="4" w:space="0" w:color="4BACC6"/>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87</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Navigation</w:t>
            </w:r>
            <w:proofErr w:type="spellEnd"/>
            <w:r w:rsidRPr="007D623A">
              <w:rPr>
                <w:rFonts w:ascii="Calibri" w:eastAsia="Times New Roman" w:hAnsi="Calibri" w:cs="Times New Roman"/>
                <w:color w:val="000000"/>
                <w:lang w:val="nl-BE" w:eastAsia="nl-BE"/>
              </w:rPr>
              <w:t xml:space="preserve"> </w:t>
            </w:r>
            <w:proofErr w:type="spellStart"/>
            <w:r w:rsidRPr="007D623A">
              <w:rPr>
                <w:rFonts w:ascii="Calibri" w:eastAsia="Times New Roman" w:hAnsi="Calibri" w:cs="Times New Roman"/>
                <w:color w:val="000000"/>
                <w:lang w:val="nl-BE" w:eastAsia="nl-BE"/>
              </w:rPr>
              <w:t>Light</w:t>
            </w:r>
            <w:proofErr w:type="spellEnd"/>
            <w:r w:rsidRPr="007D623A">
              <w:rPr>
                <w:rFonts w:ascii="Calibri" w:eastAsia="Times New Roman" w:hAnsi="Calibri" w:cs="Times New Roman"/>
                <w:color w:val="000000"/>
                <w:lang w:val="nl-BE" w:eastAsia="nl-BE"/>
              </w:rPr>
              <w:t xml:space="preserve"> - </w:t>
            </w:r>
            <w:proofErr w:type="spellStart"/>
            <w:r w:rsidRPr="007D623A">
              <w:rPr>
                <w:rFonts w:ascii="Calibri" w:eastAsia="Times New Roman" w:hAnsi="Calibri" w:cs="Times New Roman"/>
                <w:color w:val="000000"/>
                <w:lang w:val="nl-BE" w:eastAsia="nl-BE"/>
              </w:rPr>
              <w:t>Tail</w:t>
            </w:r>
            <w:proofErr w:type="spellEnd"/>
          </w:p>
        </w:tc>
        <w:tc>
          <w:tcPr>
            <w:tcW w:w="3828"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Grimes Model "C" ATC # 20</w:t>
            </w:r>
          </w:p>
        </w:tc>
        <w:tc>
          <w:tcPr>
            <w:tcW w:w="1275"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0,425</w:t>
            </w:r>
          </w:p>
        </w:tc>
        <w:tc>
          <w:tcPr>
            <w:tcW w:w="1040"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201,88</w:t>
            </w:r>
          </w:p>
        </w:tc>
        <w:tc>
          <w:tcPr>
            <w:tcW w:w="1201" w:type="dxa"/>
            <w:tcBorders>
              <w:top w:val="single" w:sz="4" w:space="0" w:color="4BACC6"/>
              <w:left w:val="nil"/>
              <w:bottom w:val="nil"/>
              <w:right w:val="single" w:sz="4" w:space="0" w:color="4BACC6"/>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85,799</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Master</w:t>
            </w:r>
            <w:proofErr w:type="spellEnd"/>
            <w:r w:rsidRPr="007D623A">
              <w:rPr>
                <w:rFonts w:ascii="Calibri" w:eastAsia="Times New Roman" w:hAnsi="Calibri" w:cs="Times New Roman"/>
                <w:color w:val="000000"/>
                <w:lang w:val="nl-BE" w:eastAsia="nl-BE"/>
              </w:rPr>
              <w:t xml:space="preserve"> Switch</w:t>
            </w:r>
          </w:p>
        </w:tc>
        <w:tc>
          <w:tcPr>
            <w:tcW w:w="3828"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AN-302302</w:t>
            </w:r>
          </w:p>
        </w:tc>
        <w:tc>
          <w:tcPr>
            <w:tcW w:w="1275"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0,200</w:t>
            </w:r>
          </w:p>
        </w:tc>
        <w:tc>
          <w:tcPr>
            <w:tcW w:w="1040"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56,25</w:t>
            </w:r>
          </w:p>
        </w:tc>
        <w:tc>
          <w:tcPr>
            <w:tcW w:w="1201" w:type="dxa"/>
            <w:tcBorders>
              <w:top w:val="single" w:sz="4" w:space="0" w:color="4BACC6"/>
              <w:left w:val="nil"/>
              <w:bottom w:val="nil"/>
              <w:right w:val="single" w:sz="4" w:space="0" w:color="4BACC6"/>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11,25</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Control</w:t>
            </w:r>
            <w:proofErr w:type="spellEnd"/>
            <w:r w:rsidRPr="007D623A">
              <w:rPr>
                <w:rFonts w:ascii="Calibri" w:eastAsia="Times New Roman" w:hAnsi="Calibri" w:cs="Times New Roman"/>
                <w:color w:val="000000"/>
                <w:lang w:val="nl-BE" w:eastAsia="nl-BE"/>
              </w:rPr>
              <w:t xml:space="preserve"> Wheel</w:t>
            </w:r>
          </w:p>
        </w:tc>
        <w:tc>
          <w:tcPr>
            <w:tcW w:w="3828"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Decker</w:t>
            </w:r>
            <w:proofErr w:type="spellEnd"/>
            <w:r w:rsidRPr="007D623A">
              <w:rPr>
                <w:rFonts w:ascii="Calibri" w:eastAsia="Times New Roman" w:hAnsi="Calibri" w:cs="Times New Roman"/>
                <w:color w:val="000000"/>
                <w:lang w:val="nl-BE" w:eastAsia="nl-BE"/>
              </w:rPr>
              <w:t xml:space="preserve"> #1020-ATC160</w:t>
            </w:r>
          </w:p>
        </w:tc>
        <w:tc>
          <w:tcPr>
            <w:tcW w:w="1275"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0,926</w:t>
            </w:r>
          </w:p>
        </w:tc>
        <w:tc>
          <w:tcPr>
            <w:tcW w:w="1040"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27,75</w:t>
            </w:r>
          </w:p>
        </w:tc>
        <w:tc>
          <w:tcPr>
            <w:tcW w:w="1201" w:type="dxa"/>
            <w:tcBorders>
              <w:top w:val="single" w:sz="4" w:space="0" w:color="4BACC6"/>
              <w:left w:val="nil"/>
              <w:bottom w:val="nil"/>
              <w:right w:val="single" w:sz="4" w:space="0" w:color="4BACC6"/>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25,6965</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Spinner</w:t>
            </w:r>
          </w:p>
        </w:tc>
        <w:tc>
          <w:tcPr>
            <w:tcW w:w="3828"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ERCO 415-40498</w:t>
            </w:r>
          </w:p>
        </w:tc>
        <w:tc>
          <w:tcPr>
            <w:tcW w:w="1275"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0,460</w:t>
            </w:r>
          </w:p>
        </w:tc>
        <w:tc>
          <w:tcPr>
            <w:tcW w:w="1040"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-92,50</w:t>
            </w:r>
          </w:p>
        </w:tc>
        <w:tc>
          <w:tcPr>
            <w:tcW w:w="1201" w:type="dxa"/>
            <w:tcBorders>
              <w:top w:val="single" w:sz="4" w:space="0" w:color="4BACC6"/>
              <w:left w:val="nil"/>
              <w:bottom w:val="nil"/>
              <w:right w:val="single" w:sz="4" w:space="0" w:color="4BACC6"/>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-42,55</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Junction</w:t>
            </w:r>
            <w:proofErr w:type="spellEnd"/>
            <w:r w:rsidRPr="007D623A">
              <w:rPr>
                <w:rFonts w:ascii="Calibri" w:eastAsia="Times New Roman" w:hAnsi="Calibri" w:cs="Times New Roman"/>
                <w:color w:val="000000"/>
                <w:lang w:val="nl-BE" w:eastAsia="nl-BE"/>
              </w:rPr>
              <w:t xml:space="preserve"> Box</w:t>
            </w:r>
          </w:p>
        </w:tc>
        <w:tc>
          <w:tcPr>
            <w:tcW w:w="3828"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Aircraft-Marine</w:t>
            </w:r>
            <w:proofErr w:type="spellEnd"/>
            <w:r w:rsidRPr="007D623A">
              <w:rPr>
                <w:rFonts w:ascii="Calibri" w:eastAsia="Times New Roman" w:hAnsi="Calibri" w:cs="Times New Roman"/>
                <w:color w:val="000000"/>
                <w:lang w:val="nl-BE" w:eastAsia="nl-BE"/>
              </w:rPr>
              <w:t xml:space="preserve"> </w:t>
            </w:r>
            <w:proofErr w:type="spellStart"/>
            <w:r w:rsidRPr="007D623A">
              <w:rPr>
                <w:rFonts w:ascii="Calibri" w:eastAsia="Times New Roman" w:hAnsi="Calibri" w:cs="Times New Roman"/>
                <w:color w:val="000000"/>
                <w:lang w:val="nl-BE" w:eastAsia="nl-BE"/>
              </w:rPr>
              <w:t>Products</w:t>
            </w:r>
            <w:proofErr w:type="spellEnd"/>
            <w:r w:rsidRPr="007D623A">
              <w:rPr>
                <w:rFonts w:ascii="Calibri" w:eastAsia="Times New Roman" w:hAnsi="Calibri" w:cs="Times New Roman"/>
                <w:color w:val="000000"/>
                <w:lang w:val="nl-BE" w:eastAsia="nl-BE"/>
              </w:rPr>
              <w:t xml:space="preserve"> #40099</w:t>
            </w:r>
          </w:p>
        </w:tc>
        <w:tc>
          <w:tcPr>
            <w:tcW w:w="1275"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0,046</w:t>
            </w:r>
          </w:p>
        </w:tc>
        <w:tc>
          <w:tcPr>
            <w:tcW w:w="1040"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52,25</w:t>
            </w:r>
          </w:p>
        </w:tc>
        <w:tc>
          <w:tcPr>
            <w:tcW w:w="1201" w:type="dxa"/>
            <w:tcBorders>
              <w:top w:val="single" w:sz="4" w:space="0" w:color="4BACC6"/>
              <w:left w:val="nil"/>
              <w:bottom w:val="nil"/>
              <w:right w:val="single" w:sz="4" w:space="0" w:color="4BACC6"/>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2,4035</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Instrument Panel</w:t>
            </w:r>
          </w:p>
        </w:tc>
        <w:tc>
          <w:tcPr>
            <w:tcW w:w="3828"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
        </w:tc>
        <w:tc>
          <w:tcPr>
            <w:tcW w:w="1275"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13,6346</w:t>
            </w:r>
          </w:p>
        </w:tc>
        <w:tc>
          <w:tcPr>
            <w:tcW w:w="1040"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21,63</w:t>
            </w:r>
          </w:p>
        </w:tc>
        <w:tc>
          <w:tcPr>
            <w:tcW w:w="1201" w:type="dxa"/>
            <w:tcBorders>
              <w:top w:val="single" w:sz="4" w:space="0" w:color="4BACC6"/>
              <w:left w:val="nil"/>
              <w:bottom w:val="nil"/>
              <w:right w:val="single" w:sz="4" w:space="0" w:color="4BACC6"/>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294,916398</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Sunshade</w:t>
            </w:r>
            <w:proofErr w:type="spellEnd"/>
          </w:p>
        </w:tc>
        <w:tc>
          <w:tcPr>
            <w:tcW w:w="3828"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ERCO 415-53058</w:t>
            </w:r>
          </w:p>
        </w:tc>
        <w:tc>
          <w:tcPr>
            <w:tcW w:w="1275"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2,56</w:t>
            </w:r>
          </w:p>
        </w:tc>
        <w:tc>
          <w:tcPr>
            <w:tcW w:w="1040"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42,00</w:t>
            </w:r>
          </w:p>
        </w:tc>
        <w:tc>
          <w:tcPr>
            <w:tcW w:w="1201" w:type="dxa"/>
            <w:tcBorders>
              <w:top w:val="single" w:sz="4" w:space="0" w:color="4BACC6"/>
              <w:left w:val="nil"/>
              <w:bottom w:val="nil"/>
              <w:right w:val="single" w:sz="4" w:space="0" w:color="4BACC6"/>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107,52</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Radio and Antenna</w:t>
            </w:r>
          </w:p>
        </w:tc>
        <w:tc>
          <w:tcPr>
            <w:tcW w:w="3828"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
        </w:tc>
        <w:tc>
          <w:tcPr>
            <w:tcW w:w="1275"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16</w:t>
            </w:r>
          </w:p>
        </w:tc>
        <w:tc>
          <w:tcPr>
            <w:tcW w:w="1040"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16,00</w:t>
            </w:r>
          </w:p>
        </w:tc>
        <w:tc>
          <w:tcPr>
            <w:tcW w:w="1201" w:type="dxa"/>
            <w:tcBorders>
              <w:top w:val="single" w:sz="4" w:space="0" w:color="4BACC6"/>
              <w:left w:val="nil"/>
              <w:bottom w:val="nil"/>
              <w:right w:val="single" w:sz="4" w:space="0" w:color="4BACC6"/>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256</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missellaneous</w:t>
            </w:r>
            <w:proofErr w:type="spellEnd"/>
          </w:p>
        </w:tc>
        <w:tc>
          <w:tcPr>
            <w:tcW w:w="3828"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
        </w:tc>
        <w:tc>
          <w:tcPr>
            <w:tcW w:w="1275" w:type="dxa"/>
            <w:tcBorders>
              <w:top w:val="single" w:sz="4" w:space="0" w:color="4BACC6"/>
              <w:left w:val="nil"/>
              <w:bottom w:val="nil"/>
              <w:right w:val="nil"/>
            </w:tcBorders>
            <w:shd w:val="clear" w:color="000000" w:fill="D8D8D8"/>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486</w:t>
            </w:r>
          </w:p>
        </w:tc>
        <w:tc>
          <w:tcPr>
            <w:tcW w:w="1040" w:type="dxa"/>
            <w:tcBorders>
              <w:top w:val="single" w:sz="4" w:space="0" w:color="4BACC6"/>
              <w:left w:val="nil"/>
              <w:bottom w:val="nil"/>
              <w:right w:val="nil"/>
            </w:tcBorders>
            <w:shd w:val="clear" w:color="000000" w:fill="D8D8D8"/>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43,50</w:t>
            </w:r>
          </w:p>
        </w:tc>
        <w:tc>
          <w:tcPr>
            <w:tcW w:w="1201" w:type="dxa"/>
            <w:tcBorders>
              <w:top w:val="single" w:sz="4" w:space="0" w:color="4BACC6"/>
              <w:left w:val="nil"/>
              <w:bottom w:val="nil"/>
              <w:right w:val="single" w:sz="4" w:space="0" w:color="4BACC6"/>
            </w:tcBorders>
            <w:shd w:val="clear" w:color="000000" w:fill="D8D8D8"/>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21141</w:t>
            </w:r>
          </w:p>
        </w:tc>
      </w:tr>
      <w:tr w:rsidR="007D623A" w:rsidRPr="00EA610E" w:rsidTr="009E5FC5">
        <w:trPr>
          <w:trHeight w:val="300"/>
        </w:trPr>
        <w:tc>
          <w:tcPr>
            <w:tcW w:w="2283" w:type="dxa"/>
            <w:tcBorders>
              <w:top w:val="single" w:sz="4" w:space="0" w:color="4BACC6"/>
              <w:left w:val="single" w:sz="4" w:space="0" w:color="4BACC6"/>
              <w:bottom w:val="nil"/>
              <w:right w:val="nil"/>
            </w:tcBorders>
            <w:shd w:val="clear" w:color="auto" w:fill="auto"/>
            <w:noWrap/>
            <w:vAlign w:val="bottom"/>
            <w:hideMark/>
          </w:tcPr>
          <w:p w:rsidR="007D623A" w:rsidRPr="00EA610E" w:rsidRDefault="007D623A" w:rsidP="007D623A">
            <w:pPr>
              <w:spacing w:after="0" w:line="240" w:lineRule="auto"/>
              <w:rPr>
                <w:rFonts w:ascii="Calibri" w:eastAsia="Times New Roman" w:hAnsi="Calibri" w:cs="Times New Roman"/>
                <w:b/>
                <w:color w:val="000000"/>
                <w:lang w:val="nl-BE" w:eastAsia="nl-BE"/>
              </w:rPr>
            </w:pPr>
            <w:r w:rsidRPr="00EA610E">
              <w:rPr>
                <w:rFonts w:ascii="Calibri" w:eastAsia="Times New Roman" w:hAnsi="Calibri" w:cs="Times New Roman"/>
                <w:b/>
                <w:color w:val="000000"/>
                <w:lang w:val="nl-BE" w:eastAsia="nl-BE"/>
              </w:rPr>
              <w:t xml:space="preserve">Total </w:t>
            </w:r>
            <w:proofErr w:type="spellStart"/>
            <w:r w:rsidRPr="00EA610E">
              <w:rPr>
                <w:rFonts w:ascii="Calibri" w:eastAsia="Times New Roman" w:hAnsi="Calibri" w:cs="Times New Roman"/>
                <w:b/>
                <w:color w:val="000000"/>
                <w:lang w:val="nl-BE" w:eastAsia="nl-BE"/>
              </w:rPr>
              <w:t>empty</w:t>
            </w:r>
            <w:proofErr w:type="spellEnd"/>
            <w:r w:rsidRPr="00EA610E">
              <w:rPr>
                <w:rFonts w:ascii="Calibri" w:eastAsia="Times New Roman" w:hAnsi="Calibri" w:cs="Times New Roman"/>
                <w:b/>
                <w:color w:val="000000"/>
                <w:lang w:val="nl-BE" w:eastAsia="nl-BE"/>
              </w:rPr>
              <w:t xml:space="preserve"> </w:t>
            </w:r>
            <w:proofErr w:type="spellStart"/>
            <w:r w:rsidRPr="00EA610E">
              <w:rPr>
                <w:rFonts w:ascii="Calibri" w:eastAsia="Times New Roman" w:hAnsi="Calibri" w:cs="Times New Roman"/>
                <w:b/>
                <w:color w:val="000000"/>
                <w:lang w:val="nl-BE" w:eastAsia="nl-BE"/>
              </w:rPr>
              <w:t>weight</w:t>
            </w:r>
            <w:proofErr w:type="spellEnd"/>
            <w:r w:rsidRPr="00EA610E">
              <w:rPr>
                <w:rFonts w:ascii="Calibri" w:eastAsia="Times New Roman" w:hAnsi="Calibri" w:cs="Times New Roman"/>
                <w:b/>
                <w:color w:val="000000"/>
                <w:lang w:val="nl-BE" w:eastAsia="nl-BE"/>
              </w:rPr>
              <w:t xml:space="preserve"> </w:t>
            </w:r>
          </w:p>
        </w:tc>
        <w:tc>
          <w:tcPr>
            <w:tcW w:w="3828" w:type="dxa"/>
            <w:tcBorders>
              <w:top w:val="single" w:sz="4" w:space="0" w:color="4BACC6"/>
              <w:left w:val="nil"/>
              <w:bottom w:val="nil"/>
              <w:right w:val="nil"/>
            </w:tcBorders>
            <w:shd w:val="clear" w:color="auto" w:fill="auto"/>
            <w:noWrap/>
            <w:vAlign w:val="bottom"/>
            <w:hideMark/>
          </w:tcPr>
          <w:p w:rsidR="007D623A" w:rsidRPr="00EA610E" w:rsidRDefault="007D623A" w:rsidP="007D623A">
            <w:pPr>
              <w:spacing w:after="0" w:line="240" w:lineRule="auto"/>
              <w:rPr>
                <w:rFonts w:ascii="Calibri" w:eastAsia="Times New Roman" w:hAnsi="Calibri" w:cs="Times New Roman"/>
                <w:b/>
                <w:color w:val="000000"/>
                <w:lang w:val="nl-BE" w:eastAsia="nl-BE"/>
              </w:rPr>
            </w:pPr>
            <w:r w:rsidRPr="00EA610E">
              <w:rPr>
                <w:rFonts w:ascii="Calibri" w:eastAsia="Times New Roman" w:hAnsi="Calibri" w:cs="Times New Roman"/>
                <w:b/>
                <w:color w:val="000000"/>
                <w:lang w:val="nl-BE" w:eastAsia="nl-BE"/>
              </w:rPr>
              <w:t> </w:t>
            </w:r>
          </w:p>
        </w:tc>
        <w:tc>
          <w:tcPr>
            <w:tcW w:w="1275" w:type="dxa"/>
            <w:tcBorders>
              <w:top w:val="single" w:sz="4" w:space="0" w:color="4BACC6"/>
              <w:left w:val="nil"/>
              <w:bottom w:val="nil"/>
              <w:right w:val="nil"/>
            </w:tcBorders>
            <w:shd w:val="clear" w:color="auto" w:fill="auto"/>
            <w:noWrap/>
            <w:vAlign w:val="bottom"/>
            <w:hideMark/>
          </w:tcPr>
          <w:p w:rsidR="007D623A" w:rsidRPr="00EA610E" w:rsidRDefault="007D623A" w:rsidP="007D623A">
            <w:pPr>
              <w:spacing w:after="0" w:line="240" w:lineRule="auto"/>
              <w:jc w:val="right"/>
              <w:rPr>
                <w:rFonts w:ascii="Calibri" w:eastAsia="Times New Roman" w:hAnsi="Calibri" w:cs="Times New Roman"/>
                <w:b/>
                <w:color w:val="000000"/>
                <w:lang w:val="nl-BE" w:eastAsia="nl-BE"/>
              </w:rPr>
            </w:pPr>
            <w:r w:rsidRPr="00EA610E">
              <w:rPr>
                <w:rFonts w:ascii="Calibri" w:eastAsia="Times New Roman" w:hAnsi="Calibri" w:cs="Times New Roman"/>
                <w:b/>
                <w:color w:val="000000"/>
                <w:lang w:val="nl-BE" w:eastAsia="nl-BE"/>
              </w:rPr>
              <w:t>843</w:t>
            </w:r>
          </w:p>
        </w:tc>
        <w:tc>
          <w:tcPr>
            <w:tcW w:w="1040" w:type="dxa"/>
            <w:tcBorders>
              <w:top w:val="single" w:sz="4" w:space="0" w:color="4BACC6"/>
              <w:left w:val="nil"/>
              <w:bottom w:val="nil"/>
              <w:right w:val="nil"/>
            </w:tcBorders>
            <w:shd w:val="clear" w:color="auto" w:fill="auto"/>
            <w:noWrap/>
            <w:vAlign w:val="bottom"/>
            <w:hideMark/>
          </w:tcPr>
          <w:p w:rsidR="007D623A" w:rsidRPr="00EA610E" w:rsidRDefault="003F1126" w:rsidP="007D623A">
            <w:pPr>
              <w:spacing w:after="0" w:line="240" w:lineRule="auto"/>
              <w:rPr>
                <w:rFonts w:ascii="Calibri" w:eastAsia="Times New Roman" w:hAnsi="Calibri" w:cs="Times New Roman"/>
                <w:b/>
                <w:color w:val="000000"/>
                <w:lang w:val="nl-BE" w:eastAsia="nl-BE"/>
              </w:rPr>
            </w:pPr>
            <w:r>
              <w:rPr>
                <w:rFonts w:ascii="Calibri" w:eastAsia="Times New Roman" w:hAnsi="Calibri" w:cs="Times New Roman"/>
                <w:b/>
                <w:color w:val="000000"/>
                <w:lang w:val="nl-BE" w:eastAsia="nl-BE"/>
              </w:rPr>
              <w:t xml:space="preserve">         </w:t>
            </w:r>
            <w:r w:rsidR="007D623A" w:rsidRPr="00EA610E">
              <w:rPr>
                <w:rFonts w:ascii="Calibri" w:eastAsia="Times New Roman" w:hAnsi="Calibri" w:cs="Times New Roman"/>
                <w:b/>
                <w:color w:val="000000"/>
                <w:lang w:val="nl-BE" w:eastAsia="nl-BE"/>
              </w:rPr>
              <w:t>n/a</w:t>
            </w:r>
          </w:p>
        </w:tc>
        <w:tc>
          <w:tcPr>
            <w:tcW w:w="1201" w:type="dxa"/>
            <w:tcBorders>
              <w:top w:val="single" w:sz="4" w:space="0" w:color="4BACC6"/>
              <w:left w:val="nil"/>
              <w:bottom w:val="nil"/>
              <w:right w:val="single" w:sz="4" w:space="0" w:color="4BACC6"/>
            </w:tcBorders>
            <w:shd w:val="clear" w:color="auto" w:fill="auto"/>
            <w:noWrap/>
            <w:vAlign w:val="bottom"/>
            <w:hideMark/>
          </w:tcPr>
          <w:p w:rsidR="007D623A" w:rsidRPr="00EA610E" w:rsidRDefault="007D623A" w:rsidP="00547B9B">
            <w:pPr>
              <w:spacing w:after="0" w:line="240" w:lineRule="auto"/>
              <w:jc w:val="right"/>
              <w:rPr>
                <w:rFonts w:ascii="Calibri" w:eastAsia="Times New Roman" w:hAnsi="Calibri" w:cs="Times New Roman"/>
                <w:b/>
                <w:color w:val="000000"/>
                <w:lang w:val="nl-BE" w:eastAsia="nl-BE"/>
              </w:rPr>
            </w:pPr>
            <w:r w:rsidRPr="00EA610E">
              <w:rPr>
                <w:rFonts w:ascii="Calibri" w:eastAsia="Times New Roman" w:hAnsi="Calibri" w:cs="Times New Roman"/>
                <w:b/>
                <w:color w:val="000000"/>
                <w:lang w:val="nl-BE" w:eastAsia="nl-BE"/>
              </w:rPr>
              <w:t>19</w:t>
            </w:r>
            <w:r w:rsidR="00547B9B" w:rsidRPr="00EA610E">
              <w:rPr>
                <w:rFonts w:ascii="Calibri" w:eastAsia="Times New Roman" w:hAnsi="Calibri" w:cs="Times New Roman"/>
                <w:b/>
                <w:color w:val="000000"/>
                <w:lang w:val="nl-BE" w:eastAsia="nl-BE"/>
              </w:rPr>
              <w:t>447</w:t>
            </w:r>
            <w:r w:rsidRPr="00EA610E">
              <w:rPr>
                <w:rFonts w:ascii="Calibri" w:eastAsia="Times New Roman" w:hAnsi="Calibri" w:cs="Times New Roman"/>
                <w:b/>
                <w:color w:val="000000"/>
                <w:lang w:val="nl-BE" w:eastAsia="nl-BE"/>
              </w:rPr>
              <w:t>,8916</w:t>
            </w:r>
          </w:p>
        </w:tc>
      </w:tr>
      <w:tr w:rsidR="009E5FC5" w:rsidRPr="007D623A" w:rsidTr="003B1556">
        <w:trPr>
          <w:trHeight w:val="610"/>
        </w:trPr>
        <w:tc>
          <w:tcPr>
            <w:tcW w:w="2283" w:type="dxa"/>
            <w:tcBorders>
              <w:top w:val="single" w:sz="4" w:space="0" w:color="4BACC6"/>
              <w:left w:val="single" w:sz="4" w:space="0" w:color="4BACC6"/>
            </w:tcBorders>
            <w:shd w:val="clear" w:color="auto" w:fill="auto"/>
            <w:noWrap/>
            <w:vAlign w:val="bottom"/>
            <w:hideMark/>
          </w:tcPr>
          <w:p w:rsidR="009E5FC5" w:rsidRPr="007D623A" w:rsidRDefault="009E5FC5"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b/>
                <w:bCs/>
                <w:color w:val="000000"/>
                <w:lang w:val="nl-BE" w:eastAsia="nl-BE"/>
              </w:rPr>
              <w:t>Useful</w:t>
            </w:r>
            <w:proofErr w:type="spellEnd"/>
            <w:r w:rsidRPr="007D623A">
              <w:rPr>
                <w:rFonts w:ascii="Calibri" w:eastAsia="Times New Roman" w:hAnsi="Calibri" w:cs="Times New Roman"/>
                <w:b/>
                <w:bCs/>
                <w:color w:val="000000"/>
                <w:lang w:val="nl-BE" w:eastAsia="nl-BE"/>
              </w:rPr>
              <w:t xml:space="preserve"> </w:t>
            </w:r>
            <w:proofErr w:type="spellStart"/>
            <w:r w:rsidRPr="007D623A">
              <w:rPr>
                <w:rFonts w:ascii="Calibri" w:eastAsia="Times New Roman" w:hAnsi="Calibri" w:cs="Times New Roman"/>
                <w:b/>
                <w:bCs/>
                <w:color w:val="000000"/>
                <w:lang w:val="nl-BE" w:eastAsia="nl-BE"/>
              </w:rPr>
              <w:t>Load</w:t>
            </w:r>
            <w:proofErr w:type="spellEnd"/>
          </w:p>
        </w:tc>
        <w:tc>
          <w:tcPr>
            <w:tcW w:w="3828" w:type="dxa"/>
            <w:tcBorders>
              <w:top w:val="single" w:sz="4" w:space="0" w:color="4BACC6"/>
              <w:left w:val="nil"/>
              <w:right w:val="nil"/>
            </w:tcBorders>
            <w:shd w:val="clear" w:color="auto" w:fill="auto"/>
            <w:noWrap/>
            <w:vAlign w:val="bottom"/>
            <w:hideMark/>
          </w:tcPr>
          <w:p w:rsidR="009E5FC5" w:rsidRPr="007D623A" w:rsidRDefault="009E5FC5" w:rsidP="007D623A">
            <w:pPr>
              <w:spacing w:after="0" w:line="240" w:lineRule="auto"/>
              <w:rPr>
                <w:rFonts w:ascii="Calibri" w:eastAsia="Times New Roman" w:hAnsi="Calibri" w:cs="Times New Roman"/>
                <w:color w:val="000000"/>
                <w:lang w:val="nl-BE" w:eastAsia="nl-BE"/>
              </w:rPr>
            </w:pPr>
          </w:p>
        </w:tc>
        <w:tc>
          <w:tcPr>
            <w:tcW w:w="1275" w:type="dxa"/>
            <w:tcBorders>
              <w:top w:val="single" w:sz="4" w:space="0" w:color="4BACC6"/>
              <w:left w:val="nil"/>
              <w:right w:val="nil"/>
            </w:tcBorders>
            <w:shd w:val="clear" w:color="auto" w:fill="auto"/>
            <w:noWrap/>
            <w:vAlign w:val="bottom"/>
            <w:hideMark/>
          </w:tcPr>
          <w:p w:rsidR="009E5FC5" w:rsidRPr="007D623A" w:rsidRDefault="009E5FC5" w:rsidP="007D623A">
            <w:pPr>
              <w:spacing w:after="0" w:line="240" w:lineRule="auto"/>
              <w:rPr>
                <w:rFonts w:ascii="Calibri" w:eastAsia="Times New Roman" w:hAnsi="Calibri" w:cs="Times New Roman"/>
                <w:color w:val="000000"/>
                <w:lang w:val="nl-BE" w:eastAsia="nl-BE"/>
              </w:rPr>
            </w:pPr>
          </w:p>
        </w:tc>
        <w:tc>
          <w:tcPr>
            <w:tcW w:w="1040" w:type="dxa"/>
            <w:tcBorders>
              <w:top w:val="single" w:sz="4" w:space="0" w:color="4BACC6"/>
              <w:left w:val="nil"/>
              <w:right w:val="nil"/>
            </w:tcBorders>
            <w:shd w:val="clear" w:color="auto" w:fill="auto"/>
            <w:noWrap/>
            <w:vAlign w:val="bottom"/>
            <w:hideMark/>
          </w:tcPr>
          <w:p w:rsidR="009E5FC5" w:rsidRPr="007D623A" w:rsidRDefault="009E5FC5" w:rsidP="007D623A">
            <w:pPr>
              <w:spacing w:after="0" w:line="240" w:lineRule="auto"/>
              <w:rPr>
                <w:rFonts w:ascii="Calibri" w:eastAsia="Times New Roman" w:hAnsi="Calibri" w:cs="Times New Roman"/>
                <w:color w:val="000000"/>
                <w:lang w:val="nl-BE" w:eastAsia="nl-BE"/>
              </w:rPr>
            </w:pPr>
          </w:p>
        </w:tc>
        <w:tc>
          <w:tcPr>
            <w:tcW w:w="1201" w:type="dxa"/>
            <w:tcBorders>
              <w:top w:val="single" w:sz="4" w:space="0" w:color="4BACC6"/>
              <w:left w:val="nil"/>
              <w:right w:val="single" w:sz="4" w:space="0" w:color="4BACC6"/>
            </w:tcBorders>
            <w:shd w:val="clear" w:color="auto" w:fill="auto"/>
            <w:noWrap/>
            <w:vAlign w:val="bottom"/>
            <w:hideMark/>
          </w:tcPr>
          <w:p w:rsidR="009E5FC5" w:rsidRPr="007D623A" w:rsidRDefault="009E5FC5" w:rsidP="007D623A">
            <w:pPr>
              <w:spacing w:after="0" w:line="240" w:lineRule="auto"/>
              <w:rPr>
                <w:rFonts w:ascii="Calibri" w:eastAsia="Times New Roman" w:hAnsi="Calibri" w:cs="Times New Roman"/>
                <w:color w:val="000000"/>
                <w:lang w:val="nl-BE" w:eastAsia="nl-BE"/>
              </w:rPr>
            </w:pP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roofErr w:type="spellStart"/>
            <w:r w:rsidRPr="007D623A">
              <w:rPr>
                <w:rFonts w:ascii="Calibri" w:eastAsia="Times New Roman" w:hAnsi="Calibri" w:cs="Times New Roman"/>
                <w:color w:val="000000"/>
                <w:lang w:val="nl-BE" w:eastAsia="nl-BE"/>
              </w:rPr>
              <w:t>Pilot</w:t>
            </w:r>
            <w:proofErr w:type="spellEnd"/>
          </w:p>
        </w:tc>
        <w:tc>
          <w:tcPr>
            <w:tcW w:w="3828" w:type="dxa"/>
            <w:tcBorders>
              <w:top w:val="single" w:sz="4" w:space="0" w:color="5B9BD5" w:themeColor="accent1"/>
              <w:left w:val="nil"/>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
        </w:tc>
        <w:tc>
          <w:tcPr>
            <w:tcW w:w="1275"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170</w:t>
            </w:r>
          </w:p>
        </w:tc>
        <w:tc>
          <w:tcPr>
            <w:tcW w:w="1040"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37,00</w:t>
            </w:r>
          </w:p>
        </w:tc>
        <w:tc>
          <w:tcPr>
            <w:tcW w:w="1201" w:type="dxa"/>
            <w:tcBorders>
              <w:top w:val="single" w:sz="4" w:space="0" w:color="4BACC6"/>
              <w:left w:val="nil"/>
              <w:bottom w:val="nil"/>
              <w:right w:val="single" w:sz="4" w:space="0" w:color="4BACC6"/>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6290</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 xml:space="preserve">Gasoline - </w:t>
            </w:r>
            <w:proofErr w:type="spellStart"/>
            <w:r w:rsidRPr="007D623A">
              <w:rPr>
                <w:rFonts w:ascii="Calibri" w:eastAsia="Times New Roman" w:hAnsi="Calibri" w:cs="Times New Roman"/>
                <w:color w:val="000000"/>
                <w:lang w:val="nl-BE" w:eastAsia="nl-BE"/>
              </w:rPr>
              <w:t>Fuselage</w:t>
            </w:r>
            <w:proofErr w:type="spellEnd"/>
            <w:r w:rsidRPr="007D623A">
              <w:rPr>
                <w:rFonts w:ascii="Calibri" w:eastAsia="Times New Roman" w:hAnsi="Calibri" w:cs="Times New Roman"/>
                <w:color w:val="000000"/>
                <w:lang w:val="nl-BE" w:eastAsia="nl-BE"/>
              </w:rPr>
              <w:t xml:space="preserve"> Tank</w:t>
            </w:r>
          </w:p>
        </w:tc>
        <w:tc>
          <w:tcPr>
            <w:tcW w:w="3828"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 </w:t>
            </w:r>
          </w:p>
        </w:tc>
        <w:tc>
          <w:tcPr>
            <w:tcW w:w="1275"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36</w:t>
            </w:r>
          </w:p>
        </w:tc>
        <w:tc>
          <w:tcPr>
            <w:tcW w:w="1040"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7,00</w:t>
            </w:r>
          </w:p>
        </w:tc>
        <w:tc>
          <w:tcPr>
            <w:tcW w:w="1201" w:type="dxa"/>
            <w:tcBorders>
              <w:top w:val="single" w:sz="4" w:space="0" w:color="4BACC6"/>
              <w:left w:val="nil"/>
              <w:bottom w:val="nil"/>
              <w:right w:val="single" w:sz="4" w:space="0" w:color="4BACC6"/>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252</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 xml:space="preserve">Gasoline - </w:t>
            </w:r>
            <w:proofErr w:type="spellStart"/>
            <w:r w:rsidRPr="007D623A">
              <w:rPr>
                <w:rFonts w:ascii="Calibri" w:eastAsia="Times New Roman" w:hAnsi="Calibri" w:cs="Times New Roman"/>
                <w:color w:val="000000"/>
                <w:lang w:val="nl-BE" w:eastAsia="nl-BE"/>
              </w:rPr>
              <w:t>Wing</w:t>
            </w:r>
            <w:proofErr w:type="spellEnd"/>
            <w:r w:rsidRPr="007D623A">
              <w:rPr>
                <w:rFonts w:ascii="Calibri" w:eastAsia="Times New Roman" w:hAnsi="Calibri" w:cs="Times New Roman"/>
                <w:color w:val="000000"/>
                <w:lang w:val="nl-BE" w:eastAsia="nl-BE"/>
              </w:rPr>
              <w:t xml:space="preserve"> Tank R.</w:t>
            </w:r>
          </w:p>
        </w:tc>
        <w:tc>
          <w:tcPr>
            <w:tcW w:w="3828"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 </w:t>
            </w:r>
          </w:p>
        </w:tc>
        <w:tc>
          <w:tcPr>
            <w:tcW w:w="1275"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54</w:t>
            </w:r>
          </w:p>
        </w:tc>
        <w:tc>
          <w:tcPr>
            <w:tcW w:w="1040"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25</w:t>
            </w:r>
          </w:p>
        </w:tc>
        <w:tc>
          <w:tcPr>
            <w:tcW w:w="1201" w:type="dxa"/>
            <w:tcBorders>
              <w:top w:val="single" w:sz="4" w:space="0" w:color="4BACC6"/>
              <w:left w:val="nil"/>
              <w:bottom w:val="nil"/>
              <w:right w:val="single" w:sz="4" w:space="0" w:color="4BACC6"/>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1350</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 xml:space="preserve">Gasoline - </w:t>
            </w:r>
            <w:proofErr w:type="spellStart"/>
            <w:r w:rsidRPr="007D623A">
              <w:rPr>
                <w:rFonts w:ascii="Calibri" w:eastAsia="Times New Roman" w:hAnsi="Calibri" w:cs="Times New Roman"/>
                <w:color w:val="000000"/>
                <w:lang w:val="nl-BE" w:eastAsia="nl-BE"/>
              </w:rPr>
              <w:t>Wing</w:t>
            </w:r>
            <w:proofErr w:type="spellEnd"/>
            <w:r w:rsidRPr="007D623A">
              <w:rPr>
                <w:rFonts w:ascii="Calibri" w:eastAsia="Times New Roman" w:hAnsi="Calibri" w:cs="Times New Roman"/>
                <w:color w:val="000000"/>
                <w:lang w:val="nl-BE" w:eastAsia="nl-BE"/>
              </w:rPr>
              <w:t xml:space="preserve"> Tank L.</w:t>
            </w:r>
          </w:p>
        </w:tc>
        <w:tc>
          <w:tcPr>
            <w:tcW w:w="3828"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 </w:t>
            </w:r>
          </w:p>
        </w:tc>
        <w:tc>
          <w:tcPr>
            <w:tcW w:w="1275"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54</w:t>
            </w:r>
          </w:p>
        </w:tc>
        <w:tc>
          <w:tcPr>
            <w:tcW w:w="1040"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25</w:t>
            </w:r>
          </w:p>
        </w:tc>
        <w:tc>
          <w:tcPr>
            <w:tcW w:w="1201" w:type="dxa"/>
            <w:tcBorders>
              <w:top w:val="single" w:sz="4" w:space="0" w:color="4BACC6"/>
              <w:left w:val="nil"/>
              <w:bottom w:val="nil"/>
              <w:right w:val="single" w:sz="4" w:space="0" w:color="4BACC6"/>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1350</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Oil</w:t>
            </w:r>
          </w:p>
        </w:tc>
        <w:tc>
          <w:tcPr>
            <w:tcW w:w="3828"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 </w:t>
            </w:r>
          </w:p>
        </w:tc>
        <w:tc>
          <w:tcPr>
            <w:tcW w:w="1275"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8</w:t>
            </w:r>
          </w:p>
        </w:tc>
        <w:tc>
          <w:tcPr>
            <w:tcW w:w="1040" w:type="dxa"/>
            <w:tcBorders>
              <w:top w:val="single" w:sz="4" w:space="0" w:color="4BACC6"/>
              <w:left w:val="nil"/>
              <w:bottom w:val="nil"/>
              <w:right w:val="nil"/>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-14</w:t>
            </w:r>
          </w:p>
        </w:tc>
        <w:tc>
          <w:tcPr>
            <w:tcW w:w="1201" w:type="dxa"/>
            <w:tcBorders>
              <w:top w:val="single" w:sz="4" w:space="0" w:color="4BACC6"/>
              <w:left w:val="nil"/>
              <w:bottom w:val="nil"/>
              <w:right w:val="single" w:sz="4" w:space="0" w:color="4BACC6"/>
            </w:tcBorders>
            <w:shd w:val="clear" w:color="000000" w:fill="FFFF00"/>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-112</w:t>
            </w:r>
          </w:p>
        </w:tc>
      </w:tr>
      <w:tr w:rsidR="007D623A" w:rsidRPr="007D623A" w:rsidTr="009E5FC5">
        <w:trPr>
          <w:trHeight w:val="300"/>
        </w:trPr>
        <w:tc>
          <w:tcPr>
            <w:tcW w:w="2283" w:type="dxa"/>
            <w:tcBorders>
              <w:top w:val="single" w:sz="4" w:space="0" w:color="4BACC6"/>
              <w:left w:val="single" w:sz="4" w:space="0" w:color="4BACC6"/>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Passenger</w:t>
            </w:r>
          </w:p>
        </w:tc>
        <w:tc>
          <w:tcPr>
            <w:tcW w:w="3828"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
        </w:tc>
        <w:tc>
          <w:tcPr>
            <w:tcW w:w="1275"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170</w:t>
            </w:r>
          </w:p>
        </w:tc>
        <w:tc>
          <w:tcPr>
            <w:tcW w:w="1040" w:type="dxa"/>
            <w:tcBorders>
              <w:top w:val="single" w:sz="4" w:space="0" w:color="4BACC6"/>
              <w:left w:val="nil"/>
              <w:bottom w:val="nil"/>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37</w:t>
            </w:r>
          </w:p>
        </w:tc>
        <w:tc>
          <w:tcPr>
            <w:tcW w:w="1201" w:type="dxa"/>
            <w:tcBorders>
              <w:top w:val="single" w:sz="4" w:space="0" w:color="4BACC6"/>
              <w:left w:val="nil"/>
              <w:bottom w:val="nil"/>
              <w:right w:val="single" w:sz="4" w:space="0" w:color="4BACC6"/>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6290</w:t>
            </w:r>
          </w:p>
        </w:tc>
      </w:tr>
      <w:tr w:rsidR="007D623A" w:rsidRPr="007D623A" w:rsidTr="009E5FC5">
        <w:trPr>
          <w:trHeight w:val="300"/>
        </w:trPr>
        <w:tc>
          <w:tcPr>
            <w:tcW w:w="2283" w:type="dxa"/>
            <w:tcBorders>
              <w:top w:val="single" w:sz="4" w:space="0" w:color="4BACC6"/>
              <w:left w:val="single" w:sz="4" w:space="0" w:color="4BACC6"/>
              <w:bottom w:val="double" w:sz="4" w:space="0" w:color="5B9BD5" w:themeColor="accent1"/>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EA610E">
              <w:rPr>
                <w:rFonts w:ascii="Calibri" w:eastAsia="Times New Roman" w:hAnsi="Calibri" w:cs="Times New Roman"/>
                <w:color w:val="000000"/>
                <w:lang w:eastAsia="nl-BE"/>
              </w:rPr>
              <w:t>Baggage</w:t>
            </w:r>
          </w:p>
        </w:tc>
        <w:tc>
          <w:tcPr>
            <w:tcW w:w="3828" w:type="dxa"/>
            <w:tcBorders>
              <w:top w:val="single" w:sz="4" w:space="0" w:color="4BACC6"/>
              <w:left w:val="nil"/>
              <w:bottom w:val="double" w:sz="4" w:space="0" w:color="5B9BD5" w:themeColor="accent1"/>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
        </w:tc>
        <w:tc>
          <w:tcPr>
            <w:tcW w:w="1275" w:type="dxa"/>
            <w:tcBorders>
              <w:top w:val="single" w:sz="4" w:space="0" w:color="4BACC6"/>
              <w:left w:val="nil"/>
              <w:bottom w:val="double" w:sz="4" w:space="0" w:color="5B9BD5" w:themeColor="accent1"/>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65</w:t>
            </w:r>
          </w:p>
        </w:tc>
        <w:tc>
          <w:tcPr>
            <w:tcW w:w="1040" w:type="dxa"/>
            <w:tcBorders>
              <w:top w:val="single" w:sz="4" w:space="0" w:color="4BACC6"/>
              <w:left w:val="nil"/>
              <w:bottom w:val="double" w:sz="4" w:space="0" w:color="5B9BD5" w:themeColor="accent1"/>
              <w:right w:val="nil"/>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57</w:t>
            </w:r>
          </w:p>
        </w:tc>
        <w:tc>
          <w:tcPr>
            <w:tcW w:w="1201" w:type="dxa"/>
            <w:tcBorders>
              <w:top w:val="single" w:sz="4" w:space="0" w:color="4BACC6"/>
              <w:left w:val="nil"/>
              <w:bottom w:val="double" w:sz="4" w:space="0" w:color="5B9BD5" w:themeColor="accent1"/>
              <w:right w:val="single" w:sz="4" w:space="0" w:color="4BACC6"/>
            </w:tcBorders>
            <w:shd w:val="clear" w:color="auto" w:fill="auto"/>
            <w:noWrap/>
            <w:vAlign w:val="bottom"/>
            <w:hideMark/>
          </w:tcPr>
          <w:p w:rsidR="007D623A" w:rsidRPr="007D623A" w:rsidRDefault="007D623A" w:rsidP="007D623A">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3705</w:t>
            </w:r>
          </w:p>
        </w:tc>
      </w:tr>
      <w:tr w:rsidR="007D623A" w:rsidRPr="00EA610E" w:rsidTr="009E5FC5">
        <w:trPr>
          <w:trHeight w:val="300"/>
        </w:trPr>
        <w:tc>
          <w:tcPr>
            <w:tcW w:w="2283" w:type="dxa"/>
            <w:tcBorders>
              <w:top w:val="double" w:sz="4" w:space="0" w:color="5B9BD5" w:themeColor="accent1"/>
              <w:left w:val="single" w:sz="4" w:space="0" w:color="4BACC6"/>
              <w:bottom w:val="single" w:sz="4" w:space="0" w:color="5B9BD5" w:themeColor="accent1"/>
              <w:right w:val="nil"/>
            </w:tcBorders>
            <w:shd w:val="clear" w:color="auto" w:fill="auto"/>
            <w:noWrap/>
            <w:vAlign w:val="bottom"/>
            <w:hideMark/>
          </w:tcPr>
          <w:p w:rsidR="007D623A" w:rsidRPr="00EA610E" w:rsidRDefault="00EA610E" w:rsidP="007D623A">
            <w:pPr>
              <w:spacing w:after="0" w:line="240" w:lineRule="auto"/>
              <w:rPr>
                <w:rFonts w:ascii="Calibri" w:eastAsia="Times New Roman" w:hAnsi="Calibri" w:cs="Times New Roman"/>
                <w:b/>
                <w:color w:val="000000"/>
                <w:lang w:val="nl-BE" w:eastAsia="nl-BE"/>
              </w:rPr>
            </w:pPr>
            <w:r>
              <w:rPr>
                <w:rFonts w:ascii="Calibri" w:eastAsia="Times New Roman" w:hAnsi="Calibri" w:cs="Times New Roman"/>
                <w:b/>
                <w:color w:val="000000"/>
                <w:lang w:val="nl-BE" w:eastAsia="nl-BE"/>
              </w:rPr>
              <w:t>T</w:t>
            </w:r>
            <w:r w:rsidR="007D623A" w:rsidRPr="00EA610E">
              <w:rPr>
                <w:rFonts w:ascii="Calibri" w:eastAsia="Times New Roman" w:hAnsi="Calibri" w:cs="Times New Roman"/>
                <w:b/>
                <w:color w:val="000000"/>
                <w:lang w:val="nl-BE" w:eastAsia="nl-BE"/>
              </w:rPr>
              <w:t>otal</w:t>
            </w:r>
          </w:p>
        </w:tc>
        <w:tc>
          <w:tcPr>
            <w:tcW w:w="3828" w:type="dxa"/>
            <w:tcBorders>
              <w:top w:val="double" w:sz="4" w:space="0" w:color="5B9BD5" w:themeColor="accent1"/>
              <w:left w:val="nil"/>
              <w:bottom w:val="single" w:sz="4" w:space="0" w:color="4BACC6"/>
              <w:right w:val="nil"/>
            </w:tcBorders>
            <w:shd w:val="clear" w:color="auto" w:fill="auto"/>
            <w:noWrap/>
            <w:vAlign w:val="bottom"/>
            <w:hideMark/>
          </w:tcPr>
          <w:p w:rsidR="007D623A" w:rsidRPr="00EA610E" w:rsidRDefault="007D623A" w:rsidP="007D623A">
            <w:pPr>
              <w:spacing w:after="0" w:line="240" w:lineRule="auto"/>
              <w:rPr>
                <w:rFonts w:ascii="Calibri" w:eastAsia="Times New Roman" w:hAnsi="Calibri" w:cs="Times New Roman"/>
                <w:b/>
                <w:color w:val="000000"/>
                <w:lang w:val="nl-BE" w:eastAsia="nl-BE"/>
              </w:rPr>
            </w:pPr>
            <w:r w:rsidRPr="00EA610E">
              <w:rPr>
                <w:rFonts w:ascii="Calibri" w:eastAsia="Times New Roman" w:hAnsi="Calibri" w:cs="Times New Roman"/>
                <w:b/>
                <w:color w:val="000000"/>
                <w:lang w:val="nl-BE" w:eastAsia="nl-BE"/>
              </w:rPr>
              <w:t> </w:t>
            </w:r>
          </w:p>
        </w:tc>
        <w:tc>
          <w:tcPr>
            <w:tcW w:w="1275" w:type="dxa"/>
            <w:tcBorders>
              <w:top w:val="double" w:sz="4" w:space="0" w:color="5B9BD5" w:themeColor="accent1"/>
              <w:left w:val="nil"/>
              <w:bottom w:val="single" w:sz="4" w:space="0" w:color="4BACC6"/>
              <w:right w:val="nil"/>
            </w:tcBorders>
            <w:shd w:val="clear" w:color="auto" w:fill="auto"/>
            <w:noWrap/>
            <w:vAlign w:val="bottom"/>
            <w:hideMark/>
          </w:tcPr>
          <w:p w:rsidR="007D623A" w:rsidRPr="00EA610E" w:rsidRDefault="007D623A" w:rsidP="007D623A">
            <w:pPr>
              <w:spacing w:after="0" w:line="240" w:lineRule="auto"/>
              <w:jc w:val="right"/>
              <w:rPr>
                <w:rFonts w:ascii="Calibri" w:eastAsia="Times New Roman" w:hAnsi="Calibri" w:cs="Times New Roman"/>
                <w:b/>
                <w:color w:val="000000"/>
                <w:lang w:val="nl-BE" w:eastAsia="nl-BE"/>
              </w:rPr>
            </w:pPr>
            <w:r w:rsidRPr="00EA610E">
              <w:rPr>
                <w:rFonts w:ascii="Calibri" w:eastAsia="Times New Roman" w:hAnsi="Calibri" w:cs="Times New Roman"/>
                <w:b/>
                <w:color w:val="000000"/>
                <w:lang w:val="nl-BE" w:eastAsia="nl-BE"/>
              </w:rPr>
              <w:t>1400</w:t>
            </w:r>
          </w:p>
        </w:tc>
        <w:tc>
          <w:tcPr>
            <w:tcW w:w="1040" w:type="dxa"/>
            <w:tcBorders>
              <w:top w:val="double" w:sz="4" w:space="0" w:color="5B9BD5" w:themeColor="accent1"/>
              <w:left w:val="nil"/>
              <w:bottom w:val="single" w:sz="4" w:space="0" w:color="4BACC6"/>
              <w:right w:val="nil"/>
            </w:tcBorders>
            <w:shd w:val="clear" w:color="auto" w:fill="auto"/>
            <w:noWrap/>
            <w:vAlign w:val="bottom"/>
            <w:hideMark/>
          </w:tcPr>
          <w:p w:rsidR="007D623A" w:rsidRPr="00EA610E" w:rsidRDefault="003F1126" w:rsidP="007D623A">
            <w:pPr>
              <w:spacing w:after="0" w:line="240" w:lineRule="auto"/>
              <w:rPr>
                <w:rFonts w:ascii="Calibri" w:eastAsia="Times New Roman" w:hAnsi="Calibri" w:cs="Times New Roman"/>
                <w:b/>
                <w:color w:val="000000"/>
                <w:lang w:val="nl-BE" w:eastAsia="nl-BE"/>
              </w:rPr>
            </w:pPr>
            <w:r>
              <w:rPr>
                <w:rFonts w:ascii="Calibri" w:eastAsia="Times New Roman" w:hAnsi="Calibri" w:cs="Times New Roman"/>
                <w:b/>
                <w:color w:val="000000"/>
                <w:lang w:val="nl-BE" w:eastAsia="nl-BE"/>
              </w:rPr>
              <w:t xml:space="preserve">              </w:t>
            </w:r>
            <w:r w:rsidR="007D623A" w:rsidRPr="00EA610E">
              <w:rPr>
                <w:rFonts w:ascii="Calibri" w:eastAsia="Times New Roman" w:hAnsi="Calibri" w:cs="Times New Roman"/>
                <w:b/>
                <w:color w:val="000000"/>
                <w:lang w:val="nl-BE" w:eastAsia="nl-BE"/>
              </w:rPr>
              <w:t>/</w:t>
            </w:r>
          </w:p>
        </w:tc>
        <w:tc>
          <w:tcPr>
            <w:tcW w:w="1201" w:type="dxa"/>
            <w:tcBorders>
              <w:top w:val="double" w:sz="4" w:space="0" w:color="5B9BD5" w:themeColor="accent1"/>
              <w:left w:val="nil"/>
              <w:bottom w:val="single" w:sz="4" w:space="0" w:color="4BACC6"/>
              <w:right w:val="single" w:sz="4" w:space="0" w:color="4BACC6"/>
            </w:tcBorders>
            <w:shd w:val="clear" w:color="auto" w:fill="auto"/>
            <w:noWrap/>
            <w:vAlign w:val="bottom"/>
            <w:hideMark/>
          </w:tcPr>
          <w:p w:rsidR="007D623A" w:rsidRPr="00EA610E" w:rsidRDefault="007D623A" w:rsidP="00547B9B">
            <w:pPr>
              <w:spacing w:after="0" w:line="240" w:lineRule="auto"/>
              <w:jc w:val="right"/>
              <w:rPr>
                <w:rFonts w:ascii="Calibri" w:eastAsia="Times New Roman" w:hAnsi="Calibri" w:cs="Times New Roman"/>
                <w:b/>
                <w:color w:val="000000"/>
                <w:lang w:val="nl-BE" w:eastAsia="nl-BE"/>
              </w:rPr>
            </w:pPr>
            <w:r w:rsidRPr="00EA610E">
              <w:rPr>
                <w:rFonts w:ascii="Calibri" w:eastAsia="Times New Roman" w:hAnsi="Calibri" w:cs="Times New Roman"/>
                <w:b/>
                <w:color w:val="000000"/>
                <w:lang w:val="nl-BE" w:eastAsia="nl-BE"/>
              </w:rPr>
              <w:t>385</w:t>
            </w:r>
            <w:r w:rsidR="00547B9B" w:rsidRPr="00EA610E">
              <w:rPr>
                <w:rFonts w:ascii="Calibri" w:eastAsia="Times New Roman" w:hAnsi="Calibri" w:cs="Times New Roman"/>
                <w:b/>
                <w:color w:val="000000"/>
                <w:lang w:val="nl-BE" w:eastAsia="nl-BE"/>
              </w:rPr>
              <w:t>72</w:t>
            </w:r>
            <w:r w:rsidRPr="00EA610E">
              <w:rPr>
                <w:rFonts w:ascii="Calibri" w:eastAsia="Times New Roman" w:hAnsi="Calibri" w:cs="Times New Roman"/>
                <w:b/>
                <w:color w:val="000000"/>
                <w:lang w:val="nl-BE" w:eastAsia="nl-BE"/>
              </w:rPr>
              <w:t>,89</w:t>
            </w:r>
          </w:p>
        </w:tc>
      </w:tr>
      <w:tr w:rsidR="007D623A" w:rsidRPr="007D623A" w:rsidTr="009E5FC5">
        <w:trPr>
          <w:trHeight w:val="315"/>
        </w:trPr>
        <w:tc>
          <w:tcPr>
            <w:tcW w:w="2283" w:type="dxa"/>
            <w:tcBorders>
              <w:top w:val="single" w:sz="4" w:space="0" w:color="5B9BD5" w:themeColor="accent1"/>
              <w:bottom w:val="nil"/>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
        </w:tc>
        <w:tc>
          <w:tcPr>
            <w:tcW w:w="3828" w:type="dxa"/>
            <w:tcBorders>
              <w:top w:val="single" w:sz="4" w:space="0" w:color="4BACC6"/>
              <w:left w:val="nil"/>
              <w:bottom w:val="nil"/>
              <w:right w:val="single" w:sz="4" w:space="0" w:color="5B9BD5" w:themeColor="accent1"/>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p>
        </w:tc>
        <w:tc>
          <w:tcPr>
            <w:tcW w:w="1275" w:type="dxa"/>
            <w:tcBorders>
              <w:top w:val="single" w:sz="4" w:space="0" w:color="4BACC6"/>
              <w:left w:val="single" w:sz="4" w:space="0" w:color="5B9BD5" w:themeColor="accent1"/>
              <w:bottom w:val="single" w:sz="4" w:space="0" w:color="5B9BD5" w:themeColor="accent1"/>
              <w:right w:val="nil"/>
            </w:tcBorders>
            <w:shd w:val="clear" w:color="auto" w:fill="auto"/>
            <w:noWrap/>
            <w:vAlign w:val="bottom"/>
            <w:hideMark/>
          </w:tcPr>
          <w:p w:rsidR="007D623A" w:rsidRPr="007D623A" w:rsidRDefault="007D623A" w:rsidP="007D623A">
            <w:pPr>
              <w:spacing w:after="0" w:line="240" w:lineRule="auto"/>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C.G.</w:t>
            </w:r>
          </w:p>
        </w:tc>
        <w:tc>
          <w:tcPr>
            <w:tcW w:w="1040" w:type="dxa"/>
            <w:tcBorders>
              <w:top w:val="single" w:sz="4" w:space="0" w:color="4BACC6"/>
              <w:left w:val="nil"/>
              <w:bottom w:val="single" w:sz="4" w:space="0" w:color="5B9BD5" w:themeColor="accent1"/>
              <w:right w:val="nil"/>
            </w:tcBorders>
            <w:shd w:val="clear" w:color="000000" w:fill="00B050"/>
            <w:noWrap/>
            <w:vAlign w:val="bottom"/>
            <w:hideMark/>
          </w:tcPr>
          <w:p w:rsidR="007D623A" w:rsidRPr="007D623A" w:rsidRDefault="007D623A" w:rsidP="00547B9B">
            <w:pPr>
              <w:spacing w:after="0" w:line="240" w:lineRule="auto"/>
              <w:jc w:val="right"/>
              <w:rPr>
                <w:rFonts w:ascii="Calibri" w:eastAsia="Times New Roman" w:hAnsi="Calibri" w:cs="Times New Roman"/>
                <w:color w:val="000000"/>
                <w:lang w:val="nl-BE" w:eastAsia="nl-BE"/>
              </w:rPr>
            </w:pPr>
            <w:r w:rsidRPr="007D623A">
              <w:rPr>
                <w:rFonts w:ascii="Calibri" w:eastAsia="Times New Roman" w:hAnsi="Calibri" w:cs="Times New Roman"/>
                <w:color w:val="000000"/>
                <w:lang w:val="nl-BE" w:eastAsia="nl-BE"/>
              </w:rPr>
              <w:t>27,5</w:t>
            </w:r>
            <w:r w:rsidR="00547B9B">
              <w:rPr>
                <w:rFonts w:ascii="Calibri" w:eastAsia="Times New Roman" w:hAnsi="Calibri" w:cs="Times New Roman"/>
                <w:color w:val="000000"/>
                <w:lang w:val="nl-BE" w:eastAsia="nl-BE"/>
              </w:rPr>
              <w:t>6</w:t>
            </w:r>
          </w:p>
        </w:tc>
        <w:tc>
          <w:tcPr>
            <w:tcW w:w="1201" w:type="dxa"/>
            <w:tcBorders>
              <w:top w:val="single" w:sz="4" w:space="0" w:color="4BACC6"/>
              <w:left w:val="nil"/>
              <w:bottom w:val="single" w:sz="4" w:space="0" w:color="5B9BD5" w:themeColor="accent1"/>
              <w:right w:val="single" w:sz="4" w:space="0" w:color="5B9BD5" w:themeColor="accent1"/>
            </w:tcBorders>
            <w:shd w:val="clear" w:color="auto" w:fill="auto"/>
            <w:noWrap/>
            <w:vAlign w:val="bottom"/>
            <w:hideMark/>
          </w:tcPr>
          <w:p w:rsidR="007D623A" w:rsidRPr="007D623A" w:rsidRDefault="007D623A" w:rsidP="00B44309">
            <w:pPr>
              <w:keepNext/>
              <w:spacing w:after="0" w:line="240" w:lineRule="auto"/>
              <w:rPr>
                <w:rFonts w:ascii="Calibri" w:eastAsia="Times New Roman" w:hAnsi="Calibri" w:cs="Times New Roman"/>
                <w:color w:val="000000"/>
                <w:lang w:val="nl-BE" w:eastAsia="nl-BE"/>
              </w:rPr>
            </w:pPr>
          </w:p>
        </w:tc>
      </w:tr>
    </w:tbl>
    <w:p w:rsidR="009322A5" w:rsidRDefault="00B44309" w:rsidP="003F1126">
      <w:pPr>
        <w:pStyle w:val="Bijschrift"/>
        <w:rPr>
          <w:noProof/>
        </w:rPr>
      </w:pPr>
      <w:proofErr w:type="spellStart"/>
      <w:r>
        <w:t>Tabel</w:t>
      </w:r>
      <w:proofErr w:type="spellEnd"/>
      <w:r>
        <w:t xml:space="preserve"> </w:t>
      </w:r>
      <w:fldSimple w:instr=" SEQ Tabel \* ARABIC ">
        <w:r w:rsidR="00BF4DC0">
          <w:rPr>
            <w:noProof/>
          </w:rPr>
          <w:t>7</w:t>
        </w:r>
      </w:fldSimple>
      <w:r>
        <w:t>: Weight and Balance</w:t>
      </w:r>
      <w:r>
        <w:rPr>
          <w:noProof/>
        </w:rPr>
        <w:t xml:space="preserve"> originele configuratie</w:t>
      </w:r>
    </w:p>
    <w:p w:rsidR="003F1126" w:rsidRPr="003F1126" w:rsidRDefault="003F1126" w:rsidP="003F1126"/>
    <w:p w:rsidR="009322A5" w:rsidRDefault="00DF24E5" w:rsidP="00634F96">
      <w:pPr>
        <w:rPr>
          <w:lang w:val="nl-NL"/>
        </w:rPr>
      </w:pPr>
      <w:r>
        <w:rPr>
          <w:lang w:val="nl-NL"/>
        </w:rPr>
        <w:t>De</w:t>
      </w:r>
      <w:r w:rsidR="00160513">
        <w:rPr>
          <w:lang w:val="nl-NL"/>
        </w:rPr>
        <w:t xml:space="preserve"> totale massa die </w:t>
      </w:r>
      <w:r w:rsidR="00FB2324">
        <w:rPr>
          <w:lang w:val="nl-NL"/>
        </w:rPr>
        <w:t>verwijderd kan worden,</w:t>
      </w:r>
      <w:r w:rsidR="00160513">
        <w:rPr>
          <w:lang w:val="nl-NL"/>
        </w:rPr>
        <w:t xml:space="preserve"> bedraagt 4</w:t>
      </w:r>
      <w:r w:rsidR="00A5206D">
        <w:rPr>
          <w:lang w:val="nl-NL"/>
        </w:rPr>
        <w:t>18,2</w:t>
      </w:r>
      <w:r w:rsidR="00160513">
        <w:rPr>
          <w:lang w:val="nl-NL"/>
        </w:rPr>
        <w:t xml:space="preserve"> </w:t>
      </w:r>
      <w:proofErr w:type="spellStart"/>
      <w:r w:rsidR="00160513">
        <w:rPr>
          <w:lang w:val="nl-NL"/>
        </w:rPr>
        <w:t>lb</w:t>
      </w:r>
      <w:proofErr w:type="spellEnd"/>
      <w:r w:rsidR="00160513">
        <w:rPr>
          <w:lang w:val="nl-NL"/>
        </w:rPr>
        <w:t xml:space="preserve"> (189,</w:t>
      </w:r>
      <w:r w:rsidR="00A5206D">
        <w:rPr>
          <w:lang w:val="nl-NL"/>
        </w:rPr>
        <w:t>7</w:t>
      </w:r>
      <w:r>
        <w:rPr>
          <w:lang w:val="nl-NL"/>
        </w:rPr>
        <w:t xml:space="preserve"> kg). Dit wil zeggen dat als</w:t>
      </w:r>
      <w:r w:rsidR="00EA610E">
        <w:rPr>
          <w:lang w:val="nl-NL"/>
        </w:rPr>
        <w:t xml:space="preserve"> alle nieuwe onderdelen </w:t>
      </w:r>
      <w:r>
        <w:rPr>
          <w:lang w:val="nl-NL"/>
        </w:rPr>
        <w:t>geïnstalleerd worden,</w:t>
      </w:r>
      <w:r w:rsidR="00EA610E">
        <w:rPr>
          <w:lang w:val="nl-NL"/>
        </w:rPr>
        <w:t xml:space="preserve"> deze </w:t>
      </w:r>
      <w:r>
        <w:rPr>
          <w:lang w:val="nl-NL"/>
        </w:rPr>
        <w:t>gezamenlijk niet meer dan deze massa mogen hebben</w:t>
      </w:r>
      <w:r w:rsidR="00EA610E">
        <w:rPr>
          <w:lang w:val="nl-NL"/>
        </w:rPr>
        <w:t>. In onderstaande tabel is terug te</w:t>
      </w:r>
      <w:r>
        <w:rPr>
          <w:lang w:val="nl-NL"/>
        </w:rPr>
        <w:t xml:space="preserve"> vinden welke onderdelen</w:t>
      </w:r>
      <w:r w:rsidR="00EA610E">
        <w:rPr>
          <w:lang w:val="nl-NL"/>
        </w:rPr>
        <w:t xml:space="preserve"> gekozen </w:t>
      </w:r>
      <w:r>
        <w:rPr>
          <w:lang w:val="nl-NL"/>
        </w:rPr>
        <w:t>werden,</w:t>
      </w:r>
      <w:r w:rsidR="00EA610E">
        <w:rPr>
          <w:lang w:val="nl-NL"/>
        </w:rPr>
        <w:t xml:space="preserve"> met bijhorende massa en momentarm. Ook hier is hetgeen grijs gemarkeerd is niet 100% met zekerheid te achterhalen</w:t>
      </w:r>
      <w:r>
        <w:rPr>
          <w:lang w:val="nl-NL"/>
        </w:rPr>
        <w:t>,</w:t>
      </w:r>
      <w:r w:rsidR="00EA610E">
        <w:rPr>
          <w:lang w:val="nl-NL"/>
        </w:rPr>
        <w:t xml:space="preserve"> tenzij men dit zou kunnen meten op een vliegtuig. Voor de afmetingen</w:t>
      </w:r>
      <w:r w:rsidR="003F1126">
        <w:rPr>
          <w:lang w:val="nl-NL"/>
        </w:rPr>
        <w:t xml:space="preserve"> werden</w:t>
      </w:r>
      <w:r w:rsidR="00EA610E">
        <w:rPr>
          <w:lang w:val="nl-NL"/>
        </w:rPr>
        <w:t xml:space="preserve"> </w:t>
      </w:r>
      <w:r>
        <w:rPr>
          <w:lang w:val="nl-NL"/>
        </w:rPr>
        <w:t>de</w:t>
      </w:r>
      <w:r w:rsidR="00EA610E">
        <w:rPr>
          <w:lang w:val="nl-NL"/>
        </w:rPr>
        <w:t xml:space="preserve"> plannen </w:t>
      </w:r>
      <w:r>
        <w:rPr>
          <w:lang w:val="nl-NL"/>
        </w:rPr>
        <w:t>van het vliegtuig,</w:t>
      </w:r>
      <w:r w:rsidR="00996DB3">
        <w:rPr>
          <w:lang w:val="nl-NL"/>
        </w:rPr>
        <w:t xml:space="preserve"> </w:t>
      </w:r>
      <w:r w:rsidR="00EA610E">
        <w:rPr>
          <w:lang w:val="nl-NL"/>
        </w:rPr>
        <w:t>met hun afmetingen</w:t>
      </w:r>
      <w:r w:rsidR="00A13106">
        <w:rPr>
          <w:lang w:val="nl-NL"/>
        </w:rPr>
        <w:t>,</w:t>
      </w:r>
      <w:r>
        <w:rPr>
          <w:lang w:val="nl-NL"/>
        </w:rPr>
        <w:t xml:space="preserve"> als basis genomen,</w:t>
      </w:r>
      <w:r w:rsidR="00EA610E">
        <w:rPr>
          <w:lang w:val="nl-NL"/>
        </w:rPr>
        <w:t xml:space="preserve"> hetgeen niet altijd even pr</w:t>
      </w:r>
      <w:r w:rsidR="003F1126">
        <w:rPr>
          <w:lang w:val="nl-NL"/>
        </w:rPr>
        <w:t>ecies</w:t>
      </w:r>
      <w:r w:rsidR="00EA610E">
        <w:rPr>
          <w:lang w:val="nl-NL"/>
        </w:rPr>
        <w:t xml:space="preserve"> is</w:t>
      </w:r>
      <w:r>
        <w:rPr>
          <w:lang w:val="nl-NL"/>
        </w:rPr>
        <w:t>, maar toch een goed beeld geeft</w:t>
      </w:r>
      <w:r w:rsidR="00EA610E">
        <w:rPr>
          <w:lang w:val="nl-NL"/>
        </w:rPr>
        <w:t xml:space="preserve">. De werkelijkheid kan dus </w:t>
      </w:r>
      <w:r>
        <w:rPr>
          <w:lang w:val="nl-NL"/>
        </w:rPr>
        <w:t>iets</w:t>
      </w:r>
      <w:r w:rsidR="00EA610E">
        <w:rPr>
          <w:lang w:val="nl-NL"/>
        </w:rPr>
        <w:t xml:space="preserve"> afwijken van hetgeen </w:t>
      </w:r>
      <w:r>
        <w:rPr>
          <w:lang w:val="nl-NL"/>
        </w:rPr>
        <w:t>hieronder voorgesteld is</w:t>
      </w:r>
      <w:r w:rsidR="00EA610E">
        <w:rPr>
          <w:lang w:val="nl-NL"/>
        </w:rPr>
        <w:t>.</w:t>
      </w:r>
    </w:p>
    <w:tbl>
      <w:tblPr>
        <w:tblW w:w="9345" w:type="dxa"/>
        <w:tblInd w:w="55" w:type="dxa"/>
        <w:tblCellMar>
          <w:left w:w="70" w:type="dxa"/>
          <w:right w:w="70" w:type="dxa"/>
        </w:tblCellMar>
        <w:tblLook w:val="04A0"/>
      </w:tblPr>
      <w:tblGrid>
        <w:gridCol w:w="2850"/>
        <w:gridCol w:w="2694"/>
        <w:gridCol w:w="1560"/>
        <w:gridCol w:w="1040"/>
        <w:gridCol w:w="1201"/>
      </w:tblGrid>
      <w:tr w:rsidR="00EA610E" w:rsidRPr="00EA610E" w:rsidTr="00EA610E">
        <w:trPr>
          <w:trHeight w:val="300"/>
        </w:trPr>
        <w:tc>
          <w:tcPr>
            <w:tcW w:w="2850" w:type="dxa"/>
            <w:tcBorders>
              <w:top w:val="single" w:sz="4" w:space="0" w:color="4BACC6"/>
              <w:left w:val="single" w:sz="4" w:space="0" w:color="4BACC6"/>
              <w:bottom w:val="nil"/>
              <w:right w:val="nil"/>
            </w:tcBorders>
            <w:shd w:val="clear" w:color="4BACC6" w:fill="4BACC6"/>
            <w:noWrap/>
            <w:vAlign w:val="bottom"/>
            <w:hideMark/>
          </w:tcPr>
          <w:p w:rsidR="00EA610E" w:rsidRPr="00EA610E" w:rsidRDefault="00EA610E" w:rsidP="00EA610E">
            <w:pPr>
              <w:spacing w:after="0" w:line="240" w:lineRule="auto"/>
              <w:rPr>
                <w:rFonts w:ascii="Calibri" w:eastAsia="Times New Roman" w:hAnsi="Calibri" w:cs="Times New Roman"/>
                <w:b/>
                <w:bCs/>
                <w:color w:val="FFFFFF"/>
                <w:lang w:val="nl-BE" w:eastAsia="nl-BE"/>
              </w:rPr>
            </w:pPr>
            <w:r w:rsidRPr="00EA610E">
              <w:rPr>
                <w:rFonts w:ascii="Calibri" w:eastAsia="Times New Roman" w:hAnsi="Calibri" w:cs="Times New Roman"/>
                <w:b/>
                <w:bCs/>
                <w:color w:val="FFFFFF"/>
                <w:lang w:val="nl-BE" w:eastAsia="nl-BE"/>
              </w:rPr>
              <w:t xml:space="preserve">Item </w:t>
            </w:r>
            <w:proofErr w:type="spellStart"/>
            <w:r w:rsidRPr="00EA610E">
              <w:rPr>
                <w:rFonts w:ascii="Calibri" w:eastAsia="Times New Roman" w:hAnsi="Calibri" w:cs="Times New Roman"/>
                <w:b/>
                <w:bCs/>
                <w:color w:val="FFFFFF"/>
                <w:lang w:val="nl-BE" w:eastAsia="nl-BE"/>
              </w:rPr>
              <w:t>on</w:t>
            </w:r>
            <w:proofErr w:type="spellEnd"/>
            <w:r w:rsidRPr="00EA610E">
              <w:rPr>
                <w:rFonts w:ascii="Calibri" w:eastAsia="Times New Roman" w:hAnsi="Calibri" w:cs="Times New Roman"/>
                <w:b/>
                <w:bCs/>
                <w:color w:val="FFFFFF"/>
                <w:lang w:val="nl-BE" w:eastAsia="nl-BE"/>
              </w:rPr>
              <w:t xml:space="preserve"> ECRO </w:t>
            </w:r>
          </w:p>
        </w:tc>
        <w:tc>
          <w:tcPr>
            <w:tcW w:w="2694" w:type="dxa"/>
            <w:tcBorders>
              <w:top w:val="single" w:sz="4" w:space="0" w:color="4BACC6"/>
              <w:left w:val="nil"/>
              <w:bottom w:val="nil"/>
              <w:right w:val="nil"/>
            </w:tcBorders>
            <w:shd w:val="clear" w:color="4BACC6" w:fill="4BACC6"/>
            <w:noWrap/>
            <w:vAlign w:val="bottom"/>
            <w:hideMark/>
          </w:tcPr>
          <w:p w:rsidR="00EA610E" w:rsidRPr="00EA610E" w:rsidRDefault="00EA610E" w:rsidP="00EA610E">
            <w:pPr>
              <w:spacing w:after="0" w:line="240" w:lineRule="auto"/>
              <w:rPr>
                <w:rFonts w:ascii="Calibri" w:eastAsia="Times New Roman" w:hAnsi="Calibri" w:cs="Times New Roman"/>
                <w:b/>
                <w:bCs/>
                <w:color w:val="FFFFFF"/>
                <w:lang w:val="nl-BE" w:eastAsia="nl-BE"/>
              </w:rPr>
            </w:pPr>
            <w:proofErr w:type="spellStart"/>
            <w:r w:rsidRPr="00EA610E">
              <w:rPr>
                <w:rFonts w:ascii="Calibri" w:eastAsia="Times New Roman" w:hAnsi="Calibri" w:cs="Times New Roman"/>
                <w:b/>
                <w:bCs/>
                <w:color w:val="FFFFFF"/>
                <w:lang w:val="nl-BE" w:eastAsia="nl-BE"/>
              </w:rPr>
              <w:t>Make</w:t>
            </w:r>
            <w:proofErr w:type="spellEnd"/>
            <w:r w:rsidRPr="00EA610E">
              <w:rPr>
                <w:rFonts w:ascii="Calibri" w:eastAsia="Times New Roman" w:hAnsi="Calibri" w:cs="Times New Roman"/>
                <w:b/>
                <w:bCs/>
                <w:color w:val="FFFFFF"/>
                <w:lang w:val="nl-BE" w:eastAsia="nl-BE"/>
              </w:rPr>
              <w:t xml:space="preserve"> and model</w:t>
            </w:r>
          </w:p>
        </w:tc>
        <w:tc>
          <w:tcPr>
            <w:tcW w:w="1560" w:type="dxa"/>
            <w:tcBorders>
              <w:top w:val="single" w:sz="4" w:space="0" w:color="4BACC6"/>
              <w:left w:val="nil"/>
              <w:bottom w:val="nil"/>
              <w:right w:val="nil"/>
            </w:tcBorders>
            <w:shd w:val="clear" w:color="4BACC6" w:fill="4BACC6"/>
            <w:noWrap/>
            <w:vAlign w:val="bottom"/>
            <w:hideMark/>
          </w:tcPr>
          <w:p w:rsidR="00EA610E" w:rsidRPr="00EA610E" w:rsidRDefault="00EA610E" w:rsidP="00EA610E">
            <w:pPr>
              <w:spacing w:after="0" w:line="240" w:lineRule="auto"/>
              <w:rPr>
                <w:rFonts w:ascii="Calibri" w:eastAsia="Times New Roman" w:hAnsi="Calibri" w:cs="Times New Roman"/>
                <w:b/>
                <w:bCs/>
                <w:color w:val="FFFFFF"/>
                <w:lang w:val="nl-BE" w:eastAsia="nl-BE"/>
              </w:rPr>
            </w:pPr>
            <w:r w:rsidRPr="00EA610E">
              <w:rPr>
                <w:rFonts w:ascii="Calibri" w:eastAsia="Times New Roman" w:hAnsi="Calibri" w:cs="Times New Roman"/>
                <w:b/>
                <w:bCs/>
                <w:color w:val="FFFFFF"/>
                <w:lang w:val="nl-BE" w:eastAsia="nl-BE"/>
              </w:rPr>
              <w:t xml:space="preserve">Unit </w:t>
            </w:r>
            <w:proofErr w:type="spellStart"/>
            <w:r w:rsidRPr="00EA610E">
              <w:rPr>
                <w:rFonts w:ascii="Calibri" w:eastAsia="Times New Roman" w:hAnsi="Calibri" w:cs="Times New Roman"/>
                <w:b/>
                <w:bCs/>
                <w:color w:val="FFFFFF"/>
                <w:lang w:val="nl-BE" w:eastAsia="nl-BE"/>
              </w:rPr>
              <w:t>wgt</w:t>
            </w:r>
            <w:proofErr w:type="spellEnd"/>
            <w:r w:rsidRPr="00EA610E">
              <w:rPr>
                <w:rFonts w:ascii="Calibri" w:eastAsia="Times New Roman" w:hAnsi="Calibri" w:cs="Times New Roman"/>
                <w:b/>
                <w:bCs/>
                <w:color w:val="FFFFFF"/>
                <w:lang w:val="nl-BE" w:eastAsia="nl-BE"/>
              </w:rPr>
              <w:t xml:space="preserve">. </w:t>
            </w:r>
            <w:proofErr w:type="spellStart"/>
            <w:r w:rsidRPr="00EA610E">
              <w:rPr>
                <w:rFonts w:ascii="Calibri" w:eastAsia="Times New Roman" w:hAnsi="Calibri" w:cs="Times New Roman"/>
                <w:b/>
                <w:bCs/>
                <w:color w:val="FFFFFF"/>
                <w:lang w:val="nl-BE" w:eastAsia="nl-BE"/>
              </w:rPr>
              <w:t>Lbs</w:t>
            </w:r>
            <w:proofErr w:type="spellEnd"/>
          </w:p>
        </w:tc>
        <w:tc>
          <w:tcPr>
            <w:tcW w:w="1040" w:type="dxa"/>
            <w:tcBorders>
              <w:top w:val="single" w:sz="4" w:space="0" w:color="4BACC6"/>
              <w:left w:val="nil"/>
              <w:bottom w:val="nil"/>
              <w:right w:val="nil"/>
            </w:tcBorders>
            <w:shd w:val="clear" w:color="4BACC6" w:fill="4BACC6"/>
            <w:noWrap/>
            <w:vAlign w:val="bottom"/>
            <w:hideMark/>
          </w:tcPr>
          <w:p w:rsidR="00EA610E" w:rsidRPr="00EA610E" w:rsidRDefault="00EA610E" w:rsidP="00EA610E">
            <w:pPr>
              <w:spacing w:after="0" w:line="240" w:lineRule="auto"/>
              <w:rPr>
                <w:rFonts w:ascii="Calibri" w:eastAsia="Times New Roman" w:hAnsi="Calibri" w:cs="Times New Roman"/>
                <w:b/>
                <w:bCs/>
                <w:color w:val="FFFFFF"/>
                <w:lang w:val="nl-BE" w:eastAsia="nl-BE"/>
              </w:rPr>
            </w:pPr>
            <w:r w:rsidRPr="00EA610E">
              <w:rPr>
                <w:rFonts w:ascii="Calibri" w:eastAsia="Times New Roman" w:hAnsi="Calibri" w:cs="Times New Roman"/>
                <w:b/>
                <w:bCs/>
                <w:color w:val="FFFFFF"/>
                <w:lang w:val="nl-BE" w:eastAsia="nl-BE"/>
              </w:rPr>
              <w:t>Arm "</w:t>
            </w:r>
          </w:p>
        </w:tc>
        <w:tc>
          <w:tcPr>
            <w:tcW w:w="1201" w:type="dxa"/>
            <w:tcBorders>
              <w:top w:val="single" w:sz="4" w:space="0" w:color="4BACC6"/>
              <w:left w:val="nil"/>
              <w:bottom w:val="nil"/>
              <w:right w:val="single" w:sz="4" w:space="0" w:color="4BACC6"/>
            </w:tcBorders>
            <w:shd w:val="clear" w:color="4BACC6" w:fill="4BACC6"/>
            <w:noWrap/>
            <w:vAlign w:val="bottom"/>
            <w:hideMark/>
          </w:tcPr>
          <w:p w:rsidR="00EA610E" w:rsidRPr="00EA610E" w:rsidRDefault="00EA610E" w:rsidP="00EA610E">
            <w:pPr>
              <w:spacing w:after="0" w:line="240" w:lineRule="auto"/>
              <w:rPr>
                <w:rFonts w:ascii="Calibri" w:eastAsia="Times New Roman" w:hAnsi="Calibri" w:cs="Times New Roman"/>
                <w:b/>
                <w:bCs/>
                <w:color w:val="FFFFFF"/>
                <w:lang w:val="nl-BE" w:eastAsia="nl-BE"/>
              </w:rPr>
            </w:pPr>
            <w:r w:rsidRPr="00EA610E">
              <w:rPr>
                <w:rFonts w:ascii="Calibri" w:eastAsia="Times New Roman" w:hAnsi="Calibri" w:cs="Times New Roman"/>
                <w:b/>
                <w:bCs/>
                <w:color w:val="FFFFFF"/>
                <w:lang w:val="nl-BE" w:eastAsia="nl-BE"/>
              </w:rPr>
              <w:t>Moment</w:t>
            </w:r>
          </w:p>
        </w:tc>
      </w:tr>
      <w:tr w:rsidR="00EA610E" w:rsidRPr="00EA610E" w:rsidTr="00EA610E">
        <w:trPr>
          <w:trHeight w:val="300"/>
        </w:trPr>
        <w:tc>
          <w:tcPr>
            <w:tcW w:w="2850" w:type="dxa"/>
            <w:tcBorders>
              <w:top w:val="single" w:sz="4" w:space="0" w:color="4BACC6"/>
              <w:left w:val="single" w:sz="4" w:space="0" w:color="4BACC6"/>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Propeller</w:t>
            </w:r>
          </w:p>
        </w:tc>
        <w:tc>
          <w:tcPr>
            <w:tcW w:w="2694"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roofErr w:type="spellStart"/>
            <w:r w:rsidRPr="00EA610E">
              <w:rPr>
                <w:rFonts w:ascii="Calibri" w:eastAsia="Times New Roman" w:hAnsi="Calibri" w:cs="Times New Roman"/>
                <w:color w:val="000000"/>
                <w:lang w:val="nl-BE" w:eastAsia="nl-BE"/>
              </w:rPr>
              <w:t>Sensenich</w:t>
            </w:r>
            <w:proofErr w:type="spellEnd"/>
          </w:p>
        </w:tc>
        <w:tc>
          <w:tcPr>
            <w:tcW w:w="156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24,00</w:t>
            </w:r>
          </w:p>
        </w:tc>
        <w:tc>
          <w:tcPr>
            <w:tcW w:w="104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-32,00</w:t>
            </w:r>
          </w:p>
        </w:tc>
        <w:tc>
          <w:tcPr>
            <w:tcW w:w="1201" w:type="dxa"/>
            <w:tcBorders>
              <w:top w:val="single" w:sz="4" w:space="0" w:color="4BACC6"/>
              <w:left w:val="nil"/>
              <w:bottom w:val="nil"/>
              <w:right w:val="single" w:sz="4" w:space="0" w:color="4BACC6"/>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-768</w:t>
            </w:r>
          </w:p>
        </w:tc>
      </w:tr>
      <w:tr w:rsidR="00EA610E" w:rsidRPr="00EA610E" w:rsidTr="00EA610E">
        <w:trPr>
          <w:trHeight w:val="300"/>
        </w:trPr>
        <w:tc>
          <w:tcPr>
            <w:tcW w:w="2850" w:type="dxa"/>
            <w:tcBorders>
              <w:top w:val="single" w:sz="4" w:space="0" w:color="4BACC6"/>
              <w:left w:val="single" w:sz="4" w:space="0" w:color="4BACC6"/>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roofErr w:type="spellStart"/>
            <w:r w:rsidRPr="00EA610E">
              <w:rPr>
                <w:rFonts w:ascii="Calibri" w:eastAsia="Times New Roman" w:hAnsi="Calibri" w:cs="Times New Roman"/>
                <w:color w:val="000000"/>
                <w:lang w:val="nl-BE" w:eastAsia="nl-BE"/>
              </w:rPr>
              <w:t>Wheels</w:t>
            </w:r>
            <w:proofErr w:type="spellEnd"/>
            <w:r w:rsidRPr="00EA610E">
              <w:rPr>
                <w:rFonts w:ascii="Calibri" w:eastAsia="Times New Roman" w:hAnsi="Calibri" w:cs="Times New Roman"/>
                <w:color w:val="000000"/>
                <w:lang w:val="nl-BE" w:eastAsia="nl-BE"/>
              </w:rPr>
              <w:t xml:space="preserve"> -</w:t>
            </w:r>
            <w:proofErr w:type="spellStart"/>
            <w:r w:rsidRPr="00EA610E">
              <w:rPr>
                <w:rFonts w:ascii="Calibri" w:eastAsia="Times New Roman" w:hAnsi="Calibri" w:cs="Times New Roman"/>
                <w:color w:val="000000"/>
                <w:lang w:val="nl-BE" w:eastAsia="nl-BE"/>
              </w:rPr>
              <w:t>Main</w:t>
            </w:r>
            <w:proofErr w:type="spellEnd"/>
          </w:p>
        </w:tc>
        <w:tc>
          <w:tcPr>
            <w:tcW w:w="2694"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Goodyear PD 280 (6,00 x 6)</w:t>
            </w:r>
          </w:p>
        </w:tc>
        <w:tc>
          <w:tcPr>
            <w:tcW w:w="156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2,81</w:t>
            </w:r>
          </w:p>
        </w:tc>
        <w:tc>
          <w:tcPr>
            <w:tcW w:w="104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44,00</w:t>
            </w:r>
          </w:p>
        </w:tc>
        <w:tc>
          <w:tcPr>
            <w:tcW w:w="1201" w:type="dxa"/>
            <w:tcBorders>
              <w:top w:val="single" w:sz="4" w:space="0" w:color="4BACC6"/>
              <w:left w:val="nil"/>
              <w:bottom w:val="nil"/>
              <w:right w:val="single" w:sz="4" w:space="0" w:color="4BACC6"/>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123,772</w:t>
            </w:r>
          </w:p>
        </w:tc>
      </w:tr>
      <w:tr w:rsidR="00EA610E" w:rsidRPr="00EA610E" w:rsidTr="00EA610E">
        <w:trPr>
          <w:trHeight w:val="300"/>
        </w:trPr>
        <w:tc>
          <w:tcPr>
            <w:tcW w:w="2850" w:type="dxa"/>
            <w:tcBorders>
              <w:top w:val="single" w:sz="4" w:space="0" w:color="4BACC6"/>
              <w:left w:val="single" w:sz="4" w:space="0" w:color="4BACC6"/>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roofErr w:type="spellStart"/>
            <w:r w:rsidRPr="00EA610E">
              <w:rPr>
                <w:rFonts w:ascii="Calibri" w:eastAsia="Times New Roman" w:hAnsi="Calibri" w:cs="Times New Roman"/>
                <w:color w:val="000000"/>
                <w:lang w:val="nl-BE" w:eastAsia="nl-BE"/>
              </w:rPr>
              <w:t>Brakes</w:t>
            </w:r>
            <w:proofErr w:type="spellEnd"/>
          </w:p>
        </w:tc>
        <w:tc>
          <w:tcPr>
            <w:tcW w:w="2694"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Goodyear</w:t>
            </w:r>
          </w:p>
        </w:tc>
        <w:tc>
          <w:tcPr>
            <w:tcW w:w="156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1,34</w:t>
            </w:r>
          </w:p>
        </w:tc>
        <w:tc>
          <w:tcPr>
            <w:tcW w:w="104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44,00</w:t>
            </w:r>
          </w:p>
        </w:tc>
        <w:tc>
          <w:tcPr>
            <w:tcW w:w="1201" w:type="dxa"/>
            <w:tcBorders>
              <w:top w:val="single" w:sz="4" w:space="0" w:color="4BACC6"/>
              <w:left w:val="nil"/>
              <w:bottom w:val="nil"/>
              <w:right w:val="single" w:sz="4" w:space="0" w:color="4BACC6"/>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59,136</w:t>
            </w:r>
          </w:p>
        </w:tc>
      </w:tr>
      <w:tr w:rsidR="00EA610E" w:rsidRPr="00EA610E" w:rsidTr="00EA610E">
        <w:trPr>
          <w:trHeight w:val="300"/>
        </w:trPr>
        <w:tc>
          <w:tcPr>
            <w:tcW w:w="2850" w:type="dxa"/>
            <w:tcBorders>
              <w:top w:val="single" w:sz="4" w:space="0" w:color="4BACC6"/>
              <w:left w:val="single" w:sz="4" w:space="0" w:color="4BACC6"/>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roofErr w:type="spellStart"/>
            <w:r w:rsidRPr="00EA610E">
              <w:rPr>
                <w:rFonts w:ascii="Calibri" w:eastAsia="Times New Roman" w:hAnsi="Calibri" w:cs="Times New Roman"/>
                <w:color w:val="000000"/>
                <w:lang w:val="nl-BE" w:eastAsia="nl-BE"/>
              </w:rPr>
              <w:t>Wheels</w:t>
            </w:r>
            <w:proofErr w:type="spellEnd"/>
            <w:r w:rsidRPr="00EA610E">
              <w:rPr>
                <w:rFonts w:ascii="Calibri" w:eastAsia="Times New Roman" w:hAnsi="Calibri" w:cs="Times New Roman"/>
                <w:color w:val="000000"/>
                <w:lang w:val="nl-BE" w:eastAsia="nl-BE"/>
              </w:rPr>
              <w:t xml:space="preserve"> - </w:t>
            </w:r>
            <w:proofErr w:type="spellStart"/>
            <w:r w:rsidRPr="00EA610E">
              <w:rPr>
                <w:rFonts w:ascii="Calibri" w:eastAsia="Times New Roman" w:hAnsi="Calibri" w:cs="Times New Roman"/>
                <w:color w:val="000000"/>
                <w:lang w:val="nl-BE" w:eastAsia="nl-BE"/>
              </w:rPr>
              <w:t>Nose</w:t>
            </w:r>
            <w:proofErr w:type="spellEnd"/>
          </w:p>
        </w:tc>
        <w:tc>
          <w:tcPr>
            <w:tcW w:w="2694"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roofErr w:type="spellStart"/>
            <w:r w:rsidRPr="00EA610E">
              <w:rPr>
                <w:rFonts w:ascii="Calibri" w:eastAsia="Times New Roman" w:hAnsi="Calibri" w:cs="Times New Roman"/>
                <w:color w:val="000000"/>
                <w:lang w:val="nl-BE" w:eastAsia="nl-BE"/>
              </w:rPr>
              <w:t>Erco</w:t>
            </w:r>
            <w:proofErr w:type="spellEnd"/>
            <w:r w:rsidRPr="00EA610E">
              <w:rPr>
                <w:rFonts w:ascii="Calibri" w:eastAsia="Times New Roman" w:hAnsi="Calibri" w:cs="Times New Roman"/>
                <w:color w:val="000000"/>
                <w:lang w:val="nl-BE" w:eastAsia="nl-BE"/>
              </w:rPr>
              <w:t xml:space="preserve"> 415-34113</w:t>
            </w:r>
          </w:p>
        </w:tc>
        <w:tc>
          <w:tcPr>
            <w:tcW w:w="156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2,50</w:t>
            </w:r>
          </w:p>
        </w:tc>
        <w:tc>
          <w:tcPr>
            <w:tcW w:w="104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-16,00</w:t>
            </w:r>
          </w:p>
        </w:tc>
        <w:tc>
          <w:tcPr>
            <w:tcW w:w="1201" w:type="dxa"/>
            <w:tcBorders>
              <w:top w:val="single" w:sz="4" w:space="0" w:color="4BACC6"/>
              <w:left w:val="nil"/>
              <w:bottom w:val="nil"/>
              <w:right w:val="single" w:sz="4" w:space="0" w:color="4BACC6"/>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-40</w:t>
            </w:r>
          </w:p>
        </w:tc>
      </w:tr>
      <w:tr w:rsidR="00EA610E" w:rsidRPr="00EA610E" w:rsidTr="00EA610E">
        <w:trPr>
          <w:trHeight w:val="300"/>
        </w:trPr>
        <w:tc>
          <w:tcPr>
            <w:tcW w:w="2850" w:type="dxa"/>
            <w:tcBorders>
              <w:top w:val="single" w:sz="4" w:space="0" w:color="4BACC6"/>
              <w:left w:val="single" w:sz="4" w:space="0" w:color="4BACC6"/>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roofErr w:type="spellStart"/>
            <w:r w:rsidRPr="00EA610E">
              <w:rPr>
                <w:rFonts w:ascii="Calibri" w:eastAsia="Times New Roman" w:hAnsi="Calibri" w:cs="Times New Roman"/>
                <w:color w:val="000000"/>
                <w:lang w:val="nl-BE" w:eastAsia="nl-BE"/>
              </w:rPr>
              <w:t>Tires</w:t>
            </w:r>
            <w:proofErr w:type="spellEnd"/>
            <w:r w:rsidRPr="00EA610E">
              <w:rPr>
                <w:rFonts w:ascii="Calibri" w:eastAsia="Times New Roman" w:hAnsi="Calibri" w:cs="Times New Roman"/>
                <w:color w:val="000000"/>
                <w:lang w:val="nl-BE" w:eastAsia="nl-BE"/>
              </w:rPr>
              <w:t xml:space="preserve"> - </w:t>
            </w:r>
            <w:proofErr w:type="spellStart"/>
            <w:r w:rsidRPr="00EA610E">
              <w:rPr>
                <w:rFonts w:ascii="Calibri" w:eastAsia="Times New Roman" w:hAnsi="Calibri" w:cs="Times New Roman"/>
                <w:color w:val="000000"/>
                <w:lang w:val="nl-BE" w:eastAsia="nl-BE"/>
              </w:rPr>
              <w:t>Main</w:t>
            </w:r>
            <w:proofErr w:type="spellEnd"/>
          </w:p>
        </w:tc>
        <w:tc>
          <w:tcPr>
            <w:tcW w:w="2694"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roofErr w:type="spellStart"/>
            <w:r w:rsidRPr="00EA610E">
              <w:rPr>
                <w:rFonts w:ascii="Calibri" w:eastAsia="Times New Roman" w:hAnsi="Calibri" w:cs="Times New Roman"/>
                <w:color w:val="000000"/>
                <w:lang w:val="nl-BE" w:eastAsia="nl-BE"/>
              </w:rPr>
              <w:t>Schenuit</w:t>
            </w:r>
            <w:proofErr w:type="spellEnd"/>
            <w:r w:rsidRPr="00EA610E">
              <w:rPr>
                <w:rFonts w:ascii="Calibri" w:eastAsia="Times New Roman" w:hAnsi="Calibri" w:cs="Times New Roman"/>
                <w:color w:val="000000"/>
                <w:lang w:val="nl-BE" w:eastAsia="nl-BE"/>
              </w:rPr>
              <w:t xml:space="preserve"> 6,00 x 6     2 </w:t>
            </w:r>
            <w:proofErr w:type="spellStart"/>
            <w:r w:rsidRPr="00EA610E">
              <w:rPr>
                <w:rFonts w:ascii="Calibri" w:eastAsia="Times New Roman" w:hAnsi="Calibri" w:cs="Times New Roman"/>
                <w:color w:val="000000"/>
                <w:lang w:val="nl-BE" w:eastAsia="nl-BE"/>
              </w:rPr>
              <w:t>ply</w:t>
            </w:r>
            <w:proofErr w:type="spellEnd"/>
          </w:p>
        </w:tc>
        <w:tc>
          <w:tcPr>
            <w:tcW w:w="156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5,75</w:t>
            </w:r>
          </w:p>
        </w:tc>
        <w:tc>
          <w:tcPr>
            <w:tcW w:w="104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44,00</w:t>
            </w:r>
          </w:p>
        </w:tc>
        <w:tc>
          <w:tcPr>
            <w:tcW w:w="1201" w:type="dxa"/>
            <w:tcBorders>
              <w:top w:val="single" w:sz="4" w:space="0" w:color="4BACC6"/>
              <w:left w:val="nil"/>
              <w:bottom w:val="nil"/>
              <w:right w:val="single" w:sz="4" w:space="0" w:color="4BACC6"/>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253</w:t>
            </w:r>
          </w:p>
        </w:tc>
      </w:tr>
      <w:tr w:rsidR="00EA610E" w:rsidRPr="00EA610E" w:rsidTr="00EA610E">
        <w:trPr>
          <w:trHeight w:val="300"/>
        </w:trPr>
        <w:tc>
          <w:tcPr>
            <w:tcW w:w="2850" w:type="dxa"/>
            <w:tcBorders>
              <w:top w:val="single" w:sz="4" w:space="0" w:color="4BACC6"/>
              <w:left w:val="single" w:sz="4" w:space="0" w:color="4BACC6"/>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roofErr w:type="spellStart"/>
            <w:r w:rsidRPr="00EA610E">
              <w:rPr>
                <w:rFonts w:ascii="Calibri" w:eastAsia="Times New Roman" w:hAnsi="Calibri" w:cs="Times New Roman"/>
                <w:color w:val="000000"/>
                <w:lang w:val="nl-BE" w:eastAsia="nl-BE"/>
              </w:rPr>
              <w:t>Tires</w:t>
            </w:r>
            <w:proofErr w:type="spellEnd"/>
            <w:r w:rsidRPr="00EA610E">
              <w:rPr>
                <w:rFonts w:ascii="Calibri" w:eastAsia="Times New Roman" w:hAnsi="Calibri" w:cs="Times New Roman"/>
                <w:color w:val="000000"/>
                <w:lang w:val="nl-BE" w:eastAsia="nl-BE"/>
              </w:rPr>
              <w:t xml:space="preserve"> - </w:t>
            </w:r>
            <w:proofErr w:type="spellStart"/>
            <w:r w:rsidRPr="00EA610E">
              <w:rPr>
                <w:rFonts w:ascii="Calibri" w:eastAsia="Times New Roman" w:hAnsi="Calibri" w:cs="Times New Roman"/>
                <w:color w:val="000000"/>
                <w:lang w:val="nl-BE" w:eastAsia="nl-BE"/>
              </w:rPr>
              <w:t>Nose</w:t>
            </w:r>
            <w:proofErr w:type="spellEnd"/>
          </w:p>
        </w:tc>
        <w:tc>
          <w:tcPr>
            <w:tcW w:w="2694"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roofErr w:type="spellStart"/>
            <w:r w:rsidRPr="00EA610E">
              <w:rPr>
                <w:rFonts w:ascii="Calibri" w:eastAsia="Times New Roman" w:hAnsi="Calibri" w:cs="Times New Roman"/>
                <w:color w:val="000000"/>
                <w:lang w:val="nl-BE" w:eastAsia="nl-BE"/>
              </w:rPr>
              <w:t>Schenuit</w:t>
            </w:r>
            <w:proofErr w:type="spellEnd"/>
            <w:r w:rsidRPr="00EA610E">
              <w:rPr>
                <w:rFonts w:ascii="Calibri" w:eastAsia="Times New Roman" w:hAnsi="Calibri" w:cs="Times New Roman"/>
                <w:color w:val="000000"/>
                <w:lang w:val="nl-BE" w:eastAsia="nl-BE"/>
              </w:rPr>
              <w:t xml:space="preserve"> 5,00 x 4     </w:t>
            </w:r>
            <w:proofErr w:type="spellStart"/>
            <w:r w:rsidRPr="00EA610E">
              <w:rPr>
                <w:rFonts w:ascii="Calibri" w:eastAsia="Times New Roman" w:hAnsi="Calibri" w:cs="Times New Roman"/>
                <w:color w:val="000000"/>
                <w:lang w:val="nl-BE" w:eastAsia="nl-BE"/>
              </w:rPr>
              <w:t>4</w:t>
            </w:r>
            <w:proofErr w:type="spellEnd"/>
            <w:r w:rsidRPr="00EA610E">
              <w:rPr>
                <w:rFonts w:ascii="Calibri" w:eastAsia="Times New Roman" w:hAnsi="Calibri" w:cs="Times New Roman"/>
                <w:color w:val="000000"/>
                <w:lang w:val="nl-BE" w:eastAsia="nl-BE"/>
              </w:rPr>
              <w:t xml:space="preserve"> </w:t>
            </w:r>
            <w:proofErr w:type="spellStart"/>
            <w:r w:rsidRPr="00EA610E">
              <w:rPr>
                <w:rFonts w:ascii="Calibri" w:eastAsia="Times New Roman" w:hAnsi="Calibri" w:cs="Times New Roman"/>
                <w:color w:val="000000"/>
                <w:lang w:val="nl-BE" w:eastAsia="nl-BE"/>
              </w:rPr>
              <w:t>ply</w:t>
            </w:r>
            <w:proofErr w:type="spellEnd"/>
          </w:p>
        </w:tc>
        <w:tc>
          <w:tcPr>
            <w:tcW w:w="156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4,88</w:t>
            </w:r>
          </w:p>
        </w:tc>
        <w:tc>
          <w:tcPr>
            <w:tcW w:w="104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-16,00</w:t>
            </w:r>
          </w:p>
        </w:tc>
        <w:tc>
          <w:tcPr>
            <w:tcW w:w="1201" w:type="dxa"/>
            <w:tcBorders>
              <w:top w:val="single" w:sz="4" w:space="0" w:color="4BACC6"/>
              <w:left w:val="nil"/>
              <w:bottom w:val="nil"/>
              <w:right w:val="single" w:sz="4" w:space="0" w:color="4BACC6"/>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-78,08</w:t>
            </w:r>
          </w:p>
        </w:tc>
      </w:tr>
      <w:tr w:rsidR="00EA610E" w:rsidRPr="00EA610E" w:rsidTr="00EA610E">
        <w:trPr>
          <w:trHeight w:val="300"/>
        </w:trPr>
        <w:tc>
          <w:tcPr>
            <w:tcW w:w="2850" w:type="dxa"/>
            <w:tcBorders>
              <w:top w:val="single" w:sz="4" w:space="0" w:color="4BACC6"/>
              <w:left w:val="single" w:sz="4" w:space="0" w:color="4BACC6"/>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lastRenderedPageBreak/>
              <w:t xml:space="preserve">Tubes - </w:t>
            </w:r>
            <w:proofErr w:type="spellStart"/>
            <w:r w:rsidRPr="00EA610E">
              <w:rPr>
                <w:rFonts w:ascii="Calibri" w:eastAsia="Times New Roman" w:hAnsi="Calibri" w:cs="Times New Roman"/>
                <w:color w:val="000000"/>
                <w:lang w:val="nl-BE" w:eastAsia="nl-BE"/>
              </w:rPr>
              <w:t>Main</w:t>
            </w:r>
            <w:proofErr w:type="spellEnd"/>
          </w:p>
        </w:tc>
        <w:tc>
          <w:tcPr>
            <w:tcW w:w="2694"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roofErr w:type="spellStart"/>
            <w:r w:rsidRPr="00EA610E">
              <w:rPr>
                <w:rFonts w:ascii="Calibri" w:eastAsia="Times New Roman" w:hAnsi="Calibri" w:cs="Times New Roman"/>
                <w:color w:val="000000"/>
                <w:lang w:val="nl-BE" w:eastAsia="nl-BE"/>
              </w:rPr>
              <w:t>Schenuit</w:t>
            </w:r>
            <w:proofErr w:type="spellEnd"/>
            <w:r w:rsidRPr="00EA610E">
              <w:rPr>
                <w:rFonts w:ascii="Calibri" w:eastAsia="Times New Roman" w:hAnsi="Calibri" w:cs="Times New Roman"/>
                <w:color w:val="000000"/>
                <w:lang w:val="nl-BE" w:eastAsia="nl-BE"/>
              </w:rPr>
              <w:t xml:space="preserve"> 6,00 x 6</w:t>
            </w:r>
          </w:p>
        </w:tc>
        <w:tc>
          <w:tcPr>
            <w:tcW w:w="156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2,00</w:t>
            </w:r>
          </w:p>
        </w:tc>
        <w:tc>
          <w:tcPr>
            <w:tcW w:w="104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44,00</w:t>
            </w:r>
          </w:p>
        </w:tc>
        <w:tc>
          <w:tcPr>
            <w:tcW w:w="1201" w:type="dxa"/>
            <w:tcBorders>
              <w:top w:val="single" w:sz="4" w:space="0" w:color="4BACC6"/>
              <w:left w:val="nil"/>
              <w:bottom w:val="nil"/>
              <w:right w:val="single" w:sz="4" w:space="0" w:color="4BACC6"/>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88</w:t>
            </w:r>
          </w:p>
        </w:tc>
      </w:tr>
      <w:tr w:rsidR="00EA610E" w:rsidRPr="00EA610E" w:rsidTr="00EA610E">
        <w:trPr>
          <w:trHeight w:val="300"/>
        </w:trPr>
        <w:tc>
          <w:tcPr>
            <w:tcW w:w="2850" w:type="dxa"/>
            <w:tcBorders>
              <w:top w:val="single" w:sz="4" w:space="0" w:color="4BACC6"/>
              <w:left w:val="single" w:sz="4" w:space="0" w:color="4BACC6"/>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 xml:space="preserve">Tubes - </w:t>
            </w:r>
            <w:proofErr w:type="spellStart"/>
            <w:r w:rsidRPr="00EA610E">
              <w:rPr>
                <w:rFonts w:ascii="Calibri" w:eastAsia="Times New Roman" w:hAnsi="Calibri" w:cs="Times New Roman"/>
                <w:color w:val="000000"/>
                <w:lang w:val="nl-BE" w:eastAsia="nl-BE"/>
              </w:rPr>
              <w:t>Nose</w:t>
            </w:r>
            <w:proofErr w:type="spellEnd"/>
          </w:p>
        </w:tc>
        <w:tc>
          <w:tcPr>
            <w:tcW w:w="2694"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roofErr w:type="spellStart"/>
            <w:r w:rsidRPr="00EA610E">
              <w:rPr>
                <w:rFonts w:ascii="Calibri" w:eastAsia="Times New Roman" w:hAnsi="Calibri" w:cs="Times New Roman"/>
                <w:color w:val="000000"/>
                <w:lang w:val="nl-BE" w:eastAsia="nl-BE"/>
              </w:rPr>
              <w:t>Schenuit</w:t>
            </w:r>
            <w:proofErr w:type="spellEnd"/>
            <w:r w:rsidRPr="00EA610E">
              <w:rPr>
                <w:rFonts w:ascii="Calibri" w:eastAsia="Times New Roman" w:hAnsi="Calibri" w:cs="Times New Roman"/>
                <w:color w:val="000000"/>
                <w:lang w:val="nl-BE" w:eastAsia="nl-BE"/>
              </w:rPr>
              <w:t xml:space="preserve"> 5,00 x 4</w:t>
            </w:r>
          </w:p>
        </w:tc>
        <w:tc>
          <w:tcPr>
            <w:tcW w:w="156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1,08</w:t>
            </w:r>
          </w:p>
        </w:tc>
        <w:tc>
          <w:tcPr>
            <w:tcW w:w="104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-16,00</w:t>
            </w:r>
          </w:p>
        </w:tc>
        <w:tc>
          <w:tcPr>
            <w:tcW w:w="1201" w:type="dxa"/>
            <w:tcBorders>
              <w:top w:val="single" w:sz="4" w:space="0" w:color="4BACC6"/>
              <w:left w:val="nil"/>
              <w:bottom w:val="nil"/>
              <w:right w:val="single" w:sz="4" w:space="0" w:color="4BACC6"/>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-17,28</w:t>
            </w:r>
          </w:p>
        </w:tc>
      </w:tr>
      <w:tr w:rsidR="00EA610E" w:rsidRPr="00EA610E" w:rsidTr="00EA610E">
        <w:trPr>
          <w:trHeight w:val="300"/>
        </w:trPr>
        <w:tc>
          <w:tcPr>
            <w:tcW w:w="2850" w:type="dxa"/>
            <w:tcBorders>
              <w:top w:val="single" w:sz="4" w:space="0" w:color="4BACC6"/>
              <w:left w:val="single" w:sz="4" w:space="0" w:color="4BACC6"/>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roofErr w:type="spellStart"/>
            <w:r w:rsidRPr="00EA610E">
              <w:rPr>
                <w:rFonts w:ascii="Calibri" w:eastAsia="Times New Roman" w:hAnsi="Calibri" w:cs="Times New Roman"/>
                <w:color w:val="000000"/>
                <w:lang w:val="nl-BE" w:eastAsia="nl-BE"/>
              </w:rPr>
              <w:t>Rudder</w:t>
            </w:r>
            <w:proofErr w:type="spellEnd"/>
            <w:r w:rsidRPr="00EA610E">
              <w:rPr>
                <w:rFonts w:ascii="Calibri" w:eastAsia="Times New Roman" w:hAnsi="Calibri" w:cs="Times New Roman"/>
                <w:color w:val="000000"/>
                <w:lang w:val="nl-BE" w:eastAsia="nl-BE"/>
              </w:rPr>
              <w:t xml:space="preserve"> </w:t>
            </w:r>
            <w:proofErr w:type="spellStart"/>
            <w:r w:rsidRPr="00EA610E">
              <w:rPr>
                <w:rFonts w:ascii="Calibri" w:eastAsia="Times New Roman" w:hAnsi="Calibri" w:cs="Times New Roman"/>
                <w:color w:val="000000"/>
                <w:lang w:val="nl-BE" w:eastAsia="nl-BE"/>
              </w:rPr>
              <w:t>pedals</w:t>
            </w:r>
            <w:proofErr w:type="spellEnd"/>
          </w:p>
        </w:tc>
        <w:tc>
          <w:tcPr>
            <w:tcW w:w="2694"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415-52389</w:t>
            </w:r>
          </w:p>
        </w:tc>
        <w:tc>
          <w:tcPr>
            <w:tcW w:w="156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6,00</w:t>
            </w:r>
          </w:p>
        </w:tc>
        <w:tc>
          <w:tcPr>
            <w:tcW w:w="104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18,00</w:t>
            </w:r>
          </w:p>
        </w:tc>
        <w:tc>
          <w:tcPr>
            <w:tcW w:w="1201" w:type="dxa"/>
            <w:tcBorders>
              <w:top w:val="single" w:sz="4" w:space="0" w:color="4BACC6"/>
              <w:left w:val="nil"/>
              <w:bottom w:val="nil"/>
              <w:right w:val="single" w:sz="4" w:space="0" w:color="4BACC6"/>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108</w:t>
            </w:r>
          </w:p>
        </w:tc>
      </w:tr>
      <w:tr w:rsidR="00EA610E" w:rsidRPr="00EA610E" w:rsidTr="00EA610E">
        <w:trPr>
          <w:trHeight w:val="300"/>
        </w:trPr>
        <w:tc>
          <w:tcPr>
            <w:tcW w:w="2850" w:type="dxa"/>
            <w:tcBorders>
              <w:top w:val="single" w:sz="4" w:space="0" w:color="4BACC6"/>
              <w:left w:val="single" w:sz="4" w:space="0" w:color="4BACC6"/>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Air filter</w:t>
            </w:r>
          </w:p>
        </w:tc>
        <w:tc>
          <w:tcPr>
            <w:tcW w:w="2694"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 xml:space="preserve">heat #100 </w:t>
            </w:r>
            <w:proofErr w:type="spellStart"/>
            <w:r w:rsidRPr="00EA610E">
              <w:rPr>
                <w:rFonts w:ascii="Calibri" w:eastAsia="Times New Roman" w:hAnsi="Calibri" w:cs="Times New Roman"/>
                <w:color w:val="000000"/>
                <w:lang w:val="nl-BE" w:eastAsia="nl-BE"/>
              </w:rPr>
              <w:t>Modified</w:t>
            </w:r>
            <w:proofErr w:type="spellEnd"/>
            <w:r w:rsidRPr="00EA610E">
              <w:rPr>
                <w:rFonts w:ascii="Calibri" w:eastAsia="Times New Roman" w:hAnsi="Calibri" w:cs="Times New Roman"/>
                <w:color w:val="000000"/>
                <w:lang w:val="nl-BE" w:eastAsia="nl-BE"/>
              </w:rPr>
              <w:t xml:space="preserve"> as per 415-40533</w:t>
            </w:r>
          </w:p>
        </w:tc>
        <w:tc>
          <w:tcPr>
            <w:tcW w:w="156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2,41</w:t>
            </w:r>
          </w:p>
        </w:tc>
        <w:tc>
          <w:tcPr>
            <w:tcW w:w="104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-21,50</w:t>
            </w:r>
          </w:p>
        </w:tc>
        <w:tc>
          <w:tcPr>
            <w:tcW w:w="1201" w:type="dxa"/>
            <w:tcBorders>
              <w:top w:val="single" w:sz="4" w:space="0" w:color="4BACC6"/>
              <w:left w:val="nil"/>
              <w:bottom w:val="nil"/>
              <w:right w:val="single" w:sz="4" w:space="0" w:color="4BACC6"/>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-51,815</w:t>
            </w:r>
          </w:p>
        </w:tc>
      </w:tr>
      <w:tr w:rsidR="00EA610E" w:rsidRPr="00EA610E" w:rsidTr="00EA610E">
        <w:trPr>
          <w:trHeight w:val="300"/>
        </w:trPr>
        <w:tc>
          <w:tcPr>
            <w:tcW w:w="2850" w:type="dxa"/>
            <w:tcBorders>
              <w:top w:val="single" w:sz="4" w:space="0" w:color="4BACC6"/>
              <w:left w:val="single" w:sz="4" w:space="0" w:color="4BACC6"/>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roofErr w:type="spellStart"/>
            <w:r w:rsidRPr="00EA610E">
              <w:rPr>
                <w:rFonts w:ascii="Calibri" w:eastAsia="Times New Roman" w:hAnsi="Calibri" w:cs="Times New Roman"/>
                <w:color w:val="000000"/>
                <w:lang w:val="nl-BE" w:eastAsia="nl-BE"/>
              </w:rPr>
              <w:t>Navigation</w:t>
            </w:r>
            <w:proofErr w:type="spellEnd"/>
            <w:r w:rsidRPr="00EA610E">
              <w:rPr>
                <w:rFonts w:ascii="Calibri" w:eastAsia="Times New Roman" w:hAnsi="Calibri" w:cs="Times New Roman"/>
                <w:color w:val="000000"/>
                <w:lang w:val="nl-BE" w:eastAsia="nl-BE"/>
              </w:rPr>
              <w:t xml:space="preserve"> </w:t>
            </w:r>
            <w:proofErr w:type="spellStart"/>
            <w:r w:rsidRPr="00EA610E">
              <w:rPr>
                <w:rFonts w:ascii="Calibri" w:eastAsia="Times New Roman" w:hAnsi="Calibri" w:cs="Times New Roman"/>
                <w:color w:val="000000"/>
                <w:lang w:val="nl-BE" w:eastAsia="nl-BE"/>
              </w:rPr>
              <w:t>Light</w:t>
            </w:r>
            <w:proofErr w:type="spellEnd"/>
            <w:r w:rsidRPr="00EA610E">
              <w:rPr>
                <w:rFonts w:ascii="Calibri" w:eastAsia="Times New Roman" w:hAnsi="Calibri" w:cs="Times New Roman"/>
                <w:color w:val="000000"/>
                <w:lang w:val="nl-BE" w:eastAsia="nl-BE"/>
              </w:rPr>
              <w:t xml:space="preserve"> - </w:t>
            </w:r>
            <w:proofErr w:type="spellStart"/>
            <w:r w:rsidRPr="00EA610E">
              <w:rPr>
                <w:rFonts w:ascii="Calibri" w:eastAsia="Times New Roman" w:hAnsi="Calibri" w:cs="Times New Roman"/>
                <w:color w:val="000000"/>
                <w:lang w:val="nl-BE" w:eastAsia="nl-BE"/>
              </w:rPr>
              <w:t>wing</w:t>
            </w:r>
            <w:proofErr w:type="spellEnd"/>
          </w:p>
        </w:tc>
        <w:tc>
          <w:tcPr>
            <w:tcW w:w="2694"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Grimes Model "C" ATC # 20</w:t>
            </w:r>
          </w:p>
        </w:tc>
        <w:tc>
          <w:tcPr>
            <w:tcW w:w="156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0,469</w:t>
            </w:r>
          </w:p>
        </w:tc>
        <w:tc>
          <w:tcPr>
            <w:tcW w:w="104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37,13</w:t>
            </w:r>
          </w:p>
        </w:tc>
        <w:tc>
          <w:tcPr>
            <w:tcW w:w="1201" w:type="dxa"/>
            <w:tcBorders>
              <w:top w:val="single" w:sz="4" w:space="0" w:color="4BACC6"/>
              <w:left w:val="nil"/>
              <w:bottom w:val="nil"/>
              <w:right w:val="single" w:sz="4" w:space="0" w:color="4BACC6"/>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17,41397</w:t>
            </w:r>
          </w:p>
        </w:tc>
      </w:tr>
      <w:tr w:rsidR="00EA610E" w:rsidRPr="00EA610E" w:rsidTr="00EA610E">
        <w:trPr>
          <w:trHeight w:val="300"/>
        </w:trPr>
        <w:tc>
          <w:tcPr>
            <w:tcW w:w="2850" w:type="dxa"/>
            <w:tcBorders>
              <w:top w:val="single" w:sz="4" w:space="0" w:color="4BACC6"/>
              <w:left w:val="single" w:sz="4" w:space="0" w:color="4BACC6"/>
              <w:bottom w:val="nil"/>
              <w:right w:val="nil"/>
            </w:tcBorders>
            <w:shd w:val="clear" w:color="auto" w:fill="auto"/>
            <w:noWrap/>
            <w:vAlign w:val="bottom"/>
            <w:hideMark/>
          </w:tcPr>
          <w:p w:rsidR="00EA610E" w:rsidRPr="00EA610E" w:rsidRDefault="00B44309" w:rsidP="00EA610E">
            <w:pPr>
              <w:spacing w:after="0" w:line="240" w:lineRule="auto"/>
              <w:rPr>
                <w:rFonts w:ascii="Calibri" w:eastAsia="Times New Roman" w:hAnsi="Calibri" w:cs="Times New Roman"/>
                <w:color w:val="000000"/>
                <w:lang w:val="nl-BE" w:eastAsia="nl-BE"/>
              </w:rPr>
            </w:pPr>
            <w:proofErr w:type="spellStart"/>
            <w:r>
              <w:rPr>
                <w:rFonts w:ascii="Calibri" w:eastAsia="Times New Roman" w:hAnsi="Calibri" w:cs="Times New Roman"/>
                <w:color w:val="000000"/>
                <w:lang w:val="nl-BE" w:eastAsia="nl-BE"/>
              </w:rPr>
              <w:t>T</w:t>
            </w:r>
            <w:r w:rsidR="00EA610E" w:rsidRPr="00EA610E">
              <w:rPr>
                <w:rFonts w:ascii="Calibri" w:eastAsia="Times New Roman" w:hAnsi="Calibri" w:cs="Times New Roman"/>
                <w:color w:val="000000"/>
                <w:lang w:val="nl-BE" w:eastAsia="nl-BE"/>
              </w:rPr>
              <w:t>wo</w:t>
            </w:r>
            <w:proofErr w:type="spellEnd"/>
            <w:r w:rsidR="00EA610E" w:rsidRPr="00EA610E">
              <w:rPr>
                <w:rFonts w:ascii="Calibri" w:eastAsia="Times New Roman" w:hAnsi="Calibri" w:cs="Times New Roman"/>
                <w:color w:val="000000"/>
                <w:lang w:val="nl-BE" w:eastAsia="nl-BE"/>
              </w:rPr>
              <w:t xml:space="preserve"> landing </w:t>
            </w:r>
            <w:proofErr w:type="spellStart"/>
            <w:r w:rsidR="00EA610E" w:rsidRPr="00EA610E">
              <w:rPr>
                <w:rFonts w:ascii="Calibri" w:eastAsia="Times New Roman" w:hAnsi="Calibri" w:cs="Times New Roman"/>
                <w:color w:val="000000"/>
                <w:lang w:val="nl-BE" w:eastAsia="nl-BE"/>
              </w:rPr>
              <w:t>light</w:t>
            </w:r>
            <w:r>
              <w:rPr>
                <w:rFonts w:ascii="Calibri" w:eastAsia="Times New Roman" w:hAnsi="Calibri" w:cs="Times New Roman"/>
                <w:color w:val="000000"/>
                <w:lang w:val="nl-BE" w:eastAsia="nl-BE"/>
              </w:rPr>
              <w:t>s</w:t>
            </w:r>
            <w:proofErr w:type="spellEnd"/>
          </w:p>
        </w:tc>
        <w:tc>
          <w:tcPr>
            <w:tcW w:w="2694"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415-54108</w:t>
            </w:r>
          </w:p>
        </w:tc>
        <w:tc>
          <w:tcPr>
            <w:tcW w:w="156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3,000</w:t>
            </w:r>
          </w:p>
        </w:tc>
        <w:tc>
          <w:tcPr>
            <w:tcW w:w="104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29,00</w:t>
            </w:r>
          </w:p>
        </w:tc>
        <w:tc>
          <w:tcPr>
            <w:tcW w:w="1201" w:type="dxa"/>
            <w:tcBorders>
              <w:top w:val="single" w:sz="4" w:space="0" w:color="4BACC6"/>
              <w:left w:val="nil"/>
              <w:bottom w:val="nil"/>
              <w:right w:val="single" w:sz="4" w:space="0" w:color="4BACC6"/>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87</w:t>
            </w:r>
          </w:p>
        </w:tc>
      </w:tr>
      <w:tr w:rsidR="00EA610E" w:rsidRPr="00EA610E" w:rsidTr="00EA610E">
        <w:trPr>
          <w:trHeight w:val="300"/>
        </w:trPr>
        <w:tc>
          <w:tcPr>
            <w:tcW w:w="2850" w:type="dxa"/>
            <w:tcBorders>
              <w:top w:val="single" w:sz="4" w:space="0" w:color="4BACC6"/>
              <w:left w:val="single" w:sz="4" w:space="0" w:color="4BACC6"/>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roofErr w:type="spellStart"/>
            <w:r w:rsidRPr="00EA610E">
              <w:rPr>
                <w:rFonts w:ascii="Calibri" w:eastAsia="Times New Roman" w:hAnsi="Calibri" w:cs="Times New Roman"/>
                <w:color w:val="000000"/>
                <w:lang w:val="nl-BE" w:eastAsia="nl-BE"/>
              </w:rPr>
              <w:t>Navigation</w:t>
            </w:r>
            <w:proofErr w:type="spellEnd"/>
            <w:r w:rsidRPr="00EA610E">
              <w:rPr>
                <w:rFonts w:ascii="Calibri" w:eastAsia="Times New Roman" w:hAnsi="Calibri" w:cs="Times New Roman"/>
                <w:color w:val="000000"/>
                <w:lang w:val="nl-BE" w:eastAsia="nl-BE"/>
              </w:rPr>
              <w:t xml:space="preserve"> </w:t>
            </w:r>
            <w:proofErr w:type="spellStart"/>
            <w:r w:rsidRPr="00EA610E">
              <w:rPr>
                <w:rFonts w:ascii="Calibri" w:eastAsia="Times New Roman" w:hAnsi="Calibri" w:cs="Times New Roman"/>
                <w:color w:val="000000"/>
                <w:lang w:val="nl-BE" w:eastAsia="nl-BE"/>
              </w:rPr>
              <w:t>Light</w:t>
            </w:r>
            <w:proofErr w:type="spellEnd"/>
            <w:r w:rsidRPr="00EA610E">
              <w:rPr>
                <w:rFonts w:ascii="Calibri" w:eastAsia="Times New Roman" w:hAnsi="Calibri" w:cs="Times New Roman"/>
                <w:color w:val="000000"/>
                <w:lang w:val="nl-BE" w:eastAsia="nl-BE"/>
              </w:rPr>
              <w:t xml:space="preserve"> - </w:t>
            </w:r>
            <w:proofErr w:type="spellStart"/>
            <w:r w:rsidRPr="00EA610E">
              <w:rPr>
                <w:rFonts w:ascii="Calibri" w:eastAsia="Times New Roman" w:hAnsi="Calibri" w:cs="Times New Roman"/>
                <w:color w:val="000000"/>
                <w:lang w:val="nl-BE" w:eastAsia="nl-BE"/>
              </w:rPr>
              <w:t>Tail</w:t>
            </w:r>
            <w:proofErr w:type="spellEnd"/>
          </w:p>
        </w:tc>
        <w:tc>
          <w:tcPr>
            <w:tcW w:w="2694"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Grimes Model "C" ATC # 20</w:t>
            </w:r>
          </w:p>
        </w:tc>
        <w:tc>
          <w:tcPr>
            <w:tcW w:w="156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0,425</w:t>
            </w:r>
          </w:p>
        </w:tc>
        <w:tc>
          <w:tcPr>
            <w:tcW w:w="104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201,88</w:t>
            </w:r>
          </w:p>
        </w:tc>
        <w:tc>
          <w:tcPr>
            <w:tcW w:w="1201" w:type="dxa"/>
            <w:tcBorders>
              <w:top w:val="single" w:sz="4" w:space="0" w:color="4BACC6"/>
              <w:left w:val="nil"/>
              <w:bottom w:val="nil"/>
              <w:right w:val="single" w:sz="4" w:space="0" w:color="4BACC6"/>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85,799</w:t>
            </w:r>
          </w:p>
        </w:tc>
      </w:tr>
      <w:tr w:rsidR="00EA610E" w:rsidRPr="00EA610E" w:rsidTr="00EA610E">
        <w:trPr>
          <w:trHeight w:val="300"/>
        </w:trPr>
        <w:tc>
          <w:tcPr>
            <w:tcW w:w="2850" w:type="dxa"/>
            <w:tcBorders>
              <w:top w:val="single" w:sz="4" w:space="0" w:color="4BACC6"/>
              <w:left w:val="single" w:sz="4" w:space="0" w:color="4BACC6"/>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roofErr w:type="spellStart"/>
            <w:r w:rsidRPr="00EA610E">
              <w:rPr>
                <w:rFonts w:ascii="Calibri" w:eastAsia="Times New Roman" w:hAnsi="Calibri" w:cs="Times New Roman"/>
                <w:color w:val="000000"/>
                <w:lang w:val="nl-BE" w:eastAsia="nl-BE"/>
              </w:rPr>
              <w:t>Master</w:t>
            </w:r>
            <w:proofErr w:type="spellEnd"/>
            <w:r w:rsidRPr="00EA610E">
              <w:rPr>
                <w:rFonts w:ascii="Calibri" w:eastAsia="Times New Roman" w:hAnsi="Calibri" w:cs="Times New Roman"/>
                <w:color w:val="000000"/>
                <w:lang w:val="nl-BE" w:eastAsia="nl-BE"/>
              </w:rPr>
              <w:t xml:space="preserve"> Switch</w:t>
            </w:r>
          </w:p>
        </w:tc>
        <w:tc>
          <w:tcPr>
            <w:tcW w:w="2694"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AN-302302</w:t>
            </w:r>
          </w:p>
        </w:tc>
        <w:tc>
          <w:tcPr>
            <w:tcW w:w="156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0,200</w:t>
            </w:r>
          </w:p>
        </w:tc>
        <w:tc>
          <w:tcPr>
            <w:tcW w:w="104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56,25</w:t>
            </w:r>
          </w:p>
        </w:tc>
        <w:tc>
          <w:tcPr>
            <w:tcW w:w="1201" w:type="dxa"/>
            <w:tcBorders>
              <w:top w:val="single" w:sz="4" w:space="0" w:color="4BACC6"/>
              <w:left w:val="nil"/>
              <w:bottom w:val="nil"/>
              <w:right w:val="single" w:sz="4" w:space="0" w:color="4BACC6"/>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11,25</w:t>
            </w:r>
          </w:p>
        </w:tc>
      </w:tr>
      <w:tr w:rsidR="00EA610E" w:rsidRPr="00EA610E" w:rsidTr="00EA610E">
        <w:trPr>
          <w:trHeight w:val="300"/>
        </w:trPr>
        <w:tc>
          <w:tcPr>
            <w:tcW w:w="2850" w:type="dxa"/>
            <w:tcBorders>
              <w:top w:val="single" w:sz="4" w:space="0" w:color="4BACC6"/>
              <w:left w:val="single" w:sz="4" w:space="0" w:color="4BACC6"/>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roofErr w:type="spellStart"/>
            <w:r w:rsidRPr="00EA610E">
              <w:rPr>
                <w:rFonts w:ascii="Calibri" w:eastAsia="Times New Roman" w:hAnsi="Calibri" w:cs="Times New Roman"/>
                <w:color w:val="000000"/>
                <w:lang w:val="nl-BE" w:eastAsia="nl-BE"/>
              </w:rPr>
              <w:t>Control</w:t>
            </w:r>
            <w:proofErr w:type="spellEnd"/>
            <w:r w:rsidRPr="00EA610E">
              <w:rPr>
                <w:rFonts w:ascii="Calibri" w:eastAsia="Times New Roman" w:hAnsi="Calibri" w:cs="Times New Roman"/>
                <w:color w:val="000000"/>
                <w:lang w:val="nl-BE" w:eastAsia="nl-BE"/>
              </w:rPr>
              <w:t xml:space="preserve"> Wheel</w:t>
            </w:r>
          </w:p>
        </w:tc>
        <w:tc>
          <w:tcPr>
            <w:tcW w:w="2694"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roofErr w:type="spellStart"/>
            <w:r w:rsidRPr="00EA610E">
              <w:rPr>
                <w:rFonts w:ascii="Calibri" w:eastAsia="Times New Roman" w:hAnsi="Calibri" w:cs="Times New Roman"/>
                <w:color w:val="000000"/>
                <w:lang w:val="nl-BE" w:eastAsia="nl-BE"/>
              </w:rPr>
              <w:t>Decker</w:t>
            </w:r>
            <w:proofErr w:type="spellEnd"/>
            <w:r w:rsidRPr="00EA610E">
              <w:rPr>
                <w:rFonts w:ascii="Calibri" w:eastAsia="Times New Roman" w:hAnsi="Calibri" w:cs="Times New Roman"/>
                <w:color w:val="000000"/>
                <w:lang w:val="nl-BE" w:eastAsia="nl-BE"/>
              </w:rPr>
              <w:t xml:space="preserve"> #1020-ATC160</w:t>
            </w:r>
          </w:p>
        </w:tc>
        <w:tc>
          <w:tcPr>
            <w:tcW w:w="156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0,926</w:t>
            </w:r>
          </w:p>
        </w:tc>
        <w:tc>
          <w:tcPr>
            <w:tcW w:w="104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27,75</w:t>
            </w:r>
          </w:p>
        </w:tc>
        <w:tc>
          <w:tcPr>
            <w:tcW w:w="1201" w:type="dxa"/>
            <w:tcBorders>
              <w:top w:val="single" w:sz="4" w:space="0" w:color="4BACC6"/>
              <w:left w:val="nil"/>
              <w:bottom w:val="nil"/>
              <w:right w:val="single" w:sz="4" w:space="0" w:color="4BACC6"/>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25,6965</w:t>
            </w:r>
          </w:p>
        </w:tc>
      </w:tr>
      <w:tr w:rsidR="00EA610E" w:rsidRPr="00EA610E" w:rsidTr="00EA610E">
        <w:trPr>
          <w:trHeight w:val="300"/>
        </w:trPr>
        <w:tc>
          <w:tcPr>
            <w:tcW w:w="2850" w:type="dxa"/>
            <w:tcBorders>
              <w:top w:val="single" w:sz="4" w:space="0" w:color="4BACC6"/>
              <w:left w:val="single" w:sz="4" w:space="0" w:color="4BACC6"/>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Spinner</w:t>
            </w:r>
          </w:p>
        </w:tc>
        <w:tc>
          <w:tcPr>
            <w:tcW w:w="2694"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ERCO 415-40498</w:t>
            </w:r>
          </w:p>
        </w:tc>
        <w:tc>
          <w:tcPr>
            <w:tcW w:w="156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0,460</w:t>
            </w:r>
          </w:p>
        </w:tc>
        <w:tc>
          <w:tcPr>
            <w:tcW w:w="104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-92,50</w:t>
            </w:r>
          </w:p>
        </w:tc>
        <w:tc>
          <w:tcPr>
            <w:tcW w:w="1201" w:type="dxa"/>
            <w:tcBorders>
              <w:top w:val="single" w:sz="4" w:space="0" w:color="4BACC6"/>
              <w:left w:val="nil"/>
              <w:bottom w:val="nil"/>
              <w:right w:val="single" w:sz="4" w:space="0" w:color="4BACC6"/>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-42,55</w:t>
            </w:r>
          </w:p>
        </w:tc>
      </w:tr>
      <w:tr w:rsidR="00EA610E" w:rsidRPr="00EA610E" w:rsidTr="00EA610E">
        <w:trPr>
          <w:trHeight w:val="300"/>
        </w:trPr>
        <w:tc>
          <w:tcPr>
            <w:tcW w:w="2850" w:type="dxa"/>
            <w:tcBorders>
              <w:top w:val="single" w:sz="4" w:space="0" w:color="4BACC6"/>
              <w:left w:val="single" w:sz="4" w:space="0" w:color="4BACC6"/>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roofErr w:type="spellStart"/>
            <w:r w:rsidRPr="00EA610E">
              <w:rPr>
                <w:rFonts w:ascii="Calibri" w:eastAsia="Times New Roman" w:hAnsi="Calibri" w:cs="Times New Roman"/>
                <w:color w:val="000000"/>
                <w:lang w:val="nl-BE" w:eastAsia="nl-BE"/>
              </w:rPr>
              <w:t>Junction</w:t>
            </w:r>
            <w:proofErr w:type="spellEnd"/>
            <w:r w:rsidRPr="00EA610E">
              <w:rPr>
                <w:rFonts w:ascii="Calibri" w:eastAsia="Times New Roman" w:hAnsi="Calibri" w:cs="Times New Roman"/>
                <w:color w:val="000000"/>
                <w:lang w:val="nl-BE" w:eastAsia="nl-BE"/>
              </w:rPr>
              <w:t xml:space="preserve"> Box</w:t>
            </w:r>
          </w:p>
        </w:tc>
        <w:tc>
          <w:tcPr>
            <w:tcW w:w="2694"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roofErr w:type="spellStart"/>
            <w:r w:rsidRPr="00EA610E">
              <w:rPr>
                <w:rFonts w:ascii="Calibri" w:eastAsia="Times New Roman" w:hAnsi="Calibri" w:cs="Times New Roman"/>
                <w:color w:val="000000"/>
                <w:lang w:val="nl-BE" w:eastAsia="nl-BE"/>
              </w:rPr>
              <w:t>Aircraft-Marine</w:t>
            </w:r>
            <w:proofErr w:type="spellEnd"/>
            <w:r w:rsidRPr="00EA610E">
              <w:rPr>
                <w:rFonts w:ascii="Calibri" w:eastAsia="Times New Roman" w:hAnsi="Calibri" w:cs="Times New Roman"/>
                <w:color w:val="000000"/>
                <w:lang w:val="nl-BE" w:eastAsia="nl-BE"/>
              </w:rPr>
              <w:t xml:space="preserve"> </w:t>
            </w:r>
            <w:proofErr w:type="spellStart"/>
            <w:r w:rsidRPr="00EA610E">
              <w:rPr>
                <w:rFonts w:ascii="Calibri" w:eastAsia="Times New Roman" w:hAnsi="Calibri" w:cs="Times New Roman"/>
                <w:color w:val="000000"/>
                <w:lang w:val="nl-BE" w:eastAsia="nl-BE"/>
              </w:rPr>
              <w:t>Products</w:t>
            </w:r>
            <w:proofErr w:type="spellEnd"/>
            <w:r w:rsidRPr="00EA610E">
              <w:rPr>
                <w:rFonts w:ascii="Calibri" w:eastAsia="Times New Roman" w:hAnsi="Calibri" w:cs="Times New Roman"/>
                <w:color w:val="000000"/>
                <w:lang w:val="nl-BE" w:eastAsia="nl-BE"/>
              </w:rPr>
              <w:t xml:space="preserve"> #40099</w:t>
            </w:r>
          </w:p>
        </w:tc>
        <w:tc>
          <w:tcPr>
            <w:tcW w:w="156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0,046</w:t>
            </w:r>
          </w:p>
        </w:tc>
        <w:tc>
          <w:tcPr>
            <w:tcW w:w="104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52,25</w:t>
            </w:r>
          </w:p>
        </w:tc>
        <w:tc>
          <w:tcPr>
            <w:tcW w:w="1201" w:type="dxa"/>
            <w:tcBorders>
              <w:top w:val="single" w:sz="4" w:space="0" w:color="4BACC6"/>
              <w:left w:val="nil"/>
              <w:bottom w:val="nil"/>
              <w:right w:val="single" w:sz="4" w:space="0" w:color="4BACC6"/>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2,4035</w:t>
            </w:r>
          </w:p>
        </w:tc>
      </w:tr>
      <w:tr w:rsidR="00EA610E" w:rsidRPr="00EA610E" w:rsidTr="00EA610E">
        <w:trPr>
          <w:trHeight w:val="300"/>
        </w:trPr>
        <w:tc>
          <w:tcPr>
            <w:tcW w:w="2850" w:type="dxa"/>
            <w:tcBorders>
              <w:top w:val="single" w:sz="4" w:space="0" w:color="4BACC6"/>
              <w:left w:val="single" w:sz="4" w:space="0" w:color="4BACC6"/>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Instrument Panel</w:t>
            </w:r>
          </w:p>
        </w:tc>
        <w:tc>
          <w:tcPr>
            <w:tcW w:w="2694"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
        </w:tc>
        <w:tc>
          <w:tcPr>
            <w:tcW w:w="156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13,6346</w:t>
            </w:r>
          </w:p>
        </w:tc>
        <w:tc>
          <w:tcPr>
            <w:tcW w:w="104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21,63</w:t>
            </w:r>
          </w:p>
        </w:tc>
        <w:tc>
          <w:tcPr>
            <w:tcW w:w="1201" w:type="dxa"/>
            <w:tcBorders>
              <w:top w:val="single" w:sz="4" w:space="0" w:color="4BACC6"/>
              <w:left w:val="nil"/>
              <w:bottom w:val="nil"/>
              <w:right w:val="single" w:sz="4" w:space="0" w:color="4BACC6"/>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294,916398</w:t>
            </w:r>
          </w:p>
        </w:tc>
      </w:tr>
      <w:tr w:rsidR="00EA610E" w:rsidRPr="00EA610E" w:rsidTr="00EA610E">
        <w:trPr>
          <w:trHeight w:val="300"/>
        </w:trPr>
        <w:tc>
          <w:tcPr>
            <w:tcW w:w="2850" w:type="dxa"/>
            <w:tcBorders>
              <w:top w:val="single" w:sz="4" w:space="0" w:color="4BACC6"/>
              <w:left w:val="single" w:sz="4" w:space="0" w:color="4BACC6"/>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roofErr w:type="spellStart"/>
            <w:r w:rsidRPr="00EA610E">
              <w:rPr>
                <w:rFonts w:ascii="Calibri" w:eastAsia="Times New Roman" w:hAnsi="Calibri" w:cs="Times New Roman"/>
                <w:color w:val="000000"/>
                <w:lang w:val="nl-BE" w:eastAsia="nl-BE"/>
              </w:rPr>
              <w:t>Sunshade</w:t>
            </w:r>
            <w:proofErr w:type="spellEnd"/>
          </w:p>
        </w:tc>
        <w:tc>
          <w:tcPr>
            <w:tcW w:w="2694"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ERCO 415-53058</w:t>
            </w:r>
          </w:p>
        </w:tc>
        <w:tc>
          <w:tcPr>
            <w:tcW w:w="156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2,56</w:t>
            </w:r>
          </w:p>
        </w:tc>
        <w:tc>
          <w:tcPr>
            <w:tcW w:w="104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42,00</w:t>
            </w:r>
          </w:p>
        </w:tc>
        <w:tc>
          <w:tcPr>
            <w:tcW w:w="1201" w:type="dxa"/>
            <w:tcBorders>
              <w:top w:val="single" w:sz="4" w:space="0" w:color="4BACC6"/>
              <w:left w:val="nil"/>
              <w:bottom w:val="nil"/>
              <w:right w:val="single" w:sz="4" w:space="0" w:color="4BACC6"/>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107,52</w:t>
            </w:r>
          </w:p>
        </w:tc>
      </w:tr>
      <w:tr w:rsidR="00EA610E" w:rsidRPr="00EA610E" w:rsidTr="00EA610E">
        <w:trPr>
          <w:trHeight w:val="300"/>
        </w:trPr>
        <w:tc>
          <w:tcPr>
            <w:tcW w:w="2850" w:type="dxa"/>
            <w:tcBorders>
              <w:top w:val="single" w:sz="4" w:space="0" w:color="4BACC6"/>
              <w:left w:val="single" w:sz="4" w:space="0" w:color="4BACC6"/>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Radio and Antenna</w:t>
            </w:r>
          </w:p>
        </w:tc>
        <w:tc>
          <w:tcPr>
            <w:tcW w:w="2694"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
        </w:tc>
        <w:tc>
          <w:tcPr>
            <w:tcW w:w="156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16</w:t>
            </w:r>
          </w:p>
        </w:tc>
        <w:tc>
          <w:tcPr>
            <w:tcW w:w="104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16,00</w:t>
            </w:r>
          </w:p>
        </w:tc>
        <w:tc>
          <w:tcPr>
            <w:tcW w:w="1201" w:type="dxa"/>
            <w:tcBorders>
              <w:top w:val="single" w:sz="4" w:space="0" w:color="4BACC6"/>
              <w:left w:val="nil"/>
              <w:bottom w:val="nil"/>
              <w:right w:val="single" w:sz="4" w:space="0" w:color="4BACC6"/>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256</w:t>
            </w:r>
          </w:p>
        </w:tc>
      </w:tr>
      <w:tr w:rsidR="00EA610E" w:rsidRPr="00EA610E" w:rsidTr="00EA610E">
        <w:trPr>
          <w:trHeight w:val="300"/>
        </w:trPr>
        <w:tc>
          <w:tcPr>
            <w:tcW w:w="2850" w:type="dxa"/>
            <w:tcBorders>
              <w:top w:val="single" w:sz="4" w:space="0" w:color="4BACC6"/>
              <w:left w:val="single" w:sz="4" w:space="0" w:color="4BACC6"/>
              <w:bottom w:val="nil"/>
              <w:right w:val="nil"/>
            </w:tcBorders>
            <w:shd w:val="clear" w:color="auto" w:fill="auto"/>
            <w:noWrap/>
            <w:vAlign w:val="bottom"/>
            <w:hideMark/>
          </w:tcPr>
          <w:p w:rsidR="00EA610E" w:rsidRPr="00EA610E" w:rsidRDefault="00B44309" w:rsidP="00EA610E">
            <w:pPr>
              <w:spacing w:after="0" w:line="240" w:lineRule="auto"/>
              <w:rPr>
                <w:rFonts w:ascii="Calibri" w:eastAsia="Times New Roman" w:hAnsi="Calibri" w:cs="Times New Roman"/>
                <w:color w:val="000000"/>
                <w:lang w:val="nl-BE" w:eastAsia="nl-BE"/>
              </w:rPr>
            </w:pPr>
            <w:proofErr w:type="spellStart"/>
            <w:r>
              <w:rPr>
                <w:rFonts w:ascii="Calibri" w:eastAsia="Times New Roman" w:hAnsi="Calibri" w:cs="Times New Roman"/>
                <w:color w:val="000000"/>
                <w:lang w:val="nl-BE" w:eastAsia="nl-BE"/>
              </w:rPr>
              <w:t>M</w:t>
            </w:r>
            <w:r w:rsidR="00EA610E" w:rsidRPr="00EA610E">
              <w:rPr>
                <w:rFonts w:ascii="Calibri" w:eastAsia="Times New Roman" w:hAnsi="Calibri" w:cs="Times New Roman"/>
                <w:color w:val="000000"/>
                <w:lang w:val="nl-BE" w:eastAsia="nl-BE"/>
              </w:rPr>
              <w:t>issellaneous</w:t>
            </w:r>
            <w:proofErr w:type="spellEnd"/>
          </w:p>
        </w:tc>
        <w:tc>
          <w:tcPr>
            <w:tcW w:w="2694"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
        </w:tc>
        <w:tc>
          <w:tcPr>
            <w:tcW w:w="1560" w:type="dxa"/>
            <w:tcBorders>
              <w:top w:val="single" w:sz="4" w:space="0" w:color="4BACC6"/>
              <w:left w:val="nil"/>
              <w:bottom w:val="nil"/>
              <w:right w:val="nil"/>
            </w:tcBorders>
            <w:shd w:val="clear" w:color="000000" w:fill="D8D8D8"/>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486</w:t>
            </w:r>
          </w:p>
        </w:tc>
        <w:tc>
          <w:tcPr>
            <w:tcW w:w="1040" w:type="dxa"/>
            <w:tcBorders>
              <w:top w:val="single" w:sz="4" w:space="0" w:color="4BACC6"/>
              <w:left w:val="nil"/>
              <w:bottom w:val="nil"/>
              <w:right w:val="nil"/>
            </w:tcBorders>
            <w:shd w:val="clear" w:color="000000" w:fill="D8D8D8"/>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43,50</w:t>
            </w:r>
          </w:p>
        </w:tc>
        <w:tc>
          <w:tcPr>
            <w:tcW w:w="1201" w:type="dxa"/>
            <w:tcBorders>
              <w:top w:val="single" w:sz="4" w:space="0" w:color="4BACC6"/>
              <w:left w:val="nil"/>
              <w:bottom w:val="nil"/>
              <w:right w:val="single" w:sz="4" w:space="0" w:color="4BACC6"/>
            </w:tcBorders>
            <w:shd w:val="clear" w:color="000000" w:fill="D8D8D8"/>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21141</w:t>
            </w:r>
          </w:p>
        </w:tc>
      </w:tr>
      <w:tr w:rsidR="00EA610E" w:rsidRPr="00EA610E" w:rsidTr="00EA610E">
        <w:trPr>
          <w:trHeight w:val="300"/>
        </w:trPr>
        <w:tc>
          <w:tcPr>
            <w:tcW w:w="2850" w:type="dxa"/>
            <w:tcBorders>
              <w:top w:val="single" w:sz="4" w:space="0" w:color="4BACC6"/>
              <w:left w:val="single" w:sz="4" w:space="0" w:color="4BACC6"/>
              <w:bottom w:val="nil"/>
              <w:right w:val="nil"/>
            </w:tcBorders>
            <w:shd w:val="clear" w:color="auto" w:fill="auto"/>
            <w:vAlign w:val="bottom"/>
            <w:hideMark/>
          </w:tcPr>
          <w:p w:rsidR="00EA610E" w:rsidRPr="00EA610E" w:rsidRDefault="00B44309" w:rsidP="00EA610E">
            <w:pPr>
              <w:spacing w:after="0" w:line="240" w:lineRule="auto"/>
              <w:rPr>
                <w:rFonts w:ascii="Calibri" w:eastAsia="Times New Roman" w:hAnsi="Calibri" w:cs="Times New Roman"/>
                <w:color w:val="000000"/>
                <w:lang w:val="nl-BE" w:eastAsia="nl-BE"/>
              </w:rPr>
            </w:pPr>
            <w:proofErr w:type="spellStart"/>
            <w:r>
              <w:rPr>
                <w:rFonts w:ascii="Calibri" w:eastAsia="Times New Roman" w:hAnsi="Calibri" w:cs="Times New Roman"/>
                <w:color w:val="000000"/>
                <w:lang w:val="nl-BE" w:eastAsia="nl-BE"/>
              </w:rPr>
              <w:t>F</w:t>
            </w:r>
            <w:r w:rsidR="00EA610E" w:rsidRPr="00EA610E">
              <w:rPr>
                <w:rFonts w:ascii="Calibri" w:eastAsia="Times New Roman" w:hAnsi="Calibri" w:cs="Times New Roman"/>
                <w:color w:val="000000"/>
                <w:lang w:val="nl-BE" w:eastAsia="nl-BE"/>
              </w:rPr>
              <w:t>uel</w:t>
            </w:r>
            <w:proofErr w:type="spellEnd"/>
            <w:r>
              <w:rPr>
                <w:rFonts w:ascii="Calibri" w:eastAsia="Times New Roman" w:hAnsi="Calibri" w:cs="Times New Roman"/>
                <w:color w:val="000000"/>
                <w:lang w:val="nl-BE" w:eastAsia="nl-BE"/>
              </w:rPr>
              <w:t xml:space="preserve"> </w:t>
            </w:r>
            <w:proofErr w:type="spellStart"/>
            <w:r>
              <w:rPr>
                <w:rFonts w:ascii="Calibri" w:eastAsia="Times New Roman" w:hAnsi="Calibri" w:cs="Times New Roman"/>
                <w:color w:val="000000"/>
                <w:lang w:val="nl-BE" w:eastAsia="nl-BE"/>
              </w:rPr>
              <w:t>cell</w:t>
            </w:r>
            <w:proofErr w:type="spellEnd"/>
            <w:r w:rsidR="00EA610E" w:rsidRPr="00EA610E">
              <w:rPr>
                <w:rFonts w:ascii="Calibri" w:eastAsia="Times New Roman" w:hAnsi="Calibri" w:cs="Times New Roman"/>
                <w:color w:val="000000"/>
                <w:lang w:val="nl-BE" w:eastAsia="nl-BE"/>
              </w:rPr>
              <w:t xml:space="preserve"> </w:t>
            </w:r>
            <w:proofErr w:type="spellStart"/>
            <w:r w:rsidR="00EA610E" w:rsidRPr="00EA610E">
              <w:rPr>
                <w:rFonts w:ascii="Calibri" w:eastAsia="Times New Roman" w:hAnsi="Calibri" w:cs="Times New Roman"/>
                <w:color w:val="000000"/>
                <w:lang w:val="nl-BE" w:eastAsia="nl-BE"/>
              </w:rPr>
              <w:t>stack</w:t>
            </w:r>
            <w:proofErr w:type="spellEnd"/>
          </w:p>
        </w:tc>
        <w:tc>
          <w:tcPr>
            <w:tcW w:w="2694" w:type="dxa"/>
            <w:tcBorders>
              <w:top w:val="single" w:sz="4" w:space="0" w:color="4BACC6"/>
              <w:left w:val="nil"/>
              <w:bottom w:val="nil"/>
              <w:right w:val="nil"/>
            </w:tcBorders>
            <w:shd w:val="clear" w:color="auto" w:fill="auto"/>
            <w:noWrap/>
            <w:vAlign w:val="bottom"/>
            <w:hideMark/>
          </w:tcPr>
          <w:p w:rsidR="00EA610E" w:rsidRPr="00EA610E" w:rsidRDefault="00B44309" w:rsidP="00EA610E">
            <w:pPr>
              <w:spacing w:after="0" w:line="240" w:lineRule="auto"/>
              <w:rPr>
                <w:rFonts w:ascii="Calibri" w:eastAsia="Times New Roman" w:hAnsi="Calibri" w:cs="Times New Roman"/>
                <w:color w:val="000000"/>
                <w:lang w:val="nl-BE" w:eastAsia="nl-BE"/>
              </w:rPr>
            </w:pPr>
            <w:r>
              <w:rPr>
                <w:rFonts w:ascii="Calibri" w:eastAsia="Times New Roman" w:hAnsi="Calibri" w:cs="Times New Roman"/>
                <w:color w:val="000000"/>
                <w:lang w:val="nl-BE" w:eastAsia="nl-BE"/>
              </w:rPr>
              <w:t>N</w:t>
            </w:r>
            <w:r w:rsidR="00EA610E" w:rsidRPr="00EA610E">
              <w:rPr>
                <w:rFonts w:ascii="Calibri" w:eastAsia="Times New Roman" w:hAnsi="Calibri" w:cs="Times New Roman"/>
                <w:color w:val="000000"/>
                <w:lang w:val="nl-BE" w:eastAsia="nl-BE"/>
              </w:rPr>
              <w:t xml:space="preserve">issan </w:t>
            </w:r>
            <w:proofErr w:type="spellStart"/>
            <w:r w:rsidR="00EA610E" w:rsidRPr="00EA610E">
              <w:rPr>
                <w:rFonts w:ascii="Calibri" w:eastAsia="Times New Roman" w:hAnsi="Calibri" w:cs="Times New Roman"/>
                <w:color w:val="000000"/>
                <w:lang w:val="nl-BE" w:eastAsia="nl-BE"/>
              </w:rPr>
              <w:t>next</w:t>
            </w:r>
            <w:proofErr w:type="spellEnd"/>
            <w:r w:rsidR="00EA610E" w:rsidRPr="00EA610E">
              <w:rPr>
                <w:rFonts w:ascii="Calibri" w:eastAsia="Times New Roman" w:hAnsi="Calibri" w:cs="Times New Roman"/>
                <w:color w:val="000000"/>
                <w:lang w:val="nl-BE" w:eastAsia="nl-BE"/>
              </w:rPr>
              <w:t xml:space="preserve"> gen (85kW 34l)</w:t>
            </w:r>
          </w:p>
        </w:tc>
        <w:tc>
          <w:tcPr>
            <w:tcW w:w="156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90</w:t>
            </w:r>
          </w:p>
        </w:tc>
        <w:tc>
          <w:tcPr>
            <w:tcW w:w="1040" w:type="dxa"/>
            <w:tcBorders>
              <w:top w:val="single" w:sz="4" w:space="0" w:color="4BACC6"/>
              <w:left w:val="nil"/>
              <w:bottom w:val="nil"/>
              <w:right w:val="nil"/>
            </w:tcBorders>
            <w:shd w:val="clear" w:color="000000" w:fill="D8D8D8"/>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-18,1</w:t>
            </w:r>
          </w:p>
        </w:tc>
        <w:tc>
          <w:tcPr>
            <w:tcW w:w="1201" w:type="dxa"/>
            <w:tcBorders>
              <w:top w:val="single" w:sz="4" w:space="0" w:color="4BACC6"/>
              <w:left w:val="nil"/>
              <w:bottom w:val="nil"/>
              <w:right w:val="single" w:sz="4" w:space="0" w:color="4BACC6"/>
            </w:tcBorders>
            <w:shd w:val="clear" w:color="000000" w:fill="D8D8D8"/>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-1629</w:t>
            </w:r>
          </w:p>
        </w:tc>
      </w:tr>
      <w:tr w:rsidR="00EA610E" w:rsidRPr="00EA610E" w:rsidTr="00EA610E">
        <w:trPr>
          <w:trHeight w:val="300"/>
        </w:trPr>
        <w:tc>
          <w:tcPr>
            <w:tcW w:w="2850" w:type="dxa"/>
            <w:tcBorders>
              <w:top w:val="single" w:sz="4" w:space="0" w:color="4BACC6"/>
              <w:left w:val="single" w:sz="4" w:space="0" w:color="4BACC6"/>
              <w:bottom w:val="nil"/>
              <w:right w:val="nil"/>
            </w:tcBorders>
            <w:shd w:val="clear" w:color="auto" w:fill="auto"/>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roofErr w:type="spellStart"/>
            <w:r w:rsidRPr="00EA610E">
              <w:rPr>
                <w:rFonts w:ascii="Calibri" w:eastAsia="Times New Roman" w:hAnsi="Calibri" w:cs="Times New Roman"/>
                <w:color w:val="000000"/>
                <w:lang w:val="nl-BE" w:eastAsia="nl-BE"/>
              </w:rPr>
              <w:t>Hydrogen</w:t>
            </w:r>
            <w:proofErr w:type="spellEnd"/>
            <w:r w:rsidRPr="00EA610E">
              <w:rPr>
                <w:rFonts w:ascii="Calibri" w:eastAsia="Times New Roman" w:hAnsi="Calibri" w:cs="Times New Roman"/>
                <w:color w:val="000000"/>
                <w:lang w:val="nl-BE" w:eastAsia="nl-BE"/>
              </w:rPr>
              <w:t xml:space="preserve"> tank</w:t>
            </w:r>
          </w:p>
        </w:tc>
        <w:tc>
          <w:tcPr>
            <w:tcW w:w="2694" w:type="dxa"/>
            <w:tcBorders>
              <w:top w:val="single" w:sz="4" w:space="0" w:color="4BACC6"/>
              <w:left w:val="nil"/>
              <w:bottom w:val="nil"/>
              <w:right w:val="nil"/>
            </w:tcBorders>
            <w:shd w:val="clear" w:color="auto" w:fill="auto"/>
            <w:noWrap/>
            <w:vAlign w:val="bottom"/>
            <w:hideMark/>
          </w:tcPr>
          <w:p w:rsidR="00EA610E" w:rsidRPr="003B05F9" w:rsidRDefault="00EA610E" w:rsidP="00EA610E">
            <w:pPr>
              <w:spacing w:after="0" w:line="240" w:lineRule="auto"/>
              <w:rPr>
                <w:rFonts w:ascii="Calibri" w:eastAsia="Times New Roman" w:hAnsi="Calibri" w:cs="Times New Roman"/>
                <w:color w:val="000000"/>
                <w:lang w:eastAsia="nl-BE"/>
              </w:rPr>
            </w:pPr>
            <w:r w:rsidRPr="003B05F9">
              <w:rPr>
                <w:rFonts w:ascii="Calibri" w:eastAsia="Times New Roman" w:hAnsi="Calibri" w:cs="Times New Roman"/>
                <w:color w:val="000000"/>
                <w:lang w:eastAsia="nl-BE"/>
              </w:rPr>
              <w:t>Lincoln Composites of Quantum technologies</w:t>
            </w:r>
          </w:p>
        </w:tc>
        <w:tc>
          <w:tcPr>
            <w:tcW w:w="156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189,9</w:t>
            </w:r>
          </w:p>
        </w:tc>
        <w:tc>
          <w:tcPr>
            <w:tcW w:w="1040" w:type="dxa"/>
            <w:tcBorders>
              <w:top w:val="single" w:sz="4" w:space="0" w:color="4BACC6"/>
              <w:left w:val="nil"/>
              <w:bottom w:val="nil"/>
              <w:right w:val="nil"/>
            </w:tcBorders>
            <w:shd w:val="clear" w:color="000000" w:fill="D8D8D8"/>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73,4</w:t>
            </w:r>
          </w:p>
        </w:tc>
        <w:tc>
          <w:tcPr>
            <w:tcW w:w="1201" w:type="dxa"/>
            <w:tcBorders>
              <w:top w:val="single" w:sz="4" w:space="0" w:color="4BACC6"/>
              <w:left w:val="nil"/>
              <w:bottom w:val="nil"/>
              <w:right w:val="single" w:sz="4" w:space="0" w:color="4BACC6"/>
            </w:tcBorders>
            <w:shd w:val="clear" w:color="000000" w:fill="D8D8D8"/>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13938,66</w:t>
            </w:r>
          </w:p>
        </w:tc>
      </w:tr>
      <w:tr w:rsidR="00EA610E" w:rsidRPr="00EA610E" w:rsidTr="00EA610E">
        <w:trPr>
          <w:trHeight w:val="300"/>
        </w:trPr>
        <w:tc>
          <w:tcPr>
            <w:tcW w:w="2850" w:type="dxa"/>
            <w:tcBorders>
              <w:top w:val="single" w:sz="4" w:space="0" w:color="4BACC6"/>
              <w:left w:val="single" w:sz="4" w:space="0" w:color="4BACC6"/>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roofErr w:type="spellStart"/>
            <w:r w:rsidRPr="00EA610E">
              <w:rPr>
                <w:rFonts w:ascii="Calibri" w:eastAsia="Times New Roman" w:hAnsi="Calibri" w:cs="Times New Roman"/>
                <w:color w:val="000000"/>
                <w:lang w:val="nl-BE" w:eastAsia="nl-BE"/>
              </w:rPr>
              <w:t>Electical</w:t>
            </w:r>
            <w:proofErr w:type="spellEnd"/>
            <w:r w:rsidRPr="00EA610E">
              <w:rPr>
                <w:rFonts w:ascii="Calibri" w:eastAsia="Times New Roman" w:hAnsi="Calibri" w:cs="Times New Roman"/>
                <w:color w:val="000000"/>
                <w:lang w:val="nl-BE" w:eastAsia="nl-BE"/>
              </w:rPr>
              <w:t xml:space="preserve"> motor</w:t>
            </w:r>
          </w:p>
        </w:tc>
        <w:tc>
          <w:tcPr>
            <w:tcW w:w="2694" w:type="dxa"/>
            <w:tcBorders>
              <w:top w:val="single" w:sz="4" w:space="0" w:color="4BACC6"/>
              <w:left w:val="nil"/>
              <w:bottom w:val="nil"/>
              <w:right w:val="nil"/>
            </w:tcBorders>
            <w:shd w:val="clear" w:color="auto" w:fill="auto"/>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 xml:space="preserve">HSM1-10.18.13 </w:t>
            </w:r>
          </w:p>
        </w:tc>
        <w:tc>
          <w:tcPr>
            <w:tcW w:w="156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112</w:t>
            </w:r>
          </w:p>
        </w:tc>
        <w:tc>
          <w:tcPr>
            <w:tcW w:w="1040" w:type="dxa"/>
            <w:tcBorders>
              <w:top w:val="single" w:sz="4" w:space="0" w:color="4BACC6"/>
              <w:left w:val="nil"/>
              <w:bottom w:val="nil"/>
              <w:right w:val="nil"/>
            </w:tcBorders>
            <w:shd w:val="clear" w:color="000000" w:fill="D8D8D8"/>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-29,5</w:t>
            </w:r>
          </w:p>
        </w:tc>
        <w:tc>
          <w:tcPr>
            <w:tcW w:w="1201" w:type="dxa"/>
            <w:tcBorders>
              <w:top w:val="single" w:sz="4" w:space="0" w:color="4BACC6"/>
              <w:left w:val="nil"/>
              <w:bottom w:val="nil"/>
              <w:right w:val="single" w:sz="4" w:space="0" w:color="4BACC6"/>
            </w:tcBorders>
            <w:shd w:val="clear" w:color="000000" w:fill="D8D8D8"/>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-3304</w:t>
            </w:r>
          </w:p>
        </w:tc>
      </w:tr>
      <w:tr w:rsidR="00EA610E" w:rsidRPr="00EA610E" w:rsidTr="00EA610E">
        <w:trPr>
          <w:trHeight w:val="300"/>
        </w:trPr>
        <w:tc>
          <w:tcPr>
            <w:tcW w:w="2850" w:type="dxa"/>
            <w:tcBorders>
              <w:top w:val="single" w:sz="4" w:space="0" w:color="4BACC6"/>
              <w:left w:val="single" w:sz="4" w:space="0" w:color="4BACC6"/>
              <w:bottom w:val="nil"/>
              <w:right w:val="nil"/>
            </w:tcBorders>
            <w:shd w:val="clear" w:color="auto" w:fill="auto"/>
            <w:noWrap/>
            <w:vAlign w:val="bottom"/>
            <w:hideMark/>
          </w:tcPr>
          <w:p w:rsidR="00EA610E" w:rsidRPr="00B44309" w:rsidRDefault="00B44309" w:rsidP="00B44309">
            <w:pPr>
              <w:spacing w:after="0" w:line="240" w:lineRule="auto"/>
              <w:rPr>
                <w:rFonts w:ascii="Calibri" w:eastAsia="Times New Roman" w:hAnsi="Calibri" w:cs="Times New Roman"/>
                <w:color w:val="000000"/>
                <w:lang w:eastAsia="nl-BE"/>
              </w:rPr>
            </w:pPr>
            <w:r w:rsidRPr="00B44309">
              <w:rPr>
                <w:rFonts w:ascii="Calibri" w:eastAsia="Times New Roman" w:hAnsi="Calibri" w:cs="Times New Roman"/>
                <w:color w:val="000000"/>
                <w:lang w:eastAsia="nl-BE"/>
              </w:rPr>
              <w:t>Inverter (</w:t>
            </w:r>
            <w:r w:rsidR="00EA610E" w:rsidRPr="00B44309">
              <w:rPr>
                <w:rFonts w:ascii="Calibri" w:eastAsia="Times New Roman" w:hAnsi="Calibri" w:cs="Times New Roman"/>
                <w:color w:val="000000"/>
                <w:lang w:eastAsia="nl-BE"/>
              </w:rPr>
              <w:t>incl</w:t>
            </w:r>
            <w:r w:rsidRPr="00B44309">
              <w:rPr>
                <w:rFonts w:ascii="Calibri" w:eastAsia="Times New Roman" w:hAnsi="Calibri" w:cs="Times New Roman"/>
                <w:color w:val="000000"/>
                <w:lang w:eastAsia="nl-BE"/>
              </w:rPr>
              <w:t>.</w:t>
            </w:r>
            <w:r w:rsidR="00EA610E" w:rsidRPr="00B44309">
              <w:rPr>
                <w:rFonts w:ascii="Calibri" w:eastAsia="Times New Roman" w:hAnsi="Calibri" w:cs="Times New Roman"/>
                <w:color w:val="000000"/>
                <w:lang w:eastAsia="nl-BE"/>
              </w:rPr>
              <w:t xml:space="preserve"> </w:t>
            </w:r>
            <w:r>
              <w:rPr>
                <w:rFonts w:ascii="Calibri" w:eastAsia="Times New Roman" w:hAnsi="Calibri" w:cs="Times New Roman"/>
                <w:color w:val="000000"/>
                <w:lang w:eastAsia="nl-BE"/>
              </w:rPr>
              <w:t>cooling liquid)</w:t>
            </w:r>
          </w:p>
        </w:tc>
        <w:tc>
          <w:tcPr>
            <w:tcW w:w="2694" w:type="dxa"/>
            <w:tcBorders>
              <w:top w:val="single" w:sz="4" w:space="0" w:color="4BACC6"/>
              <w:left w:val="nil"/>
              <w:bottom w:val="nil"/>
              <w:right w:val="nil"/>
            </w:tcBorders>
            <w:shd w:val="clear" w:color="auto" w:fill="auto"/>
            <w:noWrap/>
            <w:vAlign w:val="bottom"/>
            <w:hideMark/>
          </w:tcPr>
          <w:p w:rsidR="00EA610E" w:rsidRPr="00B44309" w:rsidRDefault="00EA610E" w:rsidP="00F334E7">
            <w:pPr>
              <w:spacing w:after="0" w:line="240" w:lineRule="auto"/>
              <w:rPr>
                <w:rFonts w:ascii="Calibri" w:eastAsia="Times New Roman" w:hAnsi="Calibri" w:cs="Times New Roman"/>
                <w:color w:val="000000"/>
                <w:lang w:eastAsia="nl-BE"/>
              </w:rPr>
            </w:pPr>
            <w:r w:rsidRPr="00B44309">
              <w:rPr>
                <w:rFonts w:ascii="Calibri" w:eastAsia="Times New Roman" w:hAnsi="Calibri" w:cs="Times New Roman"/>
                <w:color w:val="000000"/>
                <w:lang w:eastAsia="nl-BE"/>
              </w:rPr>
              <w:t>DMC5</w:t>
            </w:r>
            <w:r w:rsidR="00F334E7" w:rsidRPr="00B44309">
              <w:rPr>
                <w:rFonts w:ascii="Calibri" w:eastAsia="Times New Roman" w:hAnsi="Calibri" w:cs="Times New Roman"/>
                <w:color w:val="000000"/>
                <w:lang w:eastAsia="nl-BE"/>
              </w:rPr>
              <w:t>2</w:t>
            </w:r>
            <w:r w:rsidRPr="00B44309">
              <w:rPr>
                <w:rFonts w:ascii="Calibri" w:eastAsia="Times New Roman" w:hAnsi="Calibri" w:cs="Times New Roman"/>
                <w:color w:val="000000"/>
                <w:lang w:eastAsia="nl-BE"/>
              </w:rPr>
              <w:t>4</w:t>
            </w:r>
          </w:p>
        </w:tc>
        <w:tc>
          <w:tcPr>
            <w:tcW w:w="1560" w:type="dxa"/>
            <w:tcBorders>
              <w:top w:val="single" w:sz="4" w:space="0" w:color="4BACC6"/>
              <w:left w:val="nil"/>
              <w:bottom w:val="nil"/>
              <w:right w:val="nil"/>
            </w:tcBorders>
            <w:shd w:val="clear" w:color="auto" w:fill="auto"/>
            <w:noWrap/>
            <w:vAlign w:val="bottom"/>
            <w:hideMark/>
          </w:tcPr>
          <w:p w:rsidR="00EA610E" w:rsidRPr="00B44309" w:rsidRDefault="00F334E7" w:rsidP="00EA610E">
            <w:pPr>
              <w:spacing w:after="0" w:line="240" w:lineRule="auto"/>
              <w:jc w:val="right"/>
              <w:rPr>
                <w:rFonts w:ascii="Calibri" w:eastAsia="Times New Roman" w:hAnsi="Calibri" w:cs="Times New Roman"/>
                <w:color w:val="000000"/>
                <w:lang w:eastAsia="nl-BE"/>
              </w:rPr>
            </w:pPr>
            <w:r w:rsidRPr="00B44309">
              <w:rPr>
                <w:rFonts w:ascii="Calibri" w:eastAsia="Times New Roman" w:hAnsi="Calibri" w:cs="Times New Roman"/>
                <w:color w:val="000000"/>
                <w:lang w:eastAsia="nl-BE"/>
              </w:rPr>
              <w:t>20,9</w:t>
            </w:r>
          </w:p>
        </w:tc>
        <w:tc>
          <w:tcPr>
            <w:tcW w:w="1040" w:type="dxa"/>
            <w:tcBorders>
              <w:top w:val="single" w:sz="4" w:space="0" w:color="4BACC6"/>
              <w:left w:val="nil"/>
              <w:bottom w:val="nil"/>
              <w:right w:val="nil"/>
            </w:tcBorders>
            <w:shd w:val="clear" w:color="000000" w:fill="D8D8D8"/>
            <w:noWrap/>
            <w:vAlign w:val="bottom"/>
            <w:hideMark/>
          </w:tcPr>
          <w:p w:rsidR="00EA610E" w:rsidRPr="00B44309" w:rsidRDefault="00EA610E" w:rsidP="00EA610E">
            <w:pPr>
              <w:spacing w:after="0" w:line="240" w:lineRule="auto"/>
              <w:jc w:val="right"/>
              <w:rPr>
                <w:rFonts w:ascii="Calibri" w:eastAsia="Times New Roman" w:hAnsi="Calibri" w:cs="Times New Roman"/>
                <w:color w:val="000000"/>
                <w:lang w:eastAsia="nl-BE"/>
              </w:rPr>
            </w:pPr>
            <w:r w:rsidRPr="00B44309">
              <w:rPr>
                <w:rFonts w:ascii="Calibri" w:eastAsia="Times New Roman" w:hAnsi="Calibri" w:cs="Times New Roman"/>
                <w:color w:val="000000"/>
                <w:lang w:eastAsia="nl-BE"/>
              </w:rPr>
              <w:t>-22,3</w:t>
            </w:r>
          </w:p>
        </w:tc>
        <w:tc>
          <w:tcPr>
            <w:tcW w:w="1201" w:type="dxa"/>
            <w:tcBorders>
              <w:top w:val="single" w:sz="4" w:space="0" w:color="4BACC6"/>
              <w:left w:val="nil"/>
              <w:bottom w:val="nil"/>
              <w:right w:val="single" w:sz="4" w:space="0" w:color="4BACC6"/>
            </w:tcBorders>
            <w:shd w:val="clear" w:color="000000" w:fill="D8D8D8"/>
            <w:noWrap/>
            <w:vAlign w:val="bottom"/>
            <w:hideMark/>
          </w:tcPr>
          <w:p w:rsidR="00EA610E" w:rsidRPr="00B44309" w:rsidRDefault="00EA610E" w:rsidP="00F334E7">
            <w:pPr>
              <w:spacing w:after="0" w:line="240" w:lineRule="auto"/>
              <w:jc w:val="right"/>
              <w:rPr>
                <w:rFonts w:ascii="Calibri" w:eastAsia="Times New Roman" w:hAnsi="Calibri" w:cs="Times New Roman"/>
                <w:color w:val="000000"/>
                <w:lang w:eastAsia="nl-BE"/>
              </w:rPr>
            </w:pPr>
            <w:r w:rsidRPr="00B44309">
              <w:rPr>
                <w:rFonts w:ascii="Calibri" w:eastAsia="Times New Roman" w:hAnsi="Calibri" w:cs="Times New Roman"/>
                <w:color w:val="000000"/>
                <w:lang w:eastAsia="nl-BE"/>
              </w:rPr>
              <w:t>-</w:t>
            </w:r>
            <w:r w:rsidR="00F334E7" w:rsidRPr="00B44309">
              <w:rPr>
                <w:rFonts w:ascii="Calibri" w:eastAsia="Times New Roman" w:hAnsi="Calibri" w:cs="Times New Roman"/>
                <w:color w:val="000000"/>
                <w:lang w:eastAsia="nl-BE"/>
              </w:rPr>
              <w:t>466,07</w:t>
            </w:r>
          </w:p>
        </w:tc>
      </w:tr>
      <w:tr w:rsidR="00EA610E" w:rsidRPr="00EA610E" w:rsidTr="00EA610E">
        <w:trPr>
          <w:trHeight w:val="300"/>
        </w:trPr>
        <w:tc>
          <w:tcPr>
            <w:tcW w:w="2850" w:type="dxa"/>
            <w:tcBorders>
              <w:top w:val="single" w:sz="4" w:space="0" w:color="4BACC6"/>
              <w:left w:val="single" w:sz="4" w:space="0" w:color="4BACC6"/>
              <w:bottom w:val="nil"/>
              <w:right w:val="nil"/>
            </w:tcBorders>
            <w:shd w:val="clear" w:color="auto" w:fill="auto"/>
            <w:noWrap/>
            <w:vAlign w:val="bottom"/>
            <w:hideMark/>
          </w:tcPr>
          <w:p w:rsidR="00EA610E" w:rsidRPr="00B44309" w:rsidRDefault="00B44309" w:rsidP="00EA610E">
            <w:pPr>
              <w:spacing w:after="0" w:line="240" w:lineRule="auto"/>
              <w:rPr>
                <w:rFonts w:ascii="Calibri" w:eastAsia="Times New Roman" w:hAnsi="Calibri" w:cs="Times New Roman"/>
                <w:color w:val="000000"/>
                <w:lang w:eastAsia="nl-BE"/>
              </w:rPr>
            </w:pPr>
            <w:r>
              <w:rPr>
                <w:rFonts w:ascii="Calibri" w:eastAsia="Times New Roman" w:hAnsi="Calibri" w:cs="Times New Roman"/>
                <w:color w:val="000000"/>
                <w:lang w:eastAsia="nl-BE"/>
              </w:rPr>
              <w:t>B</w:t>
            </w:r>
            <w:r w:rsidR="00EA610E" w:rsidRPr="00B44309">
              <w:rPr>
                <w:rFonts w:ascii="Calibri" w:eastAsia="Times New Roman" w:hAnsi="Calibri" w:cs="Times New Roman"/>
                <w:color w:val="000000"/>
                <w:lang w:eastAsia="nl-BE"/>
              </w:rPr>
              <w:t>attery</w:t>
            </w:r>
          </w:p>
        </w:tc>
        <w:tc>
          <w:tcPr>
            <w:tcW w:w="2694" w:type="dxa"/>
            <w:tcBorders>
              <w:top w:val="single" w:sz="4" w:space="0" w:color="4BACC6"/>
              <w:left w:val="nil"/>
              <w:bottom w:val="nil"/>
              <w:right w:val="nil"/>
            </w:tcBorders>
            <w:shd w:val="clear" w:color="auto" w:fill="auto"/>
            <w:noWrap/>
            <w:vAlign w:val="bottom"/>
            <w:hideMark/>
          </w:tcPr>
          <w:p w:rsidR="00EA610E" w:rsidRPr="00B44309" w:rsidRDefault="00EA610E" w:rsidP="00EA610E">
            <w:pPr>
              <w:spacing w:after="0" w:line="240" w:lineRule="auto"/>
              <w:rPr>
                <w:rFonts w:ascii="Calibri" w:eastAsia="Times New Roman" w:hAnsi="Calibri" w:cs="Times New Roman"/>
                <w:color w:val="000000"/>
                <w:lang w:eastAsia="nl-BE"/>
              </w:rPr>
            </w:pPr>
          </w:p>
        </w:tc>
        <w:tc>
          <w:tcPr>
            <w:tcW w:w="1560" w:type="dxa"/>
            <w:tcBorders>
              <w:top w:val="single" w:sz="4" w:space="0" w:color="4BACC6"/>
              <w:left w:val="nil"/>
              <w:bottom w:val="nil"/>
              <w:right w:val="nil"/>
            </w:tcBorders>
            <w:shd w:val="clear" w:color="auto" w:fill="auto"/>
            <w:noWrap/>
            <w:vAlign w:val="bottom"/>
            <w:hideMark/>
          </w:tcPr>
          <w:p w:rsidR="00EA610E" w:rsidRPr="00B44309" w:rsidRDefault="00F334E7" w:rsidP="00EA610E">
            <w:pPr>
              <w:spacing w:after="0" w:line="240" w:lineRule="auto"/>
              <w:jc w:val="right"/>
              <w:rPr>
                <w:rFonts w:ascii="Calibri" w:eastAsia="Times New Roman" w:hAnsi="Calibri" w:cs="Times New Roman"/>
                <w:color w:val="000000"/>
                <w:lang w:eastAsia="nl-BE"/>
              </w:rPr>
            </w:pPr>
            <w:r w:rsidRPr="00B44309">
              <w:rPr>
                <w:rFonts w:ascii="Calibri" w:eastAsia="Times New Roman" w:hAnsi="Calibri" w:cs="Times New Roman"/>
                <w:color w:val="000000"/>
                <w:lang w:eastAsia="nl-BE"/>
              </w:rPr>
              <w:t>52</w:t>
            </w:r>
          </w:p>
        </w:tc>
        <w:tc>
          <w:tcPr>
            <w:tcW w:w="1040" w:type="dxa"/>
            <w:tcBorders>
              <w:top w:val="single" w:sz="4" w:space="0" w:color="4BACC6"/>
              <w:left w:val="nil"/>
              <w:bottom w:val="nil"/>
              <w:right w:val="nil"/>
            </w:tcBorders>
            <w:shd w:val="clear" w:color="000000" w:fill="D8D8D8"/>
            <w:noWrap/>
            <w:vAlign w:val="bottom"/>
            <w:hideMark/>
          </w:tcPr>
          <w:p w:rsidR="00EA610E" w:rsidRPr="00B44309" w:rsidRDefault="00EA610E" w:rsidP="00EA610E">
            <w:pPr>
              <w:spacing w:after="0" w:line="240" w:lineRule="auto"/>
              <w:jc w:val="right"/>
              <w:rPr>
                <w:rFonts w:ascii="Calibri" w:eastAsia="Times New Roman" w:hAnsi="Calibri" w:cs="Times New Roman"/>
                <w:color w:val="000000"/>
                <w:lang w:eastAsia="nl-BE"/>
              </w:rPr>
            </w:pPr>
            <w:r w:rsidRPr="00B44309">
              <w:rPr>
                <w:rFonts w:ascii="Calibri" w:eastAsia="Times New Roman" w:hAnsi="Calibri" w:cs="Times New Roman"/>
                <w:color w:val="000000"/>
                <w:lang w:eastAsia="nl-BE"/>
              </w:rPr>
              <w:t>-28,7</w:t>
            </w:r>
          </w:p>
        </w:tc>
        <w:tc>
          <w:tcPr>
            <w:tcW w:w="1201" w:type="dxa"/>
            <w:tcBorders>
              <w:top w:val="single" w:sz="4" w:space="0" w:color="4BACC6"/>
              <w:left w:val="nil"/>
              <w:bottom w:val="nil"/>
              <w:right w:val="single" w:sz="4" w:space="0" w:color="4BACC6"/>
            </w:tcBorders>
            <w:shd w:val="clear" w:color="000000" w:fill="D8D8D8"/>
            <w:noWrap/>
            <w:vAlign w:val="bottom"/>
            <w:hideMark/>
          </w:tcPr>
          <w:p w:rsidR="00EA610E" w:rsidRPr="00B44309" w:rsidRDefault="00EA610E" w:rsidP="00F334E7">
            <w:pPr>
              <w:spacing w:after="0" w:line="240" w:lineRule="auto"/>
              <w:jc w:val="right"/>
              <w:rPr>
                <w:rFonts w:ascii="Calibri" w:eastAsia="Times New Roman" w:hAnsi="Calibri" w:cs="Times New Roman"/>
                <w:color w:val="000000"/>
                <w:lang w:eastAsia="nl-BE"/>
              </w:rPr>
            </w:pPr>
            <w:r w:rsidRPr="00B44309">
              <w:rPr>
                <w:rFonts w:ascii="Calibri" w:eastAsia="Times New Roman" w:hAnsi="Calibri" w:cs="Times New Roman"/>
                <w:color w:val="000000"/>
                <w:lang w:eastAsia="nl-BE"/>
              </w:rPr>
              <w:t>-</w:t>
            </w:r>
            <w:r w:rsidR="00F334E7" w:rsidRPr="00B44309">
              <w:rPr>
                <w:rFonts w:ascii="Calibri" w:eastAsia="Times New Roman" w:hAnsi="Calibri" w:cs="Times New Roman"/>
                <w:color w:val="000000"/>
                <w:lang w:eastAsia="nl-BE"/>
              </w:rPr>
              <w:t>1492,4</w:t>
            </w:r>
          </w:p>
        </w:tc>
      </w:tr>
      <w:tr w:rsidR="00EA610E" w:rsidRPr="00EA610E" w:rsidTr="00EA610E">
        <w:trPr>
          <w:trHeight w:val="1800"/>
        </w:trPr>
        <w:tc>
          <w:tcPr>
            <w:tcW w:w="2850" w:type="dxa"/>
            <w:tcBorders>
              <w:top w:val="single" w:sz="4" w:space="0" w:color="4BACC6"/>
              <w:left w:val="single" w:sz="4" w:space="0" w:color="4BACC6"/>
              <w:bottom w:val="nil"/>
              <w:right w:val="nil"/>
            </w:tcBorders>
            <w:shd w:val="clear" w:color="auto" w:fill="auto"/>
            <w:vAlign w:val="bottom"/>
            <w:hideMark/>
          </w:tcPr>
          <w:p w:rsidR="00EA610E" w:rsidRPr="00EA610E" w:rsidRDefault="00B44309" w:rsidP="00EA610E">
            <w:pPr>
              <w:spacing w:after="0" w:line="240" w:lineRule="auto"/>
              <w:rPr>
                <w:rFonts w:ascii="Calibri" w:eastAsia="Times New Roman" w:hAnsi="Calibri" w:cs="Times New Roman"/>
                <w:color w:val="000000"/>
                <w:lang w:eastAsia="nl-BE"/>
              </w:rPr>
            </w:pPr>
            <w:r>
              <w:rPr>
                <w:rFonts w:ascii="Calibri" w:eastAsia="Times New Roman" w:hAnsi="Calibri" w:cs="Times New Roman"/>
                <w:color w:val="000000"/>
                <w:lang w:eastAsia="nl-BE"/>
              </w:rPr>
              <w:t>V</w:t>
            </w:r>
            <w:r w:rsidR="00EA610E" w:rsidRPr="00EA610E">
              <w:rPr>
                <w:rFonts w:ascii="Calibri" w:eastAsia="Times New Roman" w:hAnsi="Calibri" w:cs="Times New Roman"/>
                <w:color w:val="000000"/>
                <w:lang w:eastAsia="nl-BE"/>
              </w:rPr>
              <w:t xml:space="preserve">arious valves (pressure </w:t>
            </w:r>
            <w:r w:rsidR="00EA610E" w:rsidRPr="00EA610E">
              <w:rPr>
                <w:rFonts w:ascii="Calibri" w:eastAsia="Times New Roman" w:hAnsi="Calibri" w:cs="Times New Roman"/>
                <w:color w:val="000000"/>
                <w:lang w:eastAsia="nl-BE"/>
              </w:rPr>
              <w:br/>
              <w:t xml:space="preserve">relief, fill, vent, and vacuum, enclosed in </w:t>
            </w:r>
            <w:r w:rsidR="00EA610E" w:rsidRPr="00EA610E">
              <w:rPr>
                <w:rFonts w:ascii="Calibri" w:eastAsia="Times New Roman" w:hAnsi="Calibri" w:cs="Times New Roman"/>
                <w:color w:val="000000"/>
                <w:lang w:eastAsia="nl-BE"/>
              </w:rPr>
              <w:br/>
              <w:t xml:space="preserve">a valve box), piping and tubing, rupture </w:t>
            </w:r>
            <w:r w:rsidR="00EA610E" w:rsidRPr="00EA610E">
              <w:rPr>
                <w:rFonts w:ascii="Calibri" w:eastAsia="Times New Roman" w:hAnsi="Calibri" w:cs="Times New Roman"/>
                <w:color w:val="000000"/>
                <w:lang w:eastAsia="nl-BE"/>
              </w:rPr>
              <w:br/>
              <w:t xml:space="preserve">disks, connection ports, pressure and </w:t>
            </w:r>
            <w:r w:rsidR="00EA610E" w:rsidRPr="00EA610E">
              <w:rPr>
                <w:rFonts w:ascii="Calibri" w:eastAsia="Times New Roman" w:hAnsi="Calibri" w:cs="Times New Roman"/>
                <w:color w:val="000000"/>
                <w:lang w:eastAsia="nl-BE"/>
              </w:rPr>
              <w:br/>
              <w:t>vacuum gauges, pressure regulator, and wiring</w:t>
            </w:r>
          </w:p>
        </w:tc>
        <w:tc>
          <w:tcPr>
            <w:tcW w:w="2694"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eastAsia="nl-BE"/>
              </w:rPr>
            </w:pPr>
          </w:p>
        </w:tc>
        <w:tc>
          <w:tcPr>
            <w:tcW w:w="1560" w:type="dxa"/>
            <w:tcBorders>
              <w:top w:val="single" w:sz="4" w:space="0" w:color="4BACC6"/>
              <w:left w:val="nil"/>
              <w:bottom w:val="nil"/>
              <w:right w:val="nil"/>
            </w:tcBorders>
            <w:shd w:val="clear" w:color="000000" w:fill="D8D8D8"/>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7,5</w:t>
            </w:r>
          </w:p>
        </w:tc>
        <w:tc>
          <w:tcPr>
            <w:tcW w:w="1040" w:type="dxa"/>
            <w:tcBorders>
              <w:top w:val="single" w:sz="4" w:space="0" w:color="4BACC6"/>
              <w:left w:val="nil"/>
              <w:bottom w:val="nil"/>
              <w:right w:val="nil"/>
            </w:tcBorders>
            <w:shd w:val="clear" w:color="000000" w:fill="D8D8D8"/>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0</w:t>
            </w:r>
          </w:p>
        </w:tc>
        <w:tc>
          <w:tcPr>
            <w:tcW w:w="1201" w:type="dxa"/>
            <w:tcBorders>
              <w:top w:val="single" w:sz="4" w:space="0" w:color="4BACC6"/>
              <w:left w:val="nil"/>
              <w:bottom w:val="nil"/>
              <w:right w:val="single" w:sz="4" w:space="0" w:color="4BACC6"/>
            </w:tcBorders>
            <w:shd w:val="clear" w:color="000000" w:fill="D8D8D8"/>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0</w:t>
            </w:r>
          </w:p>
        </w:tc>
      </w:tr>
      <w:tr w:rsidR="00EA610E" w:rsidRPr="00EA610E" w:rsidTr="009E5FC5">
        <w:trPr>
          <w:trHeight w:val="643"/>
        </w:trPr>
        <w:tc>
          <w:tcPr>
            <w:tcW w:w="2850" w:type="dxa"/>
            <w:tcBorders>
              <w:top w:val="single" w:sz="4" w:space="0" w:color="4BACC6"/>
              <w:left w:val="single" w:sz="4" w:space="0" w:color="4BACC6"/>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b/>
                <w:bCs/>
                <w:color w:val="000000"/>
                <w:lang w:val="nl-BE" w:eastAsia="nl-BE"/>
              </w:rPr>
            </w:pPr>
            <w:proofErr w:type="spellStart"/>
            <w:r w:rsidRPr="00EA610E">
              <w:rPr>
                <w:rFonts w:ascii="Calibri" w:eastAsia="Times New Roman" w:hAnsi="Calibri" w:cs="Times New Roman"/>
                <w:b/>
                <w:bCs/>
                <w:color w:val="000000"/>
                <w:lang w:val="nl-BE" w:eastAsia="nl-BE"/>
              </w:rPr>
              <w:t>Useful</w:t>
            </w:r>
            <w:proofErr w:type="spellEnd"/>
            <w:r w:rsidRPr="00EA610E">
              <w:rPr>
                <w:rFonts w:ascii="Calibri" w:eastAsia="Times New Roman" w:hAnsi="Calibri" w:cs="Times New Roman"/>
                <w:b/>
                <w:bCs/>
                <w:color w:val="000000"/>
                <w:lang w:val="nl-BE" w:eastAsia="nl-BE"/>
              </w:rPr>
              <w:t xml:space="preserve"> </w:t>
            </w:r>
            <w:proofErr w:type="spellStart"/>
            <w:r w:rsidRPr="00EA610E">
              <w:rPr>
                <w:rFonts w:ascii="Calibri" w:eastAsia="Times New Roman" w:hAnsi="Calibri" w:cs="Times New Roman"/>
                <w:b/>
                <w:bCs/>
                <w:color w:val="000000"/>
                <w:lang w:val="nl-BE" w:eastAsia="nl-BE"/>
              </w:rPr>
              <w:t>Load</w:t>
            </w:r>
            <w:proofErr w:type="spellEnd"/>
          </w:p>
        </w:tc>
        <w:tc>
          <w:tcPr>
            <w:tcW w:w="2694"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
        </w:tc>
        <w:tc>
          <w:tcPr>
            <w:tcW w:w="156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
        </w:tc>
        <w:tc>
          <w:tcPr>
            <w:tcW w:w="104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
        </w:tc>
        <w:tc>
          <w:tcPr>
            <w:tcW w:w="1201" w:type="dxa"/>
            <w:tcBorders>
              <w:top w:val="single" w:sz="4" w:space="0" w:color="4BACC6"/>
              <w:left w:val="nil"/>
              <w:bottom w:val="nil"/>
              <w:right w:val="single" w:sz="4" w:space="0" w:color="4BACC6"/>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
        </w:tc>
      </w:tr>
      <w:tr w:rsidR="00EA610E" w:rsidRPr="00EA610E" w:rsidTr="00EA610E">
        <w:trPr>
          <w:trHeight w:val="300"/>
        </w:trPr>
        <w:tc>
          <w:tcPr>
            <w:tcW w:w="2850" w:type="dxa"/>
            <w:tcBorders>
              <w:top w:val="single" w:sz="4" w:space="0" w:color="4BACC6"/>
              <w:left w:val="single" w:sz="4" w:space="0" w:color="4BACC6"/>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roofErr w:type="spellStart"/>
            <w:r w:rsidRPr="00EA610E">
              <w:rPr>
                <w:rFonts w:ascii="Calibri" w:eastAsia="Times New Roman" w:hAnsi="Calibri" w:cs="Times New Roman"/>
                <w:color w:val="000000"/>
                <w:lang w:val="nl-BE" w:eastAsia="nl-BE"/>
              </w:rPr>
              <w:t>Pilot</w:t>
            </w:r>
            <w:proofErr w:type="spellEnd"/>
          </w:p>
        </w:tc>
        <w:tc>
          <w:tcPr>
            <w:tcW w:w="2694"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
        </w:tc>
        <w:tc>
          <w:tcPr>
            <w:tcW w:w="156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170</w:t>
            </w:r>
          </w:p>
        </w:tc>
        <w:tc>
          <w:tcPr>
            <w:tcW w:w="104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37</w:t>
            </w:r>
          </w:p>
        </w:tc>
        <w:tc>
          <w:tcPr>
            <w:tcW w:w="1201" w:type="dxa"/>
            <w:tcBorders>
              <w:top w:val="single" w:sz="4" w:space="0" w:color="4BACC6"/>
              <w:left w:val="nil"/>
              <w:bottom w:val="nil"/>
              <w:right w:val="single" w:sz="4" w:space="0" w:color="4BACC6"/>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6290</w:t>
            </w:r>
          </w:p>
        </w:tc>
      </w:tr>
      <w:tr w:rsidR="00EA610E" w:rsidRPr="00EA610E" w:rsidTr="00EA610E">
        <w:trPr>
          <w:trHeight w:val="300"/>
        </w:trPr>
        <w:tc>
          <w:tcPr>
            <w:tcW w:w="2850" w:type="dxa"/>
            <w:tcBorders>
              <w:top w:val="single" w:sz="4" w:space="0" w:color="4BACC6"/>
              <w:left w:val="single" w:sz="4" w:space="0" w:color="4BACC6"/>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Passenger</w:t>
            </w:r>
          </w:p>
        </w:tc>
        <w:tc>
          <w:tcPr>
            <w:tcW w:w="2694"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
        </w:tc>
        <w:tc>
          <w:tcPr>
            <w:tcW w:w="156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170</w:t>
            </w:r>
          </w:p>
        </w:tc>
        <w:tc>
          <w:tcPr>
            <w:tcW w:w="104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37</w:t>
            </w:r>
          </w:p>
        </w:tc>
        <w:tc>
          <w:tcPr>
            <w:tcW w:w="1201" w:type="dxa"/>
            <w:tcBorders>
              <w:top w:val="single" w:sz="4" w:space="0" w:color="4BACC6"/>
              <w:left w:val="nil"/>
              <w:bottom w:val="nil"/>
              <w:right w:val="single" w:sz="4" w:space="0" w:color="4BACC6"/>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6290</w:t>
            </w:r>
          </w:p>
        </w:tc>
      </w:tr>
      <w:tr w:rsidR="00EA610E" w:rsidRPr="00EA610E" w:rsidTr="00EA610E">
        <w:trPr>
          <w:trHeight w:val="300"/>
        </w:trPr>
        <w:tc>
          <w:tcPr>
            <w:tcW w:w="2850" w:type="dxa"/>
            <w:tcBorders>
              <w:top w:val="single" w:sz="4" w:space="0" w:color="4BACC6"/>
              <w:left w:val="single" w:sz="4" w:space="0" w:color="4BACC6"/>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roofErr w:type="spellStart"/>
            <w:r w:rsidRPr="00EA610E">
              <w:rPr>
                <w:rFonts w:ascii="Calibri" w:eastAsia="Times New Roman" w:hAnsi="Calibri" w:cs="Times New Roman"/>
                <w:color w:val="000000"/>
                <w:lang w:val="nl-BE" w:eastAsia="nl-BE"/>
              </w:rPr>
              <w:t>Baggage</w:t>
            </w:r>
            <w:proofErr w:type="spellEnd"/>
          </w:p>
        </w:tc>
        <w:tc>
          <w:tcPr>
            <w:tcW w:w="2694"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
        </w:tc>
        <w:tc>
          <w:tcPr>
            <w:tcW w:w="156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w:t>
            </w:r>
          </w:p>
        </w:tc>
        <w:tc>
          <w:tcPr>
            <w:tcW w:w="104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57</w:t>
            </w:r>
          </w:p>
        </w:tc>
        <w:tc>
          <w:tcPr>
            <w:tcW w:w="1201" w:type="dxa"/>
            <w:tcBorders>
              <w:top w:val="single" w:sz="4" w:space="0" w:color="4BACC6"/>
              <w:left w:val="nil"/>
              <w:bottom w:val="nil"/>
              <w:right w:val="single" w:sz="4" w:space="0" w:color="4BACC6"/>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
        </w:tc>
      </w:tr>
      <w:tr w:rsidR="00EA610E" w:rsidRPr="00EA610E" w:rsidTr="00EA610E">
        <w:trPr>
          <w:trHeight w:val="300"/>
        </w:trPr>
        <w:tc>
          <w:tcPr>
            <w:tcW w:w="5544" w:type="dxa"/>
            <w:gridSpan w:val="2"/>
            <w:tcBorders>
              <w:top w:val="single" w:sz="4" w:space="0" w:color="4BACC6"/>
              <w:left w:val="single" w:sz="4" w:space="0" w:color="4BACC6"/>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roofErr w:type="spellStart"/>
            <w:r w:rsidRPr="00EA610E">
              <w:rPr>
                <w:rFonts w:ascii="Calibri" w:eastAsia="Times New Roman" w:hAnsi="Calibri" w:cs="Times New Roman"/>
                <w:color w:val="000000"/>
                <w:lang w:val="nl-BE" w:eastAsia="nl-BE"/>
              </w:rPr>
              <w:t>Hydrogen</w:t>
            </w:r>
            <w:proofErr w:type="spellEnd"/>
            <w:r w:rsidRPr="00EA610E">
              <w:rPr>
                <w:rFonts w:ascii="Calibri" w:eastAsia="Times New Roman" w:hAnsi="Calibri" w:cs="Times New Roman"/>
                <w:color w:val="000000"/>
                <w:lang w:val="nl-BE" w:eastAsia="nl-BE"/>
              </w:rPr>
              <w:t xml:space="preserve"> - </w:t>
            </w:r>
            <w:proofErr w:type="spellStart"/>
            <w:r w:rsidRPr="00EA610E">
              <w:rPr>
                <w:rFonts w:ascii="Calibri" w:eastAsia="Times New Roman" w:hAnsi="Calibri" w:cs="Times New Roman"/>
                <w:color w:val="000000"/>
                <w:lang w:val="nl-BE" w:eastAsia="nl-BE"/>
              </w:rPr>
              <w:t>Fuselage</w:t>
            </w:r>
            <w:proofErr w:type="spellEnd"/>
            <w:r w:rsidRPr="00EA610E">
              <w:rPr>
                <w:rFonts w:ascii="Calibri" w:eastAsia="Times New Roman" w:hAnsi="Calibri" w:cs="Times New Roman"/>
                <w:color w:val="000000"/>
                <w:lang w:val="nl-BE" w:eastAsia="nl-BE"/>
              </w:rPr>
              <w:t xml:space="preserve"> Tank (</w:t>
            </w:r>
            <w:proofErr w:type="spellStart"/>
            <w:r w:rsidRPr="00EA610E">
              <w:rPr>
                <w:rFonts w:ascii="Calibri" w:eastAsia="Times New Roman" w:hAnsi="Calibri" w:cs="Times New Roman"/>
                <w:color w:val="000000"/>
                <w:lang w:val="nl-BE" w:eastAsia="nl-BE"/>
              </w:rPr>
              <w:t>compressed</w:t>
            </w:r>
            <w:proofErr w:type="spellEnd"/>
            <w:r w:rsidRPr="00EA610E">
              <w:rPr>
                <w:rFonts w:ascii="Calibri" w:eastAsia="Times New Roman" w:hAnsi="Calibri" w:cs="Times New Roman"/>
                <w:color w:val="000000"/>
                <w:lang w:val="nl-BE" w:eastAsia="nl-BE"/>
              </w:rPr>
              <w:t xml:space="preserve"> 350 bar)</w:t>
            </w:r>
          </w:p>
        </w:tc>
        <w:tc>
          <w:tcPr>
            <w:tcW w:w="156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11,7</w:t>
            </w:r>
          </w:p>
        </w:tc>
        <w:tc>
          <w:tcPr>
            <w:tcW w:w="1040" w:type="dxa"/>
            <w:tcBorders>
              <w:top w:val="single" w:sz="4" w:space="0" w:color="4BACC6"/>
              <w:left w:val="nil"/>
              <w:bottom w:val="nil"/>
              <w:right w:val="nil"/>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74,4</w:t>
            </w:r>
          </w:p>
        </w:tc>
        <w:tc>
          <w:tcPr>
            <w:tcW w:w="1201" w:type="dxa"/>
            <w:tcBorders>
              <w:top w:val="single" w:sz="4" w:space="0" w:color="4BACC6"/>
              <w:left w:val="nil"/>
              <w:bottom w:val="nil"/>
              <w:right w:val="single" w:sz="4" w:space="0" w:color="4BACC6"/>
            </w:tcBorders>
            <w:shd w:val="clear" w:color="auto" w:fill="auto"/>
            <w:noWrap/>
            <w:vAlign w:val="bottom"/>
            <w:hideMark/>
          </w:tcPr>
          <w:p w:rsidR="00EA610E" w:rsidRPr="00EA610E" w:rsidRDefault="00EA610E" w:rsidP="00EA610E">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870,48</w:t>
            </w:r>
          </w:p>
        </w:tc>
      </w:tr>
      <w:tr w:rsidR="00EA610E" w:rsidRPr="00EA610E" w:rsidTr="009E5FC5">
        <w:trPr>
          <w:trHeight w:val="300"/>
        </w:trPr>
        <w:tc>
          <w:tcPr>
            <w:tcW w:w="2850" w:type="dxa"/>
            <w:tcBorders>
              <w:top w:val="double" w:sz="6" w:space="0" w:color="4BACC6"/>
              <w:left w:val="single" w:sz="4" w:space="0" w:color="4BACC6"/>
              <w:bottom w:val="single" w:sz="4" w:space="0" w:color="5B9BD5" w:themeColor="accent1"/>
              <w:right w:val="nil"/>
            </w:tcBorders>
            <w:shd w:val="clear" w:color="auto" w:fill="auto"/>
            <w:noWrap/>
            <w:vAlign w:val="bottom"/>
            <w:hideMark/>
          </w:tcPr>
          <w:p w:rsidR="00EA610E" w:rsidRPr="00EA610E" w:rsidRDefault="009E5FC5" w:rsidP="00EA610E">
            <w:pPr>
              <w:spacing w:after="0" w:line="240" w:lineRule="auto"/>
              <w:rPr>
                <w:rFonts w:ascii="Calibri" w:eastAsia="Times New Roman" w:hAnsi="Calibri" w:cs="Times New Roman"/>
                <w:b/>
                <w:bCs/>
                <w:color w:val="000000"/>
                <w:lang w:val="nl-BE" w:eastAsia="nl-BE"/>
              </w:rPr>
            </w:pPr>
            <w:r>
              <w:rPr>
                <w:rFonts w:ascii="Calibri" w:eastAsia="Times New Roman" w:hAnsi="Calibri" w:cs="Times New Roman"/>
                <w:b/>
                <w:bCs/>
                <w:color w:val="000000"/>
                <w:lang w:val="nl-BE" w:eastAsia="nl-BE"/>
              </w:rPr>
              <w:t>Tota</w:t>
            </w:r>
            <w:r w:rsidR="00EA610E">
              <w:rPr>
                <w:rFonts w:ascii="Calibri" w:eastAsia="Times New Roman" w:hAnsi="Calibri" w:cs="Times New Roman"/>
                <w:b/>
                <w:bCs/>
                <w:color w:val="000000"/>
                <w:lang w:val="nl-BE" w:eastAsia="nl-BE"/>
              </w:rPr>
              <w:t>l</w:t>
            </w:r>
          </w:p>
        </w:tc>
        <w:tc>
          <w:tcPr>
            <w:tcW w:w="2694" w:type="dxa"/>
            <w:tcBorders>
              <w:top w:val="double" w:sz="4" w:space="0" w:color="5B9BD5" w:themeColor="accent1"/>
              <w:left w:val="nil"/>
              <w:bottom w:val="single" w:sz="4" w:space="0" w:color="4BACC6"/>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b/>
                <w:bCs/>
                <w:color w:val="000000"/>
                <w:lang w:val="nl-BE" w:eastAsia="nl-BE"/>
              </w:rPr>
            </w:pPr>
          </w:p>
        </w:tc>
        <w:tc>
          <w:tcPr>
            <w:tcW w:w="1560" w:type="dxa"/>
            <w:tcBorders>
              <w:top w:val="double" w:sz="6" w:space="0" w:color="4BACC6"/>
              <w:left w:val="nil"/>
              <w:bottom w:val="single" w:sz="4" w:space="0" w:color="4BACC6"/>
              <w:right w:val="nil"/>
            </w:tcBorders>
            <w:shd w:val="clear" w:color="auto" w:fill="auto"/>
            <w:noWrap/>
            <w:vAlign w:val="bottom"/>
            <w:hideMark/>
          </w:tcPr>
          <w:p w:rsidR="00EA610E" w:rsidRPr="00EA610E" w:rsidRDefault="00EA610E" w:rsidP="009E5FC5">
            <w:pPr>
              <w:spacing w:after="0" w:line="240" w:lineRule="auto"/>
              <w:jc w:val="right"/>
              <w:rPr>
                <w:rFonts w:ascii="Calibri" w:eastAsia="Times New Roman" w:hAnsi="Calibri" w:cs="Times New Roman"/>
                <w:b/>
                <w:bCs/>
                <w:color w:val="000000"/>
                <w:lang w:val="nl-BE" w:eastAsia="nl-BE"/>
              </w:rPr>
            </w:pPr>
            <w:r w:rsidRPr="00EA610E">
              <w:rPr>
                <w:rFonts w:ascii="Calibri" w:eastAsia="Times New Roman" w:hAnsi="Calibri" w:cs="Times New Roman"/>
                <w:b/>
                <w:bCs/>
                <w:color w:val="000000"/>
                <w:lang w:val="nl-BE" w:eastAsia="nl-BE"/>
              </w:rPr>
              <w:t>1400</w:t>
            </w:r>
          </w:p>
        </w:tc>
        <w:tc>
          <w:tcPr>
            <w:tcW w:w="1040" w:type="dxa"/>
            <w:tcBorders>
              <w:top w:val="double" w:sz="6" w:space="0" w:color="4BACC6"/>
              <w:left w:val="nil"/>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b/>
                <w:bCs/>
                <w:color w:val="000000"/>
                <w:lang w:val="nl-BE" w:eastAsia="nl-BE"/>
              </w:rPr>
            </w:pPr>
            <w:r w:rsidRPr="00EA610E">
              <w:rPr>
                <w:rFonts w:ascii="Calibri" w:eastAsia="Times New Roman" w:hAnsi="Calibri" w:cs="Times New Roman"/>
                <w:b/>
                <w:bCs/>
                <w:color w:val="000000"/>
                <w:lang w:val="nl-BE" w:eastAsia="nl-BE"/>
              </w:rPr>
              <w:t>/</w:t>
            </w:r>
          </w:p>
        </w:tc>
        <w:tc>
          <w:tcPr>
            <w:tcW w:w="1201" w:type="dxa"/>
            <w:tcBorders>
              <w:top w:val="double" w:sz="6" w:space="0" w:color="4BACC6"/>
              <w:left w:val="nil"/>
              <w:bottom w:val="single" w:sz="4" w:space="0" w:color="4BACC6"/>
              <w:right w:val="single" w:sz="4" w:space="0" w:color="5B9BD5" w:themeColor="accent1"/>
            </w:tcBorders>
            <w:shd w:val="clear" w:color="auto" w:fill="auto"/>
            <w:noWrap/>
            <w:vAlign w:val="bottom"/>
            <w:hideMark/>
          </w:tcPr>
          <w:p w:rsidR="00EA610E" w:rsidRPr="00EA610E" w:rsidRDefault="00EA610E" w:rsidP="009E5FC5">
            <w:pPr>
              <w:spacing w:after="0" w:line="240" w:lineRule="auto"/>
              <w:jc w:val="right"/>
              <w:rPr>
                <w:rFonts w:ascii="Calibri" w:eastAsia="Times New Roman" w:hAnsi="Calibri" w:cs="Times New Roman"/>
                <w:b/>
                <w:bCs/>
                <w:color w:val="000000"/>
                <w:lang w:val="nl-BE" w:eastAsia="nl-BE"/>
              </w:rPr>
            </w:pPr>
            <w:r w:rsidRPr="00EA610E">
              <w:rPr>
                <w:rFonts w:ascii="Calibri" w:eastAsia="Times New Roman" w:hAnsi="Calibri" w:cs="Times New Roman"/>
                <w:b/>
                <w:bCs/>
                <w:color w:val="000000"/>
                <w:lang w:val="nl-BE" w:eastAsia="nl-BE"/>
              </w:rPr>
              <w:t>42214,57</w:t>
            </w:r>
          </w:p>
        </w:tc>
      </w:tr>
      <w:tr w:rsidR="00EA610E" w:rsidRPr="00EA610E" w:rsidTr="009E5FC5">
        <w:trPr>
          <w:trHeight w:val="300"/>
        </w:trPr>
        <w:tc>
          <w:tcPr>
            <w:tcW w:w="2850" w:type="dxa"/>
            <w:tcBorders>
              <w:top w:val="single" w:sz="4" w:space="0" w:color="5B9BD5" w:themeColor="accent1"/>
              <w:left w:val="nil"/>
              <w:bottom w:val="nil"/>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
        </w:tc>
        <w:tc>
          <w:tcPr>
            <w:tcW w:w="2694" w:type="dxa"/>
            <w:tcBorders>
              <w:top w:val="nil"/>
              <w:left w:val="nil"/>
              <w:bottom w:val="nil"/>
              <w:right w:val="single" w:sz="4" w:space="0" w:color="5B9BD5" w:themeColor="accent1"/>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p>
        </w:tc>
        <w:tc>
          <w:tcPr>
            <w:tcW w:w="1560" w:type="dxa"/>
            <w:tcBorders>
              <w:top w:val="nil"/>
              <w:left w:val="single" w:sz="4" w:space="0" w:color="5B9BD5" w:themeColor="accent1"/>
              <w:bottom w:val="single" w:sz="4" w:space="0" w:color="5B9BD5" w:themeColor="accent1"/>
              <w:right w:val="nil"/>
            </w:tcBorders>
            <w:shd w:val="clear" w:color="auto" w:fill="auto"/>
            <w:noWrap/>
            <w:vAlign w:val="bottom"/>
            <w:hideMark/>
          </w:tcPr>
          <w:p w:rsidR="00EA610E" w:rsidRPr="00EA610E" w:rsidRDefault="00EA610E" w:rsidP="00EA610E">
            <w:pPr>
              <w:spacing w:after="0" w:line="240" w:lineRule="auto"/>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C.G.</w:t>
            </w:r>
          </w:p>
        </w:tc>
        <w:tc>
          <w:tcPr>
            <w:tcW w:w="1040" w:type="dxa"/>
            <w:tcBorders>
              <w:top w:val="single" w:sz="4" w:space="0" w:color="4BACC6"/>
              <w:left w:val="nil"/>
              <w:bottom w:val="single" w:sz="4" w:space="0" w:color="5B9BD5" w:themeColor="accent1"/>
              <w:right w:val="nil"/>
            </w:tcBorders>
            <w:shd w:val="clear" w:color="000000" w:fill="00B050"/>
            <w:noWrap/>
            <w:vAlign w:val="bottom"/>
            <w:hideMark/>
          </w:tcPr>
          <w:p w:rsidR="00EA610E" w:rsidRPr="00EA610E" w:rsidRDefault="00EA610E" w:rsidP="00F334E7">
            <w:pPr>
              <w:spacing w:after="0" w:line="240" w:lineRule="auto"/>
              <w:jc w:val="right"/>
              <w:rPr>
                <w:rFonts w:ascii="Calibri" w:eastAsia="Times New Roman" w:hAnsi="Calibri" w:cs="Times New Roman"/>
                <w:color w:val="000000"/>
                <w:lang w:val="nl-BE" w:eastAsia="nl-BE"/>
              </w:rPr>
            </w:pPr>
            <w:r w:rsidRPr="00EA610E">
              <w:rPr>
                <w:rFonts w:ascii="Calibri" w:eastAsia="Times New Roman" w:hAnsi="Calibri" w:cs="Times New Roman"/>
                <w:color w:val="000000"/>
                <w:lang w:val="nl-BE" w:eastAsia="nl-BE"/>
              </w:rPr>
              <w:t>30,1</w:t>
            </w:r>
            <w:r w:rsidR="00F334E7">
              <w:rPr>
                <w:rFonts w:ascii="Calibri" w:eastAsia="Times New Roman" w:hAnsi="Calibri" w:cs="Times New Roman"/>
                <w:color w:val="000000"/>
                <w:lang w:val="nl-BE" w:eastAsia="nl-BE"/>
              </w:rPr>
              <w:t>0</w:t>
            </w:r>
          </w:p>
        </w:tc>
        <w:tc>
          <w:tcPr>
            <w:tcW w:w="1201" w:type="dxa"/>
            <w:tcBorders>
              <w:top w:val="nil"/>
              <w:left w:val="nil"/>
              <w:bottom w:val="single" w:sz="4" w:space="0" w:color="5B9BD5" w:themeColor="accent1"/>
              <w:right w:val="single" w:sz="4" w:space="0" w:color="5B9BD5" w:themeColor="accent1"/>
            </w:tcBorders>
            <w:shd w:val="clear" w:color="auto" w:fill="auto"/>
            <w:noWrap/>
            <w:vAlign w:val="bottom"/>
            <w:hideMark/>
          </w:tcPr>
          <w:p w:rsidR="00EA610E" w:rsidRPr="00EA610E" w:rsidRDefault="00EA610E" w:rsidP="00BD1598">
            <w:pPr>
              <w:keepNext/>
              <w:spacing w:after="0" w:line="240" w:lineRule="auto"/>
              <w:rPr>
                <w:rFonts w:ascii="Calibri" w:eastAsia="Times New Roman" w:hAnsi="Calibri" w:cs="Times New Roman"/>
                <w:color w:val="000000"/>
                <w:lang w:val="nl-BE" w:eastAsia="nl-BE"/>
              </w:rPr>
            </w:pPr>
          </w:p>
        </w:tc>
      </w:tr>
    </w:tbl>
    <w:p w:rsidR="009322A5" w:rsidRPr="00634F96" w:rsidRDefault="00BD1598" w:rsidP="00634F96">
      <w:pPr>
        <w:pStyle w:val="Bijschrift"/>
        <w:rPr>
          <w:lang w:val="nl-BE"/>
        </w:rPr>
      </w:pPr>
      <w:proofErr w:type="spellStart"/>
      <w:r>
        <w:t>Tabel</w:t>
      </w:r>
      <w:proofErr w:type="spellEnd"/>
      <w:r>
        <w:t xml:space="preserve"> </w:t>
      </w:r>
      <w:fldSimple w:instr=" SEQ Tabel \* ARABIC ">
        <w:r w:rsidR="00BF4DC0">
          <w:rPr>
            <w:noProof/>
          </w:rPr>
          <w:t>8</w:t>
        </w:r>
      </w:fldSimple>
      <w:r>
        <w:t xml:space="preserve">: Weight and Balance </w:t>
      </w:r>
      <w:proofErr w:type="spellStart"/>
      <w:r>
        <w:t>nieuwe</w:t>
      </w:r>
      <w:proofErr w:type="spellEnd"/>
      <w:r>
        <w:t xml:space="preserve"> </w:t>
      </w:r>
      <w:proofErr w:type="spellStart"/>
      <w:r>
        <w:t>configuratie</w:t>
      </w:r>
      <w:proofErr w:type="spellEnd"/>
    </w:p>
    <w:p w:rsidR="00EA610E" w:rsidRPr="000321F5" w:rsidRDefault="009E5FC5" w:rsidP="000321F5">
      <w:pPr>
        <w:rPr>
          <w:lang w:val="nl-NL"/>
        </w:rPr>
      </w:pPr>
      <w:r>
        <w:rPr>
          <w:lang w:val="nl-NL"/>
        </w:rPr>
        <w:lastRenderedPageBreak/>
        <w:t xml:space="preserve">In </w:t>
      </w:r>
      <w:r w:rsidR="00421585">
        <w:rPr>
          <w:lang w:val="nl-NL"/>
        </w:rPr>
        <w:t>bo</w:t>
      </w:r>
      <w:r>
        <w:rPr>
          <w:lang w:val="nl-NL"/>
        </w:rPr>
        <w:t xml:space="preserve">venstaand tabel </w:t>
      </w:r>
      <w:r w:rsidR="00DF24E5">
        <w:rPr>
          <w:lang w:val="nl-NL"/>
        </w:rPr>
        <w:t xml:space="preserve">kan opgemerkt </w:t>
      </w:r>
      <w:r w:rsidR="00DF24E5" w:rsidRPr="00A93FCF">
        <w:rPr>
          <w:lang w:val="nl-NL"/>
        </w:rPr>
        <w:t>worden</w:t>
      </w:r>
      <w:r w:rsidRPr="00A93FCF">
        <w:rPr>
          <w:lang w:val="nl-NL"/>
        </w:rPr>
        <w:t xml:space="preserve"> </w:t>
      </w:r>
      <w:r w:rsidR="00996DB3" w:rsidRPr="00A93FCF">
        <w:rPr>
          <w:lang w:val="nl-NL"/>
        </w:rPr>
        <w:t xml:space="preserve">dat </w:t>
      </w:r>
      <w:r w:rsidR="00DF24E5" w:rsidRPr="00A93FCF">
        <w:rPr>
          <w:lang w:val="nl-NL"/>
        </w:rPr>
        <w:t>het zwaartepunt</w:t>
      </w:r>
      <w:r w:rsidR="00DF24E5">
        <w:rPr>
          <w:lang w:val="nl-NL"/>
        </w:rPr>
        <w:t xml:space="preserve"> net binnen</w:t>
      </w:r>
      <w:r>
        <w:rPr>
          <w:lang w:val="nl-NL"/>
        </w:rPr>
        <w:t xml:space="preserve"> de limieten valt. Hiervoor </w:t>
      </w:r>
      <w:r w:rsidR="00DF24E5">
        <w:rPr>
          <w:lang w:val="nl-NL"/>
        </w:rPr>
        <w:t>werden</w:t>
      </w:r>
      <w:r>
        <w:rPr>
          <w:lang w:val="nl-NL"/>
        </w:rPr>
        <w:t xml:space="preserve"> echter de batterijen volledig in de neus </w:t>
      </w:r>
      <w:r w:rsidR="00DF24E5">
        <w:rPr>
          <w:lang w:val="nl-NL"/>
        </w:rPr>
        <w:t>ge</w:t>
      </w:r>
      <w:r>
        <w:rPr>
          <w:lang w:val="nl-NL"/>
        </w:rPr>
        <w:t>monte</w:t>
      </w:r>
      <w:r w:rsidR="00DF24E5">
        <w:rPr>
          <w:lang w:val="nl-NL"/>
        </w:rPr>
        <w:t>erd</w:t>
      </w:r>
      <w:r>
        <w:rPr>
          <w:lang w:val="nl-NL"/>
        </w:rPr>
        <w:t xml:space="preserve"> en het </w:t>
      </w:r>
      <w:r w:rsidR="00DF24E5">
        <w:rPr>
          <w:lang w:val="nl-NL"/>
        </w:rPr>
        <w:t>meenemen van</w:t>
      </w:r>
      <w:r>
        <w:rPr>
          <w:lang w:val="nl-NL"/>
        </w:rPr>
        <w:t xml:space="preserve"> bagage </w:t>
      </w:r>
      <w:r w:rsidR="00DF24E5">
        <w:rPr>
          <w:lang w:val="nl-NL"/>
        </w:rPr>
        <w:t>zal niet mogelijk zijn,</w:t>
      </w:r>
      <w:r>
        <w:rPr>
          <w:lang w:val="nl-NL"/>
        </w:rPr>
        <w:t xml:space="preserve"> tenzij de passagier niet meevliegt. </w:t>
      </w:r>
      <w:r w:rsidR="00F37443">
        <w:rPr>
          <w:lang w:val="nl-NL"/>
        </w:rPr>
        <w:t>Werd</w:t>
      </w:r>
      <w:r w:rsidR="00421585">
        <w:rPr>
          <w:lang w:val="nl-NL"/>
        </w:rPr>
        <w:t xml:space="preserve"> de 65 </w:t>
      </w:r>
      <w:proofErr w:type="spellStart"/>
      <w:r w:rsidR="00421585">
        <w:rPr>
          <w:lang w:val="nl-NL"/>
        </w:rPr>
        <w:t>lb</w:t>
      </w:r>
      <w:proofErr w:type="spellEnd"/>
      <w:r w:rsidR="00421585">
        <w:rPr>
          <w:lang w:val="nl-NL"/>
        </w:rPr>
        <w:t xml:space="preserve"> bagage niet uit het vliegtuig </w:t>
      </w:r>
      <w:r w:rsidR="00F37443">
        <w:rPr>
          <w:lang w:val="nl-NL"/>
        </w:rPr>
        <w:t>verwijderd,</w:t>
      </w:r>
      <w:r w:rsidR="00421585">
        <w:rPr>
          <w:lang w:val="nl-NL"/>
        </w:rPr>
        <w:t xml:space="preserve"> </w:t>
      </w:r>
      <w:r w:rsidR="00F37443">
        <w:rPr>
          <w:lang w:val="nl-NL"/>
        </w:rPr>
        <w:t>dan kon</w:t>
      </w:r>
      <w:r w:rsidR="00421585">
        <w:rPr>
          <w:lang w:val="nl-NL"/>
        </w:rPr>
        <w:t xml:space="preserve"> het waterstofsysteem </w:t>
      </w:r>
      <w:r w:rsidR="00F37443">
        <w:rPr>
          <w:lang w:val="nl-NL"/>
        </w:rPr>
        <w:t>op deze manier niet geïmplementeerd worden,</w:t>
      </w:r>
      <w:r w:rsidR="00421585">
        <w:rPr>
          <w:lang w:val="nl-NL"/>
        </w:rPr>
        <w:t xml:space="preserve"> daar deze </w:t>
      </w:r>
      <w:r w:rsidR="00F37443">
        <w:rPr>
          <w:lang w:val="nl-NL"/>
        </w:rPr>
        <w:t>een te grote massa zou hebben</w:t>
      </w:r>
      <w:r w:rsidR="00421585">
        <w:rPr>
          <w:lang w:val="nl-NL"/>
        </w:rPr>
        <w:t>.</w:t>
      </w:r>
    </w:p>
    <w:p w:rsidR="00634F96" w:rsidRDefault="00634F96">
      <w:pPr>
        <w:jc w:val="left"/>
        <w:rPr>
          <w:rFonts w:asciiTheme="majorHAnsi" w:eastAsiaTheme="majorEastAsia" w:hAnsiTheme="majorHAnsi" w:cstheme="majorBidi"/>
          <w:color w:val="2E74B5" w:themeColor="accent1" w:themeShade="BF"/>
          <w:sz w:val="26"/>
          <w:szCs w:val="26"/>
          <w:lang w:val="nl-NL"/>
        </w:rPr>
      </w:pPr>
      <w:r>
        <w:rPr>
          <w:lang w:val="nl-NL"/>
        </w:rPr>
        <w:br w:type="page"/>
      </w:r>
    </w:p>
    <w:p w:rsidR="00E01A78" w:rsidRDefault="00870881" w:rsidP="00D27624">
      <w:pPr>
        <w:pStyle w:val="Kop2"/>
        <w:rPr>
          <w:lang w:val="nl-NL"/>
        </w:rPr>
      </w:pPr>
      <w:bookmarkStart w:id="142" w:name="_Toc388826484"/>
      <w:r>
        <w:rPr>
          <w:lang w:val="nl-NL"/>
        </w:rPr>
        <w:lastRenderedPageBreak/>
        <w:t xml:space="preserve">Positionering </w:t>
      </w:r>
      <w:r w:rsidR="002F07FB">
        <w:rPr>
          <w:lang w:val="nl-NL"/>
        </w:rPr>
        <w:t>nieuwe onderdelen</w:t>
      </w:r>
      <w:bookmarkEnd w:id="142"/>
    </w:p>
    <w:p w:rsidR="009322A5" w:rsidRDefault="00865A2A" w:rsidP="009322A5">
      <w:pPr>
        <w:keepNext/>
      </w:pPr>
      <w:r>
        <w:rPr>
          <w:noProof/>
          <w:lang w:val="nl-BE" w:eastAsia="nl-BE"/>
        </w:rPr>
        <w:drawing>
          <wp:inline distT="0" distB="0" distL="0" distR="0">
            <wp:extent cx="4667309" cy="5705475"/>
            <wp:effectExtent l="19050" t="0" r="0" b="0"/>
            <wp:docPr id="30" name="Afbeelding 1" descr="C:\Users\j\Dropbox\ercoupe\W &amp; B\W &amp; B afmet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ropbox\ercoupe\W &amp; B\W &amp; B afmetingen.jpg"/>
                    <pic:cNvPicPr>
                      <a:picLocks noChangeAspect="1" noChangeArrowheads="1"/>
                    </pic:cNvPicPr>
                  </pic:nvPicPr>
                  <pic:blipFill>
                    <a:blip r:embed="rId72" cstate="print"/>
                    <a:srcRect/>
                    <a:stretch>
                      <a:fillRect/>
                    </a:stretch>
                  </pic:blipFill>
                  <pic:spPr bwMode="auto">
                    <a:xfrm>
                      <a:off x="0" y="0"/>
                      <a:ext cx="4667955" cy="5706265"/>
                    </a:xfrm>
                    <a:prstGeom prst="rect">
                      <a:avLst/>
                    </a:prstGeom>
                    <a:noFill/>
                    <a:ln w="9525">
                      <a:noFill/>
                      <a:miter lim="800000"/>
                      <a:headEnd/>
                      <a:tailEnd/>
                    </a:ln>
                  </pic:spPr>
                </pic:pic>
              </a:graphicData>
            </a:graphic>
          </wp:inline>
        </w:drawing>
      </w:r>
    </w:p>
    <w:p w:rsidR="00421585" w:rsidRDefault="009322A5" w:rsidP="009322A5">
      <w:pPr>
        <w:pStyle w:val="Bijschrift"/>
        <w:ind w:left="426"/>
        <w:rPr>
          <w:lang w:val="nl-NL"/>
        </w:rPr>
      </w:pPr>
      <w:bookmarkStart w:id="143" w:name="_Toc388825255"/>
      <w:r w:rsidRPr="009322A5">
        <w:rPr>
          <w:lang w:val="nl-BE"/>
        </w:rPr>
        <w:t xml:space="preserve">Figuur </w:t>
      </w:r>
      <w:r w:rsidR="003A5068">
        <w:fldChar w:fldCharType="begin"/>
      </w:r>
      <w:r w:rsidRPr="009322A5">
        <w:rPr>
          <w:lang w:val="nl-BE"/>
        </w:rPr>
        <w:instrText xml:space="preserve"> SEQ Figuur \* ARABIC </w:instrText>
      </w:r>
      <w:r w:rsidR="003A5068">
        <w:fldChar w:fldCharType="separate"/>
      </w:r>
      <w:r w:rsidR="00BF4DC0">
        <w:rPr>
          <w:noProof/>
          <w:lang w:val="nl-BE"/>
        </w:rPr>
        <w:t>48</w:t>
      </w:r>
      <w:r w:rsidR="003A5068">
        <w:fldChar w:fldCharType="end"/>
      </w:r>
      <w:r w:rsidRPr="009322A5">
        <w:rPr>
          <w:lang w:val="nl-BE"/>
        </w:rPr>
        <w:t xml:space="preserve">: </w:t>
      </w:r>
      <w:r w:rsidR="00547056">
        <w:rPr>
          <w:lang w:val="nl-BE"/>
        </w:rPr>
        <w:t>O</w:t>
      </w:r>
      <w:r w:rsidRPr="009322A5">
        <w:rPr>
          <w:lang w:val="nl-BE"/>
        </w:rPr>
        <w:t>p schaal weergave van locatie toegevoegde componenten</w:t>
      </w:r>
      <w:bookmarkEnd w:id="143"/>
    </w:p>
    <w:p w:rsidR="00E01A78" w:rsidRDefault="00421585" w:rsidP="0061396F">
      <w:pPr>
        <w:ind w:left="360"/>
        <w:rPr>
          <w:rFonts w:asciiTheme="majorHAnsi" w:eastAsiaTheme="majorEastAsia" w:hAnsiTheme="majorHAnsi" w:cstheme="majorBidi"/>
          <w:color w:val="1F4D78" w:themeColor="accent1" w:themeShade="7F"/>
          <w:sz w:val="24"/>
          <w:szCs w:val="24"/>
          <w:lang w:val="nl-NL"/>
        </w:rPr>
      </w:pPr>
      <w:r>
        <w:rPr>
          <w:lang w:val="nl-NL"/>
        </w:rPr>
        <w:t xml:space="preserve">Bemerk dat de motor en toebehoren veel minder plaats </w:t>
      </w:r>
      <w:r w:rsidR="00F37443">
        <w:rPr>
          <w:lang w:val="nl-NL"/>
        </w:rPr>
        <w:t>in</w:t>
      </w:r>
      <w:r>
        <w:rPr>
          <w:lang w:val="nl-NL"/>
        </w:rPr>
        <w:t>nemen dan het verbrandingsmotorsysteem. Het centrale deel dat aan de schroef hangt is de elektromotor, de blauwe rechthoeken links en rechts van deze motor zijn de 2 back-up batterijen. Achter de motor bevind</w:t>
      </w:r>
      <w:r w:rsidR="00F37443">
        <w:rPr>
          <w:lang w:val="nl-NL"/>
        </w:rPr>
        <w:t>t</w:t>
      </w:r>
      <w:r>
        <w:rPr>
          <w:lang w:val="nl-NL"/>
        </w:rPr>
        <w:t xml:space="preserve"> zich de omvormer met </w:t>
      </w:r>
      <w:r w:rsidRPr="00A93FCF">
        <w:rPr>
          <w:lang w:val="nl-NL"/>
        </w:rPr>
        <w:t>bijhorend</w:t>
      </w:r>
      <w:r w:rsidR="00F37443" w:rsidRPr="00A93FCF">
        <w:rPr>
          <w:lang w:val="nl-NL"/>
        </w:rPr>
        <w:t>e</w:t>
      </w:r>
      <w:r w:rsidRPr="00A93FCF">
        <w:rPr>
          <w:lang w:val="nl-NL"/>
        </w:rPr>
        <w:t xml:space="preserve"> koel</w:t>
      </w:r>
      <w:r w:rsidR="00F37443" w:rsidRPr="00A93FCF">
        <w:rPr>
          <w:lang w:val="nl-NL"/>
        </w:rPr>
        <w:t>vloeistof</w:t>
      </w:r>
      <w:r w:rsidRPr="00A93FCF">
        <w:rPr>
          <w:lang w:val="nl-NL"/>
        </w:rPr>
        <w:t>.</w:t>
      </w:r>
      <w:r>
        <w:rPr>
          <w:lang w:val="nl-NL"/>
        </w:rPr>
        <w:t xml:space="preserve"> Onderaan dit alles bevind zich de </w:t>
      </w:r>
      <w:proofErr w:type="spellStart"/>
      <w:r>
        <w:rPr>
          <w:lang w:val="nl-NL"/>
        </w:rPr>
        <w:t>brandstofcelstack</w:t>
      </w:r>
      <w:proofErr w:type="spellEnd"/>
      <w:r>
        <w:rPr>
          <w:lang w:val="nl-NL"/>
        </w:rPr>
        <w:t xml:space="preserve">, hier in het grijs weergegeven. De tank echter neemt een veel groter volume in. </w:t>
      </w:r>
      <w:r w:rsidR="00F37443">
        <w:rPr>
          <w:lang w:val="nl-NL"/>
        </w:rPr>
        <w:t>Er werd</w:t>
      </w:r>
      <w:r>
        <w:rPr>
          <w:lang w:val="nl-NL"/>
        </w:rPr>
        <w:t xml:space="preserve"> voor een bolvormige tank gekozen</w:t>
      </w:r>
      <w:r w:rsidR="00F37443">
        <w:rPr>
          <w:lang w:val="nl-NL"/>
        </w:rPr>
        <w:t>,</w:t>
      </w:r>
      <w:r>
        <w:rPr>
          <w:lang w:val="nl-NL"/>
        </w:rPr>
        <w:t xml:space="preserve"> daa</w:t>
      </w:r>
      <w:r w:rsidR="00F37443">
        <w:rPr>
          <w:lang w:val="nl-NL"/>
        </w:rPr>
        <w:t>r deze een</w:t>
      </w:r>
      <w:r>
        <w:rPr>
          <w:lang w:val="nl-NL"/>
        </w:rPr>
        <w:t xml:space="preserve"> zwaartepunt</w:t>
      </w:r>
      <w:r w:rsidR="00F37443">
        <w:rPr>
          <w:lang w:val="nl-NL"/>
        </w:rPr>
        <w:t xml:space="preserve"> heeft dat</w:t>
      </w:r>
      <w:r>
        <w:rPr>
          <w:lang w:val="nl-NL"/>
        </w:rPr>
        <w:t xml:space="preserve"> dichter bij de </w:t>
      </w:r>
      <w:r w:rsidR="00F37443">
        <w:rPr>
          <w:lang w:val="nl-NL"/>
        </w:rPr>
        <w:t>datumlijn (firewall) ligt, waardoor er een</w:t>
      </w:r>
      <w:r w:rsidR="006A714A">
        <w:rPr>
          <w:lang w:val="nl-NL"/>
        </w:rPr>
        <w:t xml:space="preserve"> kleiner</w:t>
      </w:r>
      <w:r w:rsidR="00F37443">
        <w:rPr>
          <w:lang w:val="nl-NL"/>
        </w:rPr>
        <w:t>e</w:t>
      </w:r>
      <w:r w:rsidR="006A714A">
        <w:rPr>
          <w:lang w:val="nl-NL"/>
        </w:rPr>
        <w:t xml:space="preserve"> moment</w:t>
      </w:r>
      <w:r>
        <w:rPr>
          <w:lang w:val="nl-NL"/>
        </w:rPr>
        <w:t xml:space="preserve">arm </w:t>
      </w:r>
      <w:r w:rsidR="00F37443">
        <w:rPr>
          <w:lang w:val="nl-NL"/>
        </w:rPr>
        <w:t>is</w:t>
      </w:r>
      <w:r w:rsidR="006A714A">
        <w:rPr>
          <w:lang w:val="nl-NL"/>
        </w:rPr>
        <w:t>.</w:t>
      </w:r>
      <w:r w:rsidR="00E01A78">
        <w:rPr>
          <w:lang w:val="nl-NL"/>
        </w:rPr>
        <w:br w:type="page"/>
      </w:r>
    </w:p>
    <w:p w:rsidR="002F07FB" w:rsidRDefault="00BB2379" w:rsidP="000321F5">
      <w:pPr>
        <w:pStyle w:val="Kop1"/>
      </w:pPr>
      <w:bookmarkStart w:id="144" w:name="_Toc388826485"/>
      <w:r>
        <w:lastRenderedPageBreak/>
        <w:t>Veiligheid</w:t>
      </w:r>
      <w:bookmarkEnd w:id="144"/>
    </w:p>
    <w:p w:rsidR="00A96089" w:rsidRDefault="00A96089" w:rsidP="00A96089">
      <w:pPr>
        <w:pStyle w:val="Kop2"/>
        <w:rPr>
          <w:lang w:val="nl-NL"/>
        </w:rPr>
      </w:pPr>
      <w:bookmarkStart w:id="145" w:name="_Toc388826486"/>
      <w:r>
        <w:rPr>
          <w:lang w:val="nl-NL"/>
        </w:rPr>
        <w:t>Gevaren i.v.m. waterstof</w:t>
      </w:r>
      <w:bookmarkEnd w:id="145"/>
    </w:p>
    <w:p w:rsidR="00A96089" w:rsidRPr="00A96089" w:rsidRDefault="00A96089" w:rsidP="0061396F">
      <w:pPr>
        <w:ind w:left="360"/>
        <w:rPr>
          <w:sz w:val="23"/>
          <w:szCs w:val="23"/>
          <w:lang w:val="nl-NL"/>
        </w:rPr>
      </w:pPr>
      <w:r w:rsidRPr="00CF1636">
        <w:rPr>
          <w:lang w:val="nl-NL"/>
        </w:rPr>
        <w:t xml:space="preserve">Vaak wordt waterstof gezien als een gevaarlijk product om te </w:t>
      </w:r>
      <w:r w:rsidRPr="00A93FCF">
        <w:rPr>
          <w:lang w:val="nl-NL"/>
        </w:rPr>
        <w:t xml:space="preserve">gebruiken, </w:t>
      </w:r>
      <w:r w:rsidR="00996DB3" w:rsidRPr="00A93FCF">
        <w:rPr>
          <w:lang w:val="nl-NL"/>
        </w:rPr>
        <w:t>dit door</w:t>
      </w:r>
      <w:r w:rsidRPr="00A93FCF">
        <w:rPr>
          <w:lang w:val="nl-NL"/>
        </w:rPr>
        <w:t xml:space="preserve"> het</w:t>
      </w:r>
      <w:r w:rsidRPr="00CF1636">
        <w:rPr>
          <w:lang w:val="nl-NL"/>
        </w:rPr>
        <w:t xml:space="preserve"> explosieve karakter. Anderzijds kan men ook de vergelijking maken met de traditionele brandstoffen gebruikt op vliegtuigen, wat op zich ook gevaarlijke en brandbare producten zijn. Men kan eigenlijk zeggen dat het voornamelijk de publieke opinie is die sceptisch is over het gebruik van waterstof als brandstof, maar voor professionelen die er al ervaring mee hebben, heeft waterstof op vlak van veiligheid zichzelf al voldoende bewezen.</w:t>
      </w:r>
      <w:sdt>
        <w:sdtPr>
          <w:rPr>
            <w:lang w:val="nl-NL"/>
          </w:rPr>
          <w:id w:val="452826732"/>
          <w:citation/>
        </w:sdtPr>
        <w:sdtContent>
          <w:r w:rsidR="003A5068">
            <w:rPr>
              <w:lang w:val="nl-NL"/>
            </w:rPr>
            <w:fldChar w:fldCharType="begin"/>
          </w:r>
          <w:r w:rsidRPr="00A96089">
            <w:rPr>
              <w:lang w:val="nl-NL"/>
            </w:rPr>
            <w:instrText xml:space="preserve"> CITATION Pra11 \l 1033 </w:instrText>
          </w:r>
          <w:r w:rsidR="003A5068">
            <w:rPr>
              <w:lang w:val="nl-NL"/>
            </w:rPr>
            <w:fldChar w:fldCharType="separate"/>
          </w:r>
          <w:r w:rsidR="00E16DE7">
            <w:rPr>
              <w:noProof/>
              <w:lang w:val="nl-NL"/>
            </w:rPr>
            <w:t xml:space="preserve"> </w:t>
          </w:r>
          <w:r w:rsidR="00E16DE7" w:rsidRPr="00E16DE7">
            <w:rPr>
              <w:noProof/>
              <w:lang w:val="nl-NL"/>
            </w:rPr>
            <w:t>(Pratt, et al., 2011)</w:t>
          </w:r>
          <w:r w:rsidR="003A5068">
            <w:rPr>
              <w:lang w:val="nl-NL"/>
            </w:rPr>
            <w:fldChar w:fldCharType="end"/>
          </w:r>
        </w:sdtContent>
      </w:sdt>
      <w:r w:rsidR="00FC4612">
        <w:rPr>
          <w:lang w:val="nl-NL"/>
        </w:rPr>
        <w:t xml:space="preserve"> Sterker nog, men kan eigenlijk zeggen dat het gebruik van waterstof veiliger is dan het gebruik van traditionele brandstoffen.</w:t>
      </w:r>
    </w:p>
    <w:p w:rsidR="00A96089" w:rsidRPr="00996DB3" w:rsidRDefault="00A96089" w:rsidP="0061396F">
      <w:pPr>
        <w:ind w:left="360"/>
        <w:rPr>
          <w:sz w:val="24"/>
          <w:szCs w:val="24"/>
          <w:lang w:val="nl-NL"/>
        </w:rPr>
      </w:pPr>
      <w:r w:rsidRPr="00996DB3">
        <w:rPr>
          <w:sz w:val="24"/>
          <w:szCs w:val="24"/>
          <w:lang w:val="nl-NL"/>
        </w:rPr>
        <w:t xml:space="preserve">De </w:t>
      </w:r>
      <w:r w:rsidRPr="0061396F">
        <w:rPr>
          <w:lang w:val="nl-NL"/>
        </w:rPr>
        <w:t>gevaren</w:t>
      </w:r>
      <w:r w:rsidRPr="00996DB3">
        <w:rPr>
          <w:sz w:val="24"/>
          <w:szCs w:val="24"/>
          <w:lang w:val="nl-NL"/>
        </w:rPr>
        <w:t xml:space="preserve"> waar hoofdzakelijk rekening mee gehouden moet worden m.b.t. het waterstof zelf, zijn de kans op ontsteking, ongecontroleerd ontsnappen van waterstof, lekken in de leidingen en overdruk van de tank. Daarnaast zou het mogelijk gevaarlijk kunnen </w:t>
      </w:r>
      <w:r w:rsidR="000A5644" w:rsidRPr="00996DB3">
        <w:rPr>
          <w:sz w:val="24"/>
          <w:szCs w:val="24"/>
          <w:lang w:val="nl-NL"/>
        </w:rPr>
        <w:t>opleveren</w:t>
      </w:r>
      <w:r w:rsidRPr="00996DB3">
        <w:rPr>
          <w:sz w:val="24"/>
          <w:szCs w:val="24"/>
          <w:lang w:val="nl-NL"/>
        </w:rPr>
        <w:t xml:space="preserve"> bij een noodlanding of crash van het vliegtuig. </w:t>
      </w:r>
    </w:p>
    <w:p w:rsidR="00A96089" w:rsidRDefault="00A96089" w:rsidP="00A96089">
      <w:pPr>
        <w:pStyle w:val="Kop3"/>
        <w:rPr>
          <w:lang w:val="nl-NL"/>
        </w:rPr>
      </w:pPr>
      <w:bookmarkStart w:id="146" w:name="_Toc388826487"/>
      <w:r>
        <w:rPr>
          <w:lang w:val="nl-NL"/>
        </w:rPr>
        <w:t>Overdruk tank</w:t>
      </w:r>
      <w:bookmarkEnd w:id="146"/>
    </w:p>
    <w:p w:rsidR="00A96089" w:rsidRDefault="000A5644" w:rsidP="00092696">
      <w:pPr>
        <w:ind w:left="720"/>
        <w:rPr>
          <w:sz w:val="23"/>
          <w:szCs w:val="23"/>
          <w:lang w:val="nl-NL"/>
        </w:rPr>
      </w:pPr>
      <w:r>
        <w:rPr>
          <w:sz w:val="23"/>
          <w:szCs w:val="23"/>
          <w:lang w:val="nl-NL"/>
        </w:rPr>
        <w:t>O</w:t>
      </w:r>
      <w:r w:rsidR="00A96089">
        <w:rPr>
          <w:sz w:val="23"/>
          <w:szCs w:val="23"/>
          <w:lang w:val="nl-NL"/>
        </w:rPr>
        <w:t>verdruk van de tank</w:t>
      </w:r>
      <w:r>
        <w:rPr>
          <w:sz w:val="23"/>
          <w:szCs w:val="23"/>
          <w:lang w:val="nl-NL"/>
        </w:rPr>
        <w:t xml:space="preserve"> kan</w:t>
      </w:r>
      <w:r w:rsidR="00A96089">
        <w:rPr>
          <w:sz w:val="23"/>
          <w:szCs w:val="23"/>
          <w:lang w:val="nl-NL"/>
        </w:rPr>
        <w:t xml:space="preserve"> veroorzaakt worden door verschillende variabele parameters. Hierbij vormt opwarming, dat automatisch een poging tot uitzetten van de inhoud van de tank tot gevolg heeft en uiteindelijk omgezet wordt in een grotere druk, het grootste risico. wanneer de tank of het vliegtuig blootgesteld wordt aan intens zonlicht, zal de tank opwarmen, wat zo veel mogelijk tegengegaan moet worden door voldoende en kwalitatief hoogstaande isolatiemethoden en/of materialen te gebruiken. Daarnaast kan bij </w:t>
      </w:r>
      <w:proofErr w:type="spellStart"/>
      <w:r w:rsidR="00A96089">
        <w:rPr>
          <w:sz w:val="23"/>
          <w:szCs w:val="23"/>
          <w:lang w:val="nl-NL"/>
        </w:rPr>
        <w:t>cryo-gecomprimeerde</w:t>
      </w:r>
      <w:proofErr w:type="spellEnd"/>
      <w:r w:rsidR="00A96089">
        <w:rPr>
          <w:sz w:val="23"/>
          <w:szCs w:val="23"/>
          <w:lang w:val="nl-NL"/>
        </w:rPr>
        <w:t xml:space="preserve"> tanks met warmtewisselaar van de brandstofcellen ook een te hoge temperatuur veroorzaakt worden door een probleem met dit</w:t>
      </w:r>
      <w:r w:rsidR="00501A54">
        <w:rPr>
          <w:sz w:val="23"/>
          <w:szCs w:val="23"/>
          <w:lang w:val="nl-NL"/>
        </w:rPr>
        <w:t xml:space="preserve"> opwarmings</w:t>
      </w:r>
      <w:r w:rsidR="00A96089">
        <w:rPr>
          <w:sz w:val="23"/>
          <w:szCs w:val="23"/>
          <w:lang w:val="nl-NL"/>
        </w:rPr>
        <w:t>systeem. Bij normale werking zal er warmte in de tank toegevoegd worden</w:t>
      </w:r>
      <w:r>
        <w:rPr>
          <w:sz w:val="23"/>
          <w:szCs w:val="23"/>
          <w:lang w:val="nl-NL"/>
        </w:rPr>
        <w:t>,</w:t>
      </w:r>
      <w:r w:rsidR="00A96089">
        <w:rPr>
          <w:sz w:val="23"/>
          <w:szCs w:val="23"/>
          <w:lang w:val="nl-NL"/>
        </w:rPr>
        <w:t xml:space="preserve"> die niet voldoende is om een gevaarlijk hoge druk te creëren, maar bij een elektronica fout of bij het slecht functioneren van de temperatuursensoren zou de temperatuur toch gevoelig kunnen stijgen. </w:t>
      </w:r>
    </w:p>
    <w:p w:rsidR="00A96089" w:rsidRDefault="00A96089" w:rsidP="00092696">
      <w:pPr>
        <w:ind w:left="720"/>
        <w:rPr>
          <w:sz w:val="23"/>
          <w:szCs w:val="23"/>
          <w:lang w:val="nl-NL"/>
        </w:rPr>
      </w:pPr>
      <w:r>
        <w:rPr>
          <w:sz w:val="23"/>
          <w:szCs w:val="23"/>
          <w:lang w:val="nl-NL"/>
        </w:rPr>
        <w:t xml:space="preserve">Een andere oorzaak dat voor overdruk kan zorgen is een probleem bij het vullen van de tank. Zoals besproken in </w:t>
      </w:r>
      <w:r w:rsidR="000A5644">
        <w:rPr>
          <w:sz w:val="23"/>
          <w:szCs w:val="23"/>
          <w:lang w:val="nl-NL"/>
        </w:rPr>
        <w:t>hoofdstuk 11,</w:t>
      </w:r>
      <w:r>
        <w:rPr>
          <w:sz w:val="23"/>
          <w:szCs w:val="23"/>
          <w:lang w:val="nl-NL"/>
        </w:rPr>
        <w:t xml:space="preserve"> kan dit</w:t>
      </w:r>
      <w:r w:rsidR="000A5644">
        <w:rPr>
          <w:sz w:val="23"/>
          <w:szCs w:val="23"/>
          <w:lang w:val="nl-NL"/>
        </w:rPr>
        <w:t xml:space="preserve"> voor cryogene tanks</w:t>
      </w:r>
      <w:r>
        <w:rPr>
          <w:sz w:val="23"/>
          <w:szCs w:val="23"/>
          <w:lang w:val="nl-NL"/>
        </w:rPr>
        <w:t xml:space="preserve"> gebeuren onder hoge of lage druk. Beide zullen er echter voor zorgen dat de uiteindelijk opgeslagen waterstof onder de juiste druk zal komen te staan. Als er bij deze activiteit te veel waterstof getankt wordt, kan er ook een overdruksituatie ontstaan. Daarom is er een instelmogelijkheid voorzien bij het tanken, om zo een maximale druk te kunnen selecteren, waardoor het vullen automatisch zal stoppen bij het bereiken van deze druk. Maar, ook dit systeem kan falen, wat een gevaarlijke situatie kan veroorzaken.</w:t>
      </w:r>
      <w:r w:rsidR="000A5644">
        <w:rPr>
          <w:sz w:val="23"/>
          <w:szCs w:val="23"/>
          <w:lang w:val="nl-NL"/>
        </w:rPr>
        <w:t xml:space="preserve"> Bij het vullen van </w:t>
      </w:r>
      <w:r w:rsidR="000E0CA9">
        <w:rPr>
          <w:sz w:val="23"/>
          <w:szCs w:val="23"/>
          <w:lang w:val="nl-NL"/>
        </w:rPr>
        <w:t>de tanks van 350 bar, zal er bij het tanken maximaal tot 350 bar getankt kunnen worden, daar de compressor toch niet voorzien is om hogere drukken te creëren.</w:t>
      </w:r>
    </w:p>
    <w:p w:rsidR="00A96089" w:rsidRDefault="00A96089" w:rsidP="00092696">
      <w:pPr>
        <w:ind w:left="720"/>
        <w:rPr>
          <w:sz w:val="23"/>
          <w:szCs w:val="23"/>
          <w:lang w:val="nl-NL"/>
        </w:rPr>
      </w:pPr>
      <w:r>
        <w:rPr>
          <w:sz w:val="23"/>
          <w:szCs w:val="23"/>
          <w:lang w:val="nl-NL"/>
        </w:rPr>
        <w:t xml:space="preserve">Als een van voorgaande problemen zich voordoet, is er nog een laatste veiligheidsvoorziening </w:t>
      </w:r>
      <w:r w:rsidRPr="00092696">
        <w:rPr>
          <w:lang w:val="nl-NL"/>
        </w:rPr>
        <w:t>ingebouwd</w:t>
      </w:r>
      <w:r>
        <w:rPr>
          <w:sz w:val="23"/>
          <w:szCs w:val="23"/>
          <w:lang w:val="nl-NL"/>
        </w:rPr>
        <w:t xml:space="preserve"> in de vorm van een overdrukklep. Deze zal nog voordat een gevaarlijke situatie zich kan voordoen open gaan en druk aflaten, waardoor er echter </w:t>
      </w:r>
      <w:r>
        <w:rPr>
          <w:sz w:val="23"/>
          <w:szCs w:val="23"/>
          <w:lang w:val="nl-NL"/>
        </w:rPr>
        <w:lastRenderedPageBreak/>
        <w:t xml:space="preserve">wel waterstof ontsnapt, maar de veiligheid toch gewaarborgd </w:t>
      </w:r>
      <w:r w:rsidR="00501A54">
        <w:rPr>
          <w:sz w:val="23"/>
          <w:szCs w:val="23"/>
          <w:lang w:val="nl-NL"/>
        </w:rPr>
        <w:t>blijft</w:t>
      </w:r>
      <w:r>
        <w:rPr>
          <w:sz w:val="23"/>
          <w:szCs w:val="23"/>
          <w:lang w:val="nl-NL"/>
        </w:rPr>
        <w:t xml:space="preserve">. Dit waterstof wordt buiten </w:t>
      </w:r>
      <w:r w:rsidR="000E0CA9">
        <w:rPr>
          <w:sz w:val="23"/>
          <w:szCs w:val="23"/>
          <w:lang w:val="nl-NL"/>
        </w:rPr>
        <w:t xml:space="preserve">het vliegtuig </w:t>
      </w:r>
      <w:r>
        <w:rPr>
          <w:sz w:val="23"/>
          <w:szCs w:val="23"/>
          <w:lang w:val="nl-NL"/>
        </w:rPr>
        <w:t xml:space="preserve">geleid, om zo geen </w:t>
      </w:r>
      <w:r w:rsidR="000E0CA9">
        <w:rPr>
          <w:sz w:val="23"/>
          <w:szCs w:val="23"/>
          <w:lang w:val="nl-NL"/>
        </w:rPr>
        <w:t>opbouw van</w:t>
      </w:r>
      <w:r>
        <w:rPr>
          <w:sz w:val="23"/>
          <w:szCs w:val="23"/>
          <w:lang w:val="nl-NL"/>
        </w:rPr>
        <w:t xml:space="preserve"> waterstof binnen het vliegtuig te krijgen en zo een brandgevaarlijke situatie te verm</w:t>
      </w:r>
      <w:r w:rsidR="000E0CA9">
        <w:rPr>
          <w:sz w:val="23"/>
          <w:szCs w:val="23"/>
          <w:lang w:val="nl-NL"/>
        </w:rPr>
        <w:t>ij</w:t>
      </w:r>
      <w:r>
        <w:rPr>
          <w:sz w:val="23"/>
          <w:szCs w:val="23"/>
          <w:lang w:val="nl-NL"/>
        </w:rPr>
        <w:t xml:space="preserve">den. </w:t>
      </w:r>
    </w:p>
    <w:p w:rsidR="00A96089" w:rsidRDefault="00A96089" w:rsidP="00A96089">
      <w:pPr>
        <w:pStyle w:val="Kop3"/>
        <w:rPr>
          <w:lang w:val="nl-NL"/>
        </w:rPr>
      </w:pPr>
      <w:bookmarkStart w:id="147" w:name="_Toc388826488"/>
      <w:r>
        <w:rPr>
          <w:lang w:val="nl-NL"/>
        </w:rPr>
        <w:t>Brandgevaar</w:t>
      </w:r>
      <w:bookmarkEnd w:id="147"/>
    </w:p>
    <w:p w:rsidR="00A96089" w:rsidRPr="00353D1F" w:rsidRDefault="00A96089" w:rsidP="00092696">
      <w:pPr>
        <w:ind w:left="720"/>
        <w:rPr>
          <w:lang w:val="nl-NL"/>
        </w:rPr>
      </w:pPr>
      <w:r>
        <w:rPr>
          <w:lang w:val="nl-NL"/>
        </w:rPr>
        <w:t>Naast het overdruk en ontploffingsgevaar, is er ook een brandgevaar aanwezig omdat waterstof, zoals alle andere brandstoffen uiteraard, een brandbare stof is. Bij normale werking van de verschillende onderdelen is het brandgevaar echter miniem, omdat het waterstof zich geïsoleerd van lucht (met zuurstofgas) en</w:t>
      </w:r>
      <w:r w:rsidR="000E0CA9">
        <w:rPr>
          <w:lang w:val="nl-NL"/>
        </w:rPr>
        <w:t xml:space="preserve"> het</w:t>
      </w:r>
      <w:r>
        <w:rPr>
          <w:lang w:val="nl-NL"/>
        </w:rPr>
        <w:t xml:space="preserve"> zuurstof</w:t>
      </w:r>
      <w:r w:rsidR="000E0CA9">
        <w:rPr>
          <w:lang w:val="nl-NL"/>
        </w:rPr>
        <w:t xml:space="preserve"> zelf</w:t>
      </w:r>
      <w:r>
        <w:rPr>
          <w:lang w:val="nl-NL"/>
        </w:rPr>
        <w:t xml:space="preserve"> bevindt, wat een essentiële component voor brand is. Bij een probleem zoals lekkage kan dit waterstof echter wel vrij komen en een brandgevaarlijke situatie opleveren. Daarom moet de kwaliteit van de leidingen goed genoeg zijn en zullen er regelmatig inspecties moeten gebeuren.</w:t>
      </w:r>
      <w:r w:rsidR="00BE5F38">
        <w:rPr>
          <w:lang w:val="nl-NL"/>
        </w:rPr>
        <w:t xml:space="preserve"> De zelfontbrandingstemperatuur van water</w:t>
      </w:r>
      <w:r w:rsidR="000E0CA9">
        <w:rPr>
          <w:lang w:val="nl-NL"/>
        </w:rPr>
        <w:t>stof</w:t>
      </w:r>
      <w:r w:rsidR="00BE5F38">
        <w:rPr>
          <w:lang w:val="nl-NL"/>
        </w:rPr>
        <w:t xml:space="preserve"> is 500°C en kan ontbranden bij een mengsel dat tussen de 4% en 74% waterstof bevat</w:t>
      </w:r>
      <w:r w:rsidR="000E0CA9">
        <w:rPr>
          <w:lang w:val="nl-NL"/>
        </w:rPr>
        <w:t>, wat een groot interval is</w:t>
      </w:r>
      <w:r w:rsidR="003E2719">
        <w:rPr>
          <w:lang w:val="nl-NL"/>
        </w:rPr>
        <w:t xml:space="preserve"> tussen deze zogenaamde explosiegrenzen</w:t>
      </w:r>
      <w:r w:rsidR="00BE5F38">
        <w:rPr>
          <w:lang w:val="nl-NL"/>
        </w:rPr>
        <w:t>.</w:t>
      </w:r>
      <w:r w:rsidR="003E2719">
        <w:rPr>
          <w:lang w:val="nl-NL"/>
        </w:rPr>
        <w:t xml:space="preserve"> Het waterstofgas kan echter wel ontbranden </w:t>
      </w:r>
      <w:r w:rsidR="00501A54">
        <w:rPr>
          <w:lang w:val="nl-NL"/>
        </w:rPr>
        <w:t>bij en vlam of vonk, zodra de</w:t>
      </w:r>
      <w:r w:rsidR="003E2719">
        <w:rPr>
          <w:lang w:val="nl-NL"/>
        </w:rPr>
        <w:t xml:space="preserve"> temperatuur boven het kookpunt (20 K)</w:t>
      </w:r>
      <w:r w:rsidR="00501A54">
        <w:rPr>
          <w:lang w:val="nl-NL"/>
        </w:rPr>
        <w:t xml:space="preserve"> komt</w:t>
      </w:r>
      <w:r w:rsidR="003E2719">
        <w:rPr>
          <w:lang w:val="nl-NL"/>
        </w:rPr>
        <w:t xml:space="preserve">, zelfs </w:t>
      </w:r>
      <w:r w:rsidR="00501A54">
        <w:rPr>
          <w:lang w:val="nl-NL"/>
        </w:rPr>
        <w:t>als dit waterstof zich in</w:t>
      </w:r>
      <w:r w:rsidR="003E2719">
        <w:rPr>
          <w:lang w:val="nl-NL"/>
        </w:rPr>
        <w:t xml:space="preserve"> cryogene toestand</w:t>
      </w:r>
      <w:r w:rsidR="00501A54">
        <w:rPr>
          <w:lang w:val="nl-NL"/>
        </w:rPr>
        <w:t xml:space="preserve"> bevindt</w:t>
      </w:r>
      <w:r w:rsidR="003E2719">
        <w:rPr>
          <w:lang w:val="nl-NL"/>
        </w:rPr>
        <w:t>.</w:t>
      </w:r>
      <w:r w:rsidR="000E0CA9">
        <w:rPr>
          <w:lang w:val="nl-NL"/>
        </w:rPr>
        <w:t xml:space="preserve"> Daarom moet men zo snel mogelijk te weten komen of er al dan niet een lek is.</w:t>
      </w:r>
      <w:r w:rsidR="00BE5F38">
        <w:rPr>
          <w:lang w:val="nl-NL"/>
        </w:rPr>
        <w:t xml:space="preserve"> </w:t>
      </w:r>
      <w:sdt>
        <w:sdtPr>
          <w:rPr>
            <w:lang w:val="nl-NL"/>
          </w:rPr>
          <w:id w:val="1258864908"/>
          <w:citation/>
        </w:sdtPr>
        <w:sdtContent>
          <w:r w:rsidR="003A5068">
            <w:rPr>
              <w:lang w:val="nl-NL"/>
            </w:rPr>
            <w:fldChar w:fldCharType="begin"/>
          </w:r>
          <w:r w:rsidR="00353D1F" w:rsidRPr="003A4CFB">
            <w:rPr>
              <w:lang w:val="nl-NL"/>
            </w:rPr>
            <w:instrText xml:space="preserve"> CITATION Pat07 \l 1033 </w:instrText>
          </w:r>
          <w:r w:rsidR="003A5068">
            <w:rPr>
              <w:lang w:val="nl-NL"/>
            </w:rPr>
            <w:fldChar w:fldCharType="separate"/>
          </w:r>
          <w:r w:rsidR="00E16DE7" w:rsidRPr="00E16DE7">
            <w:rPr>
              <w:noProof/>
              <w:lang w:val="nl-NL"/>
            </w:rPr>
            <w:t>(Patnaik, 2007)</w:t>
          </w:r>
          <w:r w:rsidR="003A5068">
            <w:rPr>
              <w:lang w:val="nl-NL"/>
            </w:rPr>
            <w:fldChar w:fldCharType="end"/>
          </w:r>
        </w:sdtContent>
      </w:sdt>
      <w:r w:rsidR="00BD1598">
        <w:rPr>
          <w:lang w:val="nl-NL"/>
        </w:rPr>
        <w:t xml:space="preserve"> </w:t>
      </w:r>
      <w:sdt>
        <w:sdtPr>
          <w:rPr>
            <w:lang w:val="nl-NL"/>
          </w:rPr>
          <w:id w:val="987204783"/>
          <w:citation/>
        </w:sdtPr>
        <w:sdtContent>
          <w:r w:rsidR="003A5068">
            <w:rPr>
              <w:lang w:val="nl-NL"/>
            </w:rPr>
            <w:fldChar w:fldCharType="begin"/>
          </w:r>
          <w:r w:rsidR="00BD1598" w:rsidRPr="006101DE">
            <w:rPr>
              <w:lang w:val="nl-NL"/>
            </w:rPr>
            <w:instrText xml:space="preserve"> CITATION Tho06 \l 1033 </w:instrText>
          </w:r>
          <w:r w:rsidR="003A5068">
            <w:rPr>
              <w:lang w:val="nl-NL"/>
            </w:rPr>
            <w:fldChar w:fldCharType="separate"/>
          </w:r>
          <w:r w:rsidR="00BD1598" w:rsidRPr="006101DE">
            <w:rPr>
              <w:noProof/>
              <w:lang w:val="nl-NL"/>
            </w:rPr>
            <w:t>(Jordan, 2006)</w:t>
          </w:r>
          <w:r w:rsidR="003A5068">
            <w:rPr>
              <w:lang w:val="nl-NL"/>
            </w:rPr>
            <w:fldChar w:fldCharType="end"/>
          </w:r>
        </w:sdtContent>
      </w:sdt>
      <w:r w:rsidR="003E2719">
        <w:rPr>
          <w:lang w:val="nl-NL"/>
        </w:rPr>
        <w:t xml:space="preserve"> </w:t>
      </w:r>
    </w:p>
    <w:p w:rsidR="00A96089" w:rsidRDefault="00A96089" w:rsidP="00092696">
      <w:pPr>
        <w:ind w:left="720"/>
        <w:rPr>
          <w:lang w:val="nl-NL"/>
        </w:rPr>
      </w:pPr>
      <w:r>
        <w:rPr>
          <w:lang w:val="nl-NL"/>
        </w:rPr>
        <w:t>Lekken zijn echter niet altijd even gemakkelijk op te sporen, omdat waterstof een kleur- en geurloos gas is en toevoeging van geurstoffen zoals bij aardgas niet mogelijk is</w:t>
      </w:r>
      <w:r w:rsidR="000E0CA9">
        <w:rPr>
          <w:lang w:val="nl-NL"/>
        </w:rPr>
        <w:t>. Hierdoor zal men vaak</w:t>
      </w:r>
      <w:r>
        <w:rPr>
          <w:lang w:val="nl-NL"/>
        </w:rPr>
        <w:t xml:space="preserve"> niet beseffen dat er een lek aanwezig is. </w:t>
      </w:r>
      <w:sdt>
        <w:sdtPr>
          <w:rPr>
            <w:lang w:val="nl-NL"/>
          </w:rPr>
          <w:id w:val="1666047737"/>
          <w:citation/>
        </w:sdtPr>
        <w:sdtContent>
          <w:r w:rsidR="003A5068">
            <w:rPr>
              <w:lang w:val="nl-NL"/>
            </w:rPr>
            <w:fldChar w:fldCharType="begin"/>
          </w:r>
          <w:r>
            <w:rPr>
              <w:lang w:val="nl-NL"/>
            </w:rPr>
            <w:instrText xml:space="preserve">CITATION DOE12 \l 1033 </w:instrText>
          </w:r>
          <w:r w:rsidR="003A5068">
            <w:rPr>
              <w:lang w:val="nl-NL"/>
            </w:rPr>
            <w:fldChar w:fldCharType="separate"/>
          </w:r>
          <w:r w:rsidR="00E16DE7" w:rsidRPr="00E16DE7">
            <w:rPr>
              <w:noProof/>
              <w:lang w:val="nl-NL"/>
            </w:rPr>
            <w:t>(DOE Hydrogen and fuel cells program, 2012)</w:t>
          </w:r>
          <w:r w:rsidR="003A5068">
            <w:rPr>
              <w:lang w:val="nl-NL"/>
            </w:rPr>
            <w:fldChar w:fldCharType="end"/>
          </w:r>
        </w:sdtContent>
      </w:sdt>
      <w:r>
        <w:rPr>
          <w:lang w:val="nl-NL"/>
        </w:rPr>
        <w:t xml:space="preserve"> Daarom kan er in de cockpit gebruik gemaakt worden van een waterstofindicator.</w:t>
      </w:r>
    </w:p>
    <w:p w:rsidR="00A96089" w:rsidRDefault="00A96089" w:rsidP="00092696">
      <w:pPr>
        <w:ind w:left="720"/>
        <w:rPr>
          <w:lang w:val="nl-NL"/>
        </w:rPr>
      </w:pPr>
      <w:r>
        <w:rPr>
          <w:lang w:val="nl-NL"/>
        </w:rPr>
        <w:t xml:space="preserve">Deze waterstof indicator werkt op basis van </w:t>
      </w:r>
      <w:proofErr w:type="spellStart"/>
      <w:r>
        <w:rPr>
          <w:lang w:val="nl-NL"/>
        </w:rPr>
        <w:t>wolfraamtrioxide</w:t>
      </w:r>
      <w:proofErr w:type="spellEnd"/>
      <w:r>
        <w:rPr>
          <w:lang w:val="nl-NL"/>
        </w:rPr>
        <w:t xml:space="preserve"> (WO</w:t>
      </w:r>
      <w:r w:rsidRPr="000E0CA9">
        <w:rPr>
          <w:vertAlign w:val="subscript"/>
          <w:lang w:val="nl-NL"/>
        </w:rPr>
        <w:t>3</w:t>
      </w:r>
      <w:r>
        <w:rPr>
          <w:lang w:val="nl-NL"/>
        </w:rPr>
        <w:t xml:space="preserve">), wat gekend is als een </w:t>
      </w:r>
      <w:proofErr w:type="spellStart"/>
      <w:r>
        <w:rPr>
          <w:lang w:val="nl-NL"/>
        </w:rPr>
        <w:t>chromogeen</w:t>
      </w:r>
      <w:proofErr w:type="spellEnd"/>
      <w:r>
        <w:rPr>
          <w:lang w:val="nl-NL"/>
        </w:rPr>
        <w:t xml:space="preserve"> materiaal; het verandert dus van kleur onder bepaalde omstandigheden. Een dun laagje WO</w:t>
      </w:r>
      <w:r w:rsidRPr="000E0CA9">
        <w:rPr>
          <w:vertAlign w:val="subscript"/>
          <w:lang w:val="nl-NL"/>
        </w:rPr>
        <w:t>3</w:t>
      </w:r>
      <w:r>
        <w:rPr>
          <w:lang w:val="nl-NL"/>
        </w:rPr>
        <w:t xml:space="preserve"> en platina of palladium zullen steeds donkerder blauw verkleuren bij hogere concentraties waterstofgas. Vanaf 10% waterstofgas is de waterstofgevoelige film zo goed als zwart. </w:t>
      </w:r>
      <w:sdt>
        <w:sdtPr>
          <w:rPr>
            <w:lang w:val="nl-NL"/>
          </w:rPr>
          <w:id w:val="1919832034"/>
          <w:citation/>
        </w:sdtPr>
        <w:sdtContent>
          <w:r w:rsidR="003A5068">
            <w:rPr>
              <w:lang w:val="nl-NL"/>
            </w:rPr>
            <w:fldChar w:fldCharType="begin"/>
          </w:r>
          <w:r w:rsidRPr="00054C38">
            <w:rPr>
              <w:lang w:val="nl-NL"/>
            </w:rPr>
            <w:instrText xml:space="preserve"> CITATION Hoa05 \l 1033 </w:instrText>
          </w:r>
          <w:r w:rsidR="003A5068">
            <w:rPr>
              <w:lang w:val="nl-NL"/>
            </w:rPr>
            <w:fldChar w:fldCharType="separate"/>
          </w:r>
          <w:r w:rsidR="00E16DE7" w:rsidRPr="00E16DE7">
            <w:rPr>
              <w:noProof/>
              <w:lang w:val="nl-NL"/>
            </w:rPr>
            <w:t>(Hoagland, Benson, &amp; Smith, 2005)</w:t>
          </w:r>
          <w:r w:rsidR="003A5068">
            <w:rPr>
              <w:lang w:val="nl-NL"/>
            </w:rPr>
            <w:fldChar w:fldCharType="end"/>
          </w:r>
        </w:sdtContent>
      </w:sdt>
      <w:r>
        <w:rPr>
          <w:lang w:val="nl-NL"/>
        </w:rPr>
        <w:t xml:space="preserve"> Een verklikker dat gemaakt is met dit materiaal kan de CO verklikker bij traditionele </w:t>
      </w:r>
      <w:proofErr w:type="spellStart"/>
      <w:r>
        <w:rPr>
          <w:lang w:val="nl-NL"/>
        </w:rPr>
        <w:t>GA</w:t>
      </w:r>
      <w:r w:rsidR="00501A54">
        <w:rPr>
          <w:lang w:val="nl-NL"/>
        </w:rPr>
        <w:t>-toestellen</w:t>
      </w:r>
      <w:proofErr w:type="spellEnd"/>
      <w:r w:rsidR="00501A54">
        <w:rPr>
          <w:lang w:val="nl-NL"/>
        </w:rPr>
        <w:t xml:space="preserve"> v</w:t>
      </w:r>
      <w:r>
        <w:rPr>
          <w:lang w:val="nl-NL"/>
        </w:rPr>
        <w:t>ervangen aangezien dit geen probleem meer vormt. Ook kan d</w:t>
      </w:r>
      <w:r w:rsidR="000E0CA9">
        <w:rPr>
          <w:lang w:val="nl-NL"/>
        </w:rPr>
        <w:t>it waterstofgevoelig materiaal gebruikt worden bij de periodieke inspecties om lekgevoelige plaatsen zoals verbindingsstukken te controleren op het ontsnappen van waterstofgas</w:t>
      </w:r>
      <w:r w:rsidR="003B6FCB">
        <w:rPr>
          <w:lang w:val="nl-NL"/>
        </w:rPr>
        <w:t xml:space="preserve">. </w:t>
      </w:r>
    </w:p>
    <w:p w:rsidR="003B6FCB" w:rsidRDefault="003B6FCB" w:rsidP="009322A5">
      <w:pPr>
        <w:keepNext/>
        <w:ind w:left="709"/>
      </w:pPr>
      <w:r>
        <w:rPr>
          <w:noProof/>
          <w:lang w:val="nl-BE" w:eastAsia="nl-BE"/>
        </w:rPr>
        <w:lastRenderedPageBreak/>
        <w:drawing>
          <wp:inline distT="0" distB="0" distL="0" distR="0">
            <wp:extent cx="3409950" cy="255270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3409950" cy="2552700"/>
                    </a:xfrm>
                    <a:prstGeom prst="rect">
                      <a:avLst/>
                    </a:prstGeom>
                  </pic:spPr>
                </pic:pic>
              </a:graphicData>
            </a:graphic>
          </wp:inline>
        </w:drawing>
      </w:r>
    </w:p>
    <w:p w:rsidR="003B6FCB" w:rsidRPr="003B6FCB" w:rsidRDefault="003B6FCB" w:rsidP="009322A5">
      <w:pPr>
        <w:pStyle w:val="Bijschrift"/>
        <w:ind w:left="709"/>
        <w:rPr>
          <w:highlight w:val="yellow"/>
          <w:lang w:val="nl-NL"/>
        </w:rPr>
      </w:pPr>
      <w:bookmarkStart w:id="148" w:name="_Toc388825256"/>
      <w:r w:rsidRPr="003B6FCB">
        <w:rPr>
          <w:lang w:val="nl-NL"/>
        </w:rPr>
        <w:t xml:space="preserve">Figuur </w:t>
      </w:r>
      <w:r w:rsidR="003A5068">
        <w:fldChar w:fldCharType="begin"/>
      </w:r>
      <w:r w:rsidRPr="003B6FCB">
        <w:rPr>
          <w:lang w:val="nl-NL"/>
        </w:rPr>
        <w:instrText xml:space="preserve"> SEQ Figuur \* ARABIC </w:instrText>
      </w:r>
      <w:r w:rsidR="003A5068">
        <w:fldChar w:fldCharType="separate"/>
      </w:r>
      <w:r w:rsidR="00BF4DC0">
        <w:rPr>
          <w:noProof/>
          <w:lang w:val="nl-NL"/>
        </w:rPr>
        <w:t>49</w:t>
      </w:r>
      <w:r w:rsidR="003A5068">
        <w:fldChar w:fldCharType="end"/>
      </w:r>
      <w:r w:rsidRPr="003B6FCB">
        <w:rPr>
          <w:lang w:val="nl-NL"/>
        </w:rPr>
        <w:t>: Reactie waterstofgevoelig materiaal op 10% waterstofgas en 90% stikstofgas met een minuscuul lek</w:t>
      </w:r>
      <w:bookmarkEnd w:id="148"/>
      <w:r w:rsidR="005722DD">
        <w:rPr>
          <w:lang w:val="nl-NL"/>
        </w:rPr>
        <w:t xml:space="preserve"> </w:t>
      </w:r>
    </w:p>
    <w:p w:rsidR="000E0CA9" w:rsidRDefault="000E0CA9" w:rsidP="00092696">
      <w:pPr>
        <w:ind w:left="720"/>
        <w:rPr>
          <w:lang w:val="nl-NL"/>
        </w:rPr>
      </w:pPr>
      <w:r>
        <w:rPr>
          <w:lang w:val="nl-NL"/>
        </w:rPr>
        <w:t>De tank zelf is echter zeer goed bestand tegen schade en zal niet snel lekken vertonen. Hiervoor worden de tanks aan zeer uitgebreide testen onderworpen.</w:t>
      </w:r>
    </w:p>
    <w:p w:rsidR="00A96089" w:rsidRDefault="00A96089" w:rsidP="00A96089">
      <w:pPr>
        <w:pStyle w:val="Kop3"/>
        <w:rPr>
          <w:lang w:val="nl-NL"/>
        </w:rPr>
      </w:pPr>
      <w:bookmarkStart w:id="149" w:name="_Toc388826489"/>
      <w:r>
        <w:rPr>
          <w:lang w:val="nl-NL"/>
        </w:rPr>
        <w:t>Risico bij noodlanding of crash</w:t>
      </w:r>
      <w:bookmarkEnd w:id="149"/>
    </w:p>
    <w:p w:rsidR="00A96089" w:rsidRDefault="00A96089" w:rsidP="00092696">
      <w:pPr>
        <w:ind w:left="720"/>
        <w:rPr>
          <w:lang w:val="nl-NL"/>
        </w:rPr>
      </w:pPr>
      <w:r>
        <w:rPr>
          <w:lang w:val="nl-NL"/>
        </w:rPr>
        <w:t>Ten gevolge van een noodlanding of crash zou er een breuk in de leiding of tank kunnen komen. Daarbij zou er dus waterstof vrij kunnen komen. Zolang er geen ontstekingsbron zoals een vonk of vuur aanwezig is, zal dit geen grote problemen veroorzaken</w:t>
      </w:r>
      <w:r w:rsidR="00940521">
        <w:rPr>
          <w:lang w:val="nl-NL"/>
        </w:rPr>
        <w:t>. Ook is er geen gezondheidsgevaar, d</w:t>
      </w:r>
      <w:r>
        <w:rPr>
          <w:lang w:val="nl-NL"/>
        </w:rPr>
        <w:t xml:space="preserve">aar waterstofgas niet giftig is. Men moet echter wel rekening houden </w:t>
      </w:r>
      <w:r w:rsidR="00940521">
        <w:rPr>
          <w:lang w:val="nl-NL"/>
        </w:rPr>
        <w:t xml:space="preserve">met het feit </w:t>
      </w:r>
      <w:r>
        <w:rPr>
          <w:lang w:val="nl-NL"/>
        </w:rPr>
        <w:t>dat bij een noodlanding of crash wel vonken kunnen ontstaan. Doordat de tank stevig is gemaakt en zich binn</w:t>
      </w:r>
      <w:r w:rsidR="00501A54">
        <w:rPr>
          <w:lang w:val="nl-NL"/>
        </w:rPr>
        <w:t>en</w:t>
      </w:r>
      <w:r>
        <w:rPr>
          <w:lang w:val="nl-NL"/>
        </w:rPr>
        <w:t>in het vliegtuig bevindt, is de kans op scheuren van de tank veel kleiner dan bij gewone brandstoftanks in de vleugels. Daarenboven zal het scheuren van de traditionele brandstoftanks ook een grotere brandgevaarlijke situatie veroorzaken bij een crash of noodlanding, omdat ook deze brandstoffen uiteraard goed brandbaar zijn en de brandstof buiten het vliegtuig terecht komt, daar waar mogelijke vonken kunnen ontstaan door wrijving met de ondergrond.</w:t>
      </w:r>
    </w:p>
    <w:p w:rsidR="00940521" w:rsidRDefault="00940521" w:rsidP="00940521">
      <w:pPr>
        <w:keepNext/>
      </w:pPr>
      <w:r>
        <w:rPr>
          <w:noProof/>
          <w:lang w:val="nl-BE" w:eastAsia="nl-BE"/>
        </w:rPr>
        <w:lastRenderedPageBreak/>
        <w:drawing>
          <wp:inline distT="0" distB="0" distL="0" distR="0">
            <wp:extent cx="5943600" cy="3300095"/>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5943600" cy="3300095"/>
                    </a:xfrm>
                    <a:prstGeom prst="rect">
                      <a:avLst/>
                    </a:prstGeom>
                  </pic:spPr>
                </pic:pic>
              </a:graphicData>
            </a:graphic>
          </wp:inline>
        </w:drawing>
      </w:r>
    </w:p>
    <w:p w:rsidR="00940521" w:rsidRPr="00940521" w:rsidRDefault="00940521" w:rsidP="00940521">
      <w:pPr>
        <w:pStyle w:val="Bijschrift"/>
        <w:rPr>
          <w:lang w:val="nl-NL"/>
        </w:rPr>
      </w:pPr>
      <w:bookmarkStart w:id="150" w:name="_Toc388825257"/>
      <w:r w:rsidRPr="00940521">
        <w:rPr>
          <w:lang w:val="nl-NL"/>
        </w:rPr>
        <w:t xml:space="preserve">Figuur </w:t>
      </w:r>
      <w:r w:rsidR="003A5068">
        <w:fldChar w:fldCharType="begin"/>
      </w:r>
      <w:r w:rsidRPr="00940521">
        <w:rPr>
          <w:lang w:val="nl-NL"/>
        </w:rPr>
        <w:instrText xml:space="preserve"> SEQ Figuur \* ARABIC </w:instrText>
      </w:r>
      <w:r w:rsidR="003A5068">
        <w:fldChar w:fldCharType="separate"/>
      </w:r>
      <w:r w:rsidR="00BF4DC0">
        <w:rPr>
          <w:noProof/>
          <w:lang w:val="nl-NL"/>
        </w:rPr>
        <w:t>50</w:t>
      </w:r>
      <w:r w:rsidR="003A5068">
        <w:fldChar w:fldCharType="end"/>
      </w:r>
      <w:r w:rsidRPr="00940521">
        <w:rPr>
          <w:lang w:val="nl-NL"/>
        </w:rPr>
        <w:t xml:space="preserve">: </w:t>
      </w:r>
      <w:r w:rsidR="00547056">
        <w:rPr>
          <w:lang w:val="nl-NL"/>
        </w:rPr>
        <w:t>V</w:t>
      </w:r>
      <w:r w:rsidRPr="00940521">
        <w:rPr>
          <w:lang w:val="nl-NL"/>
        </w:rPr>
        <w:t>ergelijking waterstofgas links en traditionele brandstof rechts</w:t>
      </w:r>
      <w:r>
        <w:rPr>
          <w:lang w:val="nl-NL"/>
        </w:rPr>
        <w:t xml:space="preserve"> </w:t>
      </w:r>
      <w:sdt>
        <w:sdtPr>
          <w:rPr>
            <w:lang w:val="nl-NL"/>
          </w:rPr>
          <w:id w:val="-51931605"/>
          <w:citation/>
        </w:sdtPr>
        <w:sdtContent>
          <w:r w:rsidR="003A5068">
            <w:rPr>
              <w:lang w:val="nl-NL"/>
            </w:rPr>
            <w:fldChar w:fldCharType="begin"/>
          </w:r>
          <w:r w:rsidRPr="00940521">
            <w:rPr>
              <w:lang w:val="nl-NL"/>
            </w:rPr>
            <w:instrText xml:space="preserve"> CITATION Qua04 \l 1033 </w:instrText>
          </w:r>
          <w:r w:rsidR="003A5068">
            <w:rPr>
              <w:lang w:val="nl-NL"/>
            </w:rPr>
            <w:fldChar w:fldCharType="separate"/>
          </w:r>
          <w:r w:rsidRPr="00940521">
            <w:rPr>
              <w:noProof/>
              <w:lang w:val="nl-NL"/>
            </w:rPr>
            <w:t>(Quantum Fuel Systems Technologies Worldwide, Inc., 2004)</w:t>
          </w:r>
          <w:r w:rsidR="003A5068">
            <w:rPr>
              <w:lang w:val="nl-NL"/>
            </w:rPr>
            <w:fldChar w:fldCharType="end"/>
          </w:r>
        </w:sdtContent>
      </w:sdt>
      <w:bookmarkEnd w:id="150"/>
    </w:p>
    <w:p w:rsidR="00A96089" w:rsidRDefault="00A96089" w:rsidP="00092696">
      <w:pPr>
        <w:ind w:left="720"/>
        <w:rPr>
          <w:lang w:val="nl-NL"/>
        </w:rPr>
      </w:pPr>
      <w:r>
        <w:rPr>
          <w:lang w:val="nl-NL"/>
        </w:rPr>
        <w:t xml:space="preserve">De leidingen en koppelstukken zijn echter wel gevoelig voor de impact van een crash en zullen wel gemakkelijker waterstof laten ontsnappen. Dit zal echter slechts binnen in het vliegtuig zijn, en niet buiten waar mogelijke vonken zich kunnen voordoen. </w:t>
      </w:r>
    </w:p>
    <w:p w:rsidR="00A96089" w:rsidRDefault="00A96089" w:rsidP="00092696">
      <w:pPr>
        <w:ind w:left="720"/>
        <w:rPr>
          <w:lang w:val="nl-NL"/>
        </w:rPr>
      </w:pPr>
      <w:r>
        <w:rPr>
          <w:lang w:val="nl-NL"/>
        </w:rPr>
        <w:t>Ook zal de tank niet ontploffen bij een zware impact, omdat de hogere druk in de tank die hiermee gepaard kan gaan, zich niet kan opbouwen dankzij de overdrukklep.</w:t>
      </w:r>
    </w:p>
    <w:p w:rsidR="00A96089" w:rsidRDefault="00A96089" w:rsidP="00A96089">
      <w:pPr>
        <w:pStyle w:val="Kop3"/>
        <w:rPr>
          <w:lang w:val="nl-NL"/>
        </w:rPr>
      </w:pPr>
      <w:bookmarkStart w:id="151" w:name="_Toc388826490"/>
      <w:r>
        <w:rPr>
          <w:lang w:val="nl-NL"/>
        </w:rPr>
        <w:t>Waterstofbrosheid</w:t>
      </w:r>
      <w:bookmarkEnd w:id="151"/>
    </w:p>
    <w:p w:rsidR="00A96089" w:rsidRPr="00683328" w:rsidRDefault="00A96089" w:rsidP="00092696">
      <w:pPr>
        <w:ind w:left="720"/>
        <w:rPr>
          <w:lang w:val="nl-NL"/>
        </w:rPr>
      </w:pPr>
      <w:r>
        <w:rPr>
          <w:lang w:val="nl-NL"/>
        </w:rPr>
        <w:t xml:space="preserve">Waterstofbrosheid is een gevolg van de infiltratie van waterstofatomen in </w:t>
      </w:r>
      <w:proofErr w:type="spellStart"/>
      <w:r>
        <w:rPr>
          <w:lang w:val="nl-NL"/>
        </w:rPr>
        <w:t>metaalmolucelen</w:t>
      </w:r>
      <w:proofErr w:type="spellEnd"/>
      <w:r>
        <w:rPr>
          <w:lang w:val="nl-NL"/>
        </w:rPr>
        <w:t xml:space="preserve">. Hierdoor zal het materiaal brosser worden en dus gemakkelijker breken. Meerdere metalen hebben hier last van wat potentiële gevaren </w:t>
      </w:r>
      <w:r w:rsidRPr="00AE6E0E">
        <w:rPr>
          <w:lang w:val="nl-NL"/>
        </w:rPr>
        <w:t xml:space="preserve">inhoudt. </w:t>
      </w:r>
      <w:sdt>
        <w:sdtPr>
          <w:rPr>
            <w:lang w:val="nl-NL"/>
          </w:rPr>
          <w:id w:val="215475932"/>
          <w:citation/>
        </w:sdtPr>
        <w:sdtContent>
          <w:r w:rsidR="003A5068" w:rsidRPr="00AE6E0E">
            <w:rPr>
              <w:lang w:val="nl-NL"/>
            </w:rPr>
            <w:fldChar w:fldCharType="begin"/>
          </w:r>
          <w:r w:rsidR="00AE6E0E" w:rsidRPr="00AE6E0E">
            <w:rPr>
              <w:lang w:val="nl-NL"/>
            </w:rPr>
            <w:instrText xml:space="preserve">CITATION Mat \l 1033 </w:instrText>
          </w:r>
          <w:r w:rsidR="003A5068" w:rsidRPr="00AE6E0E">
            <w:rPr>
              <w:lang w:val="nl-NL"/>
            </w:rPr>
            <w:fldChar w:fldCharType="separate"/>
          </w:r>
          <w:r w:rsidR="00E16DE7" w:rsidRPr="00E16DE7">
            <w:rPr>
              <w:noProof/>
              <w:lang w:val="nl-NL"/>
            </w:rPr>
            <w:t>(Dalm, 2008)</w:t>
          </w:r>
          <w:r w:rsidR="003A5068" w:rsidRPr="00AE6E0E">
            <w:rPr>
              <w:lang w:val="nl-NL"/>
            </w:rPr>
            <w:fldChar w:fldCharType="end"/>
          </w:r>
        </w:sdtContent>
      </w:sdt>
      <w:r w:rsidRPr="00AE6E0E">
        <w:rPr>
          <w:lang w:val="nl-NL"/>
        </w:rPr>
        <w:t xml:space="preserve"> Het</w:t>
      </w:r>
      <w:r>
        <w:rPr>
          <w:lang w:val="nl-NL"/>
        </w:rPr>
        <w:t xml:space="preserve"> voordeel van het vliegtuig </w:t>
      </w:r>
      <w:r w:rsidR="00940521">
        <w:rPr>
          <w:lang w:val="nl-NL"/>
        </w:rPr>
        <w:t xml:space="preserve">en de leidingen </w:t>
      </w:r>
      <w:r>
        <w:rPr>
          <w:lang w:val="nl-NL"/>
        </w:rPr>
        <w:t xml:space="preserve">is dat het hoofdzakelijk uit aluminium bestaat, wat niet gevoelig is voor waterstofbrosheid. </w:t>
      </w:r>
      <w:sdt>
        <w:sdtPr>
          <w:rPr>
            <w:lang w:val="nl-NL"/>
          </w:rPr>
          <w:id w:val="1608311210"/>
          <w:citation/>
        </w:sdtPr>
        <w:sdtContent>
          <w:r w:rsidR="003A5068">
            <w:rPr>
              <w:lang w:val="nl-NL"/>
            </w:rPr>
            <w:fldChar w:fldCharType="begin"/>
          </w:r>
          <w:r w:rsidRPr="00592337">
            <w:rPr>
              <w:lang w:val="nl-NL"/>
            </w:rPr>
            <w:instrText xml:space="preserve"> CITATION Gil07 \l 1033 </w:instrText>
          </w:r>
          <w:r w:rsidR="003A5068">
            <w:rPr>
              <w:lang w:val="nl-NL"/>
            </w:rPr>
            <w:fldChar w:fldCharType="separate"/>
          </w:r>
          <w:r w:rsidR="00E16DE7" w:rsidRPr="00E16DE7">
            <w:rPr>
              <w:noProof/>
              <w:lang w:val="nl-NL"/>
            </w:rPr>
            <w:t>(Gillette &amp; Kolpa, 2007)</w:t>
          </w:r>
          <w:r w:rsidR="003A5068">
            <w:rPr>
              <w:lang w:val="nl-NL"/>
            </w:rPr>
            <w:fldChar w:fldCharType="end"/>
          </w:r>
        </w:sdtContent>
      </w:sdt>
    </w:p>
    <w:p w:rsidR="00A96089" w:rsidRDefault="00A96089" w:rsidP="00A96089">
      <w:pPr>
        <w:pStyle w:val="Kop2"/>
        <w:rPr>
          <w:lang w:val="nl-NL"/>
        </w:rPr>
      </w:pPr>
      <w:bookmarkStart w:id="152" w:name="_Toc388826491"/>
      <w:r>
        <w:rPr>
          <w:lang w:val="nl-NL"/>
        </w:rPr>
        <w:t>Gevaren i.v.m. elektriciteit</w:t>
      </w:r>
      <w:bookmarkEnd w:id="152"/>
    </w:p>
    <w:p w:rsidR="00A96089" w:rsidRPr="00F20DB6" w:rsidRDefault="00A96089" w:rsidP="0061396F">
      <w:pPr>
        <w:ind w:left="360"/>
        <w:rPr>
          <w:lang w:val="nl-NL"/>
        </w:rPr>
      </w:pPr>
      <w:r>
        <w:rPr>
          <w:lang w:val="nl-NL"/>
        </w:rPr>
        <w:t>Hieronder vallen alle problemen die zich ook kunnen voordoen bij de huidige elektrische systemen die zich in moderne vliegtuigen bevinden. Deze gevaren zijn onder andere elektrocutie bij aanraking van elektrische bedrading</w:t>
      </w:r>
      <w:r w:rsidR="00940521">
        <w:rPr>
          <w:lang w:val="nl-NL"/>
        </w:rPr>
        <w:t xml:space="preserve"> en </w:t>
      </w:r>
      <w:r>
        <w:rPr>
          <w:lang w:val="nl-NL"/>
        </w:rPr>
        <w:t>brandgevaar veroorzaakt door vonken</w:t>
      </w:r>
      <w:r w:rsidR="00940521">
        <w:rPr>
          <w:lang w:val="nl-NL"/>
        </w:rPr>
        <w:t xml:space="preserve"> en korstsluitingen</w:t>
      </w:r>
      <w:r>
        <w:rPr>
          <w:lang w:val="nl-NL"/>
        </w:rPr>
        <w:t>.</w:t>
      </w:r>
    </w:p>
    <w:p w:rsidR="00A96089" w:rsidRDefault="00A96089" w:rsidP="00A96089">
      <w:pPr>
        <w:pStyle w:val="Kop3"/>
        <w:rPr>
          <w:lang w:val="nl-NL"/>
        </w:rPr>
      </w:pPr>
      <w:bookmarkStart w:id="153" w:name="_Toc388826492"/>
      <w:r>
        <w:rPr>
          <w:lang w:val="nl-NL"/>
        </w:rPr>
        <w:t>Elektrocutie</w:t>
      </w:r>
      <w:bookmarkEnd w:id="153"/>
    </w:p>
    <w:p w:rsidR="00A96089" w:rsidRDefault="00A96089" w:rsidP="00092696">
      <w:pPr>
        <w:ind w:left="720"/>
        <w:rPr>
          <w:lang w:val="nl-NL"/>
        </w:rPr>
      </w:pPr>
      <w:r>
        <w:rPr>
          <w:lang w:val="nl-NL"/>
        </w:rPr>
        <w:t xml:space="preserve">Dit gevaar zal zich hoofdzakelijk voordoen terwijl het vliegtuig zich aan de grond bevindt. Bij het aanraken van onderdelen die onder spanning staan kan men een schok krijgen die dodelijk kan zijn, gezien de hoge spanningen en stromen waarmee gewerkt wordt. Men moet dus te allen tijde voorzichtig zijn wanneer men inspecties voor de vlucht uitvoert of wanneer er onderhoud </w:t>
      </w:r>
      <w:r>
        <w:rPr>
          <w:lang w:val="nl-NL"/>
        </w:rPr>
        <w:lastRenderedPageBreak/>
        <w:t>van bepaalde elektrische onderdelen moet</w:t>
      </w:r>
      <w:r w:rsidR="00501A54">
        <w:rPr>
          <w:lang w:val="nl-NL"/>
        </w:rPr>
        <w:t>en</w:t>
      </w:r>
      <w:r>
        <w:rPr>
          <w:lang w:val="nl-NL"/>
        </w:rPr>
        <w:t xml:space="preserve"> gebeuren. Daarom zullen er </w:t>
      </w:r>
      <w:proofErr w:type="spellStart"/>
      <w:r>
        <w:rPr>
          <w:lang w:val="nl-NL"/>
        </w:rPr>
        <w:t>waarschuwings</w:t>
      </w:r>
      <w:r w:rsidR="00501A54">
        <w:rPr>
          <w:lang w:val="nl-NL"/>
        </w:rPr>
        <w:t>-</w:t>
      </w:r>
      <w:r>
        <w:rPr>
          <w:lang w:val="nl-NL"/>
        </w:rPr>
        <w:t>stickers</w:t>
      </w:r>
      <w:proofErr w:type="spellEnd"/>
      <w:r>
        <w:rPr>
          <w:lang w:val="nl-NL"/>
        </w:rPr>
        <w:t xml:space="preserve"> geplaatst moeten worden, daar waar men onderdelen kan aanraken die onder spanning staan.</w:t>
      </w:r>
      <w:r w:rsidR="00501A54">
        <w:rPr>
          <w:lang w:val="nl-NL"/>
        </w:rPr>
        <w:t xml:space="preserve"> Ook kan men extra isolerende materialen toevoegen, daar waar de </w:t>
      </w:r>
      <w:r w:rsidR="006E39C3">
        <w:rPr>
          <w:lang w:val="nl-NL"/>
        </w:rPr>
        <w:t>onderdelen die onder spanning staan bloot zouden liggen.</w:t>
      </w:r>
    </w:p>
    <w:p w:rsidR="00A96089" w:rsidRPr="00F20DB6" w:rsidRDefault="00A96089" w:rsidP="00092696">
      <w:pPr>
        <w:ind w:left="720"/>
        <w:rPr>
          <w:lang w:val="nl-NL"/>
        </w:rPr>
      </w:pPr>
      <w:r>
        <w:rPr>
          <w:lang w:val="nl-NL"/>
        </w:rPr>
        <w:t>Tijdens de vlucht is er geen gevaar op elektrocutie, omdat de elektrische onderdelen niet aan te raken zijn vanuit de cockpit of cabine.</w:t>
      </w:r>
    </w:p>
    <w:p w:rsidR="00A96089" w:rsidRDefault="00A96089" w:rsidP="00A96089">
      <w:pPr>
        <w:pStyle w:val="Kop3"/>
        <w:rPr>
          <w:lang w:val="nl-NL"/>
        </w:rPr>
      </w:pPr>
      <w:bookmarkStart w:id="154" w:name="_Toc388826493"/>
      <w:r>
        <w:rPr>
          <w:lang w:val="nl-NL"/>
        </w:rPr>
        <w:t>Brandgevaar</w:t>
      </w:r>
      <w:bookmarkEnd w:id="154"/>
    </w:p>
    <w:p w:rsidR="00A96089" w:rsidRDefault="00A96089" w:rsidP="00092696">
      <w:pPr>
        <w:ind w:left="720"/>
        <w:rPr>
          <w:lang w:val="nl-NL"/>
        </w:rPr>
      </w:pPr>
      <w:r>
        <w:rPr>
          <w:lang w:val="nl-NL"/>
        </w:rPr>
        <w:t xml:space="preserve">Bij elektrische systemen ligt altijd het gevaar van vonken op de loer. Deze vonken kunnen, als ze in aanraking komen met brandbare materialen, een brandgevaar opleveren. Door deze systemen enkel in een brandveilige omgeving te brengen, zoals vooraan in het vliegtuig, </w:t>
      </w:r>
      <w:r w:rsidR="00480923">
        <w:rPr>
          <w:lang w:val="nl-NL"/>
        </w:rPr>
        <w:t>beschermd door</w:t>
      </w:r>
      <w:r>
        <w:rPr>
          <w:lang w:val="nl-NL"/>
        </w:rPr>
        <w:t xml:space="preserve"> een firewall, is de kans dat een bepaald onderdeel vuur zal vatten bijzonder klein.</w:t>
      </w:r>
    </w:p>
    <w:p w:rsidR="009223C5" w:rsidRDefault="009223C5" w:rsidP="009223C5">
      <w:pPr>
        <w:pStyle w:val="Kop3"/>
        <w:rPr>
          <w:lang w:val="nl-NL"/>
        </w:rPr>
      </w:pPr>
      <w:bookmarkStart w:id="155" w:name="_Toc388826494"/>
      <w:r>
        <w:rPr>
          <w:lang w:val="nl-NL"/>
        </w:rPr>
        <w:t>EWIS</w:t>
      </w:r>
      <w:bookmarkEnd w:id="155"/>
    </w:p>
    <w:p w:rsidR="00A148FF" w:rsidRDefault="009223C5" w:rsidP="00092696">
      <w:pPr>
        <w:ind w:left="720"/>
        <w:rPr>
          <w:lang w:val="nl-NL"/>
        </w:rPr>
      </w:pPr>
      <w:r>
        <w:rPr>
          <w:lang w:val="nl-NL"/>
        </w:rPr>
        <w:t xml:space="preserve">Een ander aspect waarmee men zeker rekening moet houden bij de introductie van nieuwe elektrische onderdelen en bedrading van en naar deze onderdelen is de toestand van deze draden, geleiders en isolatiematerialen hiervan. Hoewel regulering inzake EWIS hoofdzakelijk van toepassing is op grote </w:t>
      </w:r>
      <w:r w:rsidR="00480923">
        <w:rPr>
          <w:lang w:val="nl-NL"/>
        </w:rPr>
        <w:t>verkeers</w:t>
      </w:r>
      <w:r>
        <w:rPr>
          <w:lang w:val="nl-NL"/>
        </w:rPr>
        <w:t xml:space="preserve">vliegtuigen die onder CS-25 vallen, zal </w:t>
      </w:r>
      <w:r w:rsidR="00A148FF">
        <w:rPr>
          <w:lang w:val="nl-NL"/>
        </w:rPr>
        <w:t>het goed onderhouden en controleren van bedrading een positieve invloed hebben en bijdragen tot een hogere</w:t>
      </w:r>
      <w:r w:rsidR="00480923">
        <w:rPr>
          <w:lang w:val="nl-NL"/>
        </w:rPr>
        <w:t xml:space="preserve"> graad van</w:t>
      </w:r>
      <w:r w:rsidR="00A148FF">
        <w:rPr>
          <w:lang w:val="nl-NL"/>
        </w:rPr>
        <w:t xml:space="preserve"> veiligheid.</w:t>
      </w:r>
    </w:p>
    <w:p w:rsidR="0010662F" w:rsidRDefault="00A148FF" w:rsidP="00092696">
      <w:pPr>
        <w:ind w:left="720"/>
        <w:rPr>
          <w:lang w:val="nl-NL"/>
        </w:rPr>
      </w:pPr>
      <w:r>
        <w:rPr>
          <w:lang w:val="nl-NL"/>
        </w:rPr>
        <w:t>De controles die samengaan met de implementatie van het EWIS inspectieprog</w:t>
      </w:r>
      <w:r w:rsidR="00077D83">
        <w:rPr>
          <w:lang w:val="nl-NL"/>
        </w:rPr>
        <w:t>r</w:t>
      </w:r>
      <w:r>
        <w:rPr>
          <w:lang w:val="nl-NL"/>
        </w:rPr>
        <w:t>amma focussen</w:t>
      </w:r>
      <w:r w:rsidR="00077D83">
        <w:rPr>
          <w:lang w:val="nl-NL"/>
        </w:rPr>
        <w:t xml:space="preserve"> niet alleen</w:t>
      </w:r>
      <w:r>
        <w:rPr>
          <w:lang w:val="nl-NL"/>
        </w:rPr>
        <w:t xml:space="preserve"> op de staat van de bedrading</w:t>
      </w:r>
      <w:r w:rsidR="00077D83">
        <w:rPr>
          <w:lang w:val="nl-NL"/>
        </w:rPr>
        <w:t xml:space="preserve"> en isolatie,</w:t>
      </w:r>
      <w:r>
        <w:rPr>
          <w:lang w:val="nl-NL"/>
        </w:rPr>
        <w:t xml:space="preserve"> </w:t>
      </w:r>
      <w:r w:rsidR="00077D83">
        <w:rPr>
          <w:lang w:val="nl-NL"/>
        </w:rPr>
        <w:t>maar ook op elektromagnetische comptabiliteit (EMC). Dit betekent dat de verschillende elektrische systemen die geïntegreerd zijn in het systeem samen kunnen werken zonder dat deze elkaar zullen storen. Men kan er dus op rekenen dat de in</w:t>
      </w:r>
      <w:r w:rsidR="00480923">
        <w:rPr>
          <w:lang w:val="nl-NL"/>
        </w:rPr>
        <w:t>f</w:t>
      </w:r>
      <w:r w:rsidR="00077D83">
        <w:rPr>
          <w:lang w:val="nl-NL"/>
        </w:rPr>
        <w:t>ormatieoverdracht van en naar de piloot niet beïnvloed</w:t>
      </w:r>
      <w:r w:rsidR="00480923">
        <w:rPr>
          <w:lang w:val="nl-NL"/>
        </w:rPr>
        <w:t xml:space="preserve"> zal</w:t>
      </w:r>
      <w:r w:rsidR="00077D83">
        <w:rPr>
          <w:lang w:val="nl-NL"/>
        </w:rPr>
        <w:t xml:space="preserve"> worden door</w:t>
      </w:r>
      <w:r w:rsidR="00480923">
        <w:rPr>
          <w:lang w:val="nl-NL"/>
        </w:rPr>
        <w:t xml:space="preserve"> bijvoorbeeld</w:t>
      </w:r>
      <w:r w:rsidR="00077D83">
        <w:rPr>
          <w:lang w:val="nl-NL"/>
        </w:rPr>
        <w:t xml:space="preserve"> een verandering in motorregime. </w:t>
      </w:r>
      <w:sdt>
        <w:sdtPr>
          <w:rPr>
            <w:lang w:val="nl-NL"/>
          </w:rPr>
          <w:id w:val="-462045079"/>
          <w:citation/>
        </w:sdtPr>
        <w:sdtContent>
          <w:r w:rsidR="003A5068">
            <w:rPr>
              <w:lang w:val="nl-NL"/>
            </w:rPr>
            <w:fldChar w:fldCharType="begin"/>
          </w:r>
          <w:r w:rsidR="0010662F" w:rsidRPr="0010662F">
            <w:rPr>
              <w:lang w:val="nl-NL"/>
            </w:rPr>
            <w:instrText xml:space="preserve"> CITATION van13 \l 1033 </w:instrText>
          </w:r>
          <w:r w:rsidR="003A5068">
            <w:rPr>
              <w:lang w:val="nl-NL"/>
            </w:rPr>
            <w:fldChar w:fldCharType="separate"/>
          </w:r>
          <w:r w:rsidR="00E16DE7" w:rsidRPr="00E16DE7">
            <w:rPr>
              <w:noProof/>
              <w:lang w:val="nl-NL"/>
            </w:rPr>
            <w:t>(van Vliet, 2013)</w:t>
          </w:r>
          <w:r w:rsidR="003A5068">
            <w:rPr>
              <w:lang w:val="nl-NL"/>
            </w:rPr>
            <w:fldChar w:fldCharType="end"/>
          </w:r>
        </w:sdtContent>
      </w:sdt>
    </w:p>
    <w:p w:rsidR="009223C5" w:rsidRPr="009223C5" w:rsidRDefault="0010662F" w:rsidP="00092696">
      <w:pPr>
        <w:ind w:left="720"/>
        <w:rPr>
          <w:lang w:val="nl-NL"/>
        </w:rPr>
      </w:pPr>
      <w:r>
        <w:rPr>
          <w:lang w:val="nl-NL"/>
        </w:rPr>
        <w:t xml:space="preserve">Naast schade zelf zal er bij inspecties ook gelet moeten worden op mogelijke schade veroorzakers. Dit kan o.a. een metalen rand zijn dat tegen de bedrading aan schuurt of zogenaamd </w:t>
      </w:r>
      <w:proofErr w:type="spellStart"/>
      <w:r>
        <w:rPr>
          <w:lang w:val="nl-NL"/>
        </w:rPr>
        <w:t>swarf</w:t>
      </w:r>
      <w:proofErr w:type="spellEnd"/>
      <w:r>
        <w:rPr>
          <w:lang w:val="nl-NL"/>
        </w:rPr>
        <w:t xml:space="preserve">, metaaldeeltjes die ontstaan bij bewerkingen zoals boren of vijlen, die tussen de bedrading terecht kan komen en zo tijdens trillingen een schurend effect kunnen hebben. </w:t>
      </w:r>
      <w:sdt>
        <w:sdtPr>
          <w:rPr>
            <w:lang w:val="nl-NL"/>
          </w:rPr>
          <w:id w:val="1497076321"/>
          <w:citation/>
        </w:sdtPr>
        <w:sdtContent>
          <w:r w:rsidR="003A5068">
            <w:rPr>
              <w:lang w:val="nl-NL"/>
            </w:rPr>
            <w:fldChar w:fldCharType="begin"/>
          </w:r>
          <w:r w:rsidR="00A148FF" w:rsidRPr="00A148FF">
            <w:rPr>
              <w:lang w:val="nl-NL"/>
            </w:rPr>
            <w:instrText xml:space="preserve"> CITATION EAS08 \l 1033 </w:instrText>
          </w:r>
          <w:r w:rsidR="003A5068">
            <w:rPr>
              <w:lang w:val="nl-NL"/>
            </w:rPr>
            <w:fldChar w:fldCharType="separate"/>
          </w:r>
          <w:r w:rsidR="00E16DE7" w:rsidRPr="00E16DE7">
            <w:rPr>
              <w:noProof/>
              <w:lang w:val="nl-NL"/>
            </w:rPr>
            <w:t>(EASA, 2008)</w:t>
          </w:r>
          <w:r w:rsidR="003A5068">
            <w:rPr>
              <w:lang w:val="nl-NL"/>
            </w:rPr>
            <w:fldChar w:fldCharType="end"/>
          </w:r>
        </w:sdtContent>
      </w:sdt>
    </w:p>
    <w:p w:rsidR="00A96089" w:rsidRDefault="00A96089" w:rsidP="00A96089">
      <w:pPr>
        <w:pStyle w:val="Kop2"/>
        <w:rPr>
          <w:lang w:val="nl-NL"/>
        </w:rPr>
      </w:pPr>
      <w:bookmarkStart w:id="156" w:name="_Toc388826495"/>
      <w:r>
        <w:rPr>
          <w:lang w:val="nl-NL"/>
        </w:rPr>
        <w:t>Problemen bij informatieoverdracht</w:t>
      </w:r>
      <w:bookmarkEnd w:id="156"/>
    </w:p>
    <w:p w:rsidR="00A96089" w:rsidRDefault="00A96089" w:rsidP="0061396F">
      <w:pPr>
        <w:ind w:left="360"/>
        <w:rPr>
          <w:lang w:val="nl-NL"/>
        </w:rPr>
      </w:pPr>
      <w:r>
        <w:rPr>
          <w:lang w:val="nl-NL"/>
        </w:rPr>
        <w:t>Een derde risico dat een gevolg is van de nieuwe onderdelen</w:t>
      </w:r>
      <w:r w:rsidR="006E39C3">
        <w:rPr>
          <w:lang w:val="nl-NL"/>
        </w:rPr>
        <w:t>,</w:t>
      </w:r>
      <w:r>
        <w:rPr>
          <w:lang w:val="nl-NL"/>
        </w:rPr>
        <w:t xml:space="preserve"> is dat de informatieoverdracht van en naar deze onderdelen fouten kan bevatten of onderbroken kan worden. Zo kan de motor ingesteld worden op een bepaald vermogen, maar als hier een foute overdracht gebeurt kan de motor een hoger of lager vermogen opnemen. Dit kan er voor zorgen dat het vliegtuig in </w:t>
      </w:r>
      <w:proofErr w:type="spellStart"/>
      <w:r>
        <w:rPr>
          <w:lang w:val="nl-NL"/>
        </w:rPr>
        <w:t>overspeed</w:t>
      </w:r>
      <w:proofErr w:type="spellEnd"/>
      <w:r>
        <w:rPr>
          <w:lang w:val="nl-NL"/>
        </w:rPr>
        <w:t xml:space="preserve"> terecht komt, of dat het vliegtuig te traag zal beginnen vliegen en zal stallen. Bij de oorspronkelijke motor had men dit gevaar niet of was het toch aanzienlijk kleiner, aangezien er een rechtstreekse mechanische verbinding was. Ook zou men in de andere richting verkeerde informatie kunnen ontvangen van onder andere de temperatuursensoren of toerental meter. Dit is echter geen nieuw </w:t>
      </w:r>
      <w:r>
        <w:rPr>
          <w:lang w:val="nl-NL"/>
        </w:rPr>
        <w:lastRenderedPageBreak/>
        <w:t>probleem en werd al sterk geoptimaliseerd bij bestaande vliegtuigen</w:t>
      </w:r>
      <w:r w:rsidR="006E39C3">
        <w:rPr>
          <w:lang w:val="nl-NL"/>
        </w:rPr>
        <w:t xml:space="preserve"> door onder andere redundantie in te voeren</w:t>
      </w:r>
      <w:r>
        <w:rPr>
          <w:lang w:val="nl-NL"/>
        </w:rPr>
        <w:t>. Daarom kan men besluiten dat dit risico behoorlijk laag ligt, en fouten bij informatieoverdracht zich met een grote zekerheid niet zullen voordoen.</w:t>
      </w:r>
    </w:p>
    <w:p w:rsidR="00A148FF" w:rsidRDefault="00A148FF" w:rsidP="0061396F">
      <w:pPr>
        <w:ind w:left="360"/>
        <w:rPr>
          <w:lang w:val="nl-NL"/>
        </w:rPr>
      </w:pPr>
      <w:r>
        <w:rPr>
          <w:lang w:val="nl-NL"/>
        </w:rPr>
        <w:t xml:space="preserve">Zoals het geval is bij bedrading voor elektrische toepassingen is het EWIS programma ook belangrijk bij bedrading voor informatieoverdracht. Hierbij gelden dezelfde opmerkingen zoals vermeld in </w:t>
      </w:r>
      <w:r w:rsidR="00480923">
        <w:rPr>
          <w:lang w:val="nl-NL"/>
        </w:rPr>
        <w:t>paragraaf 15.2.3</w:t>
      </w:r>
      <w:r>
        <w:rPr>
          <w:lang w:val="nl-NL"/>
        </w:rPr>
        <w:t>.</w:t>
      </w:r>
    </w:p>
    <w:p w:rsidR="00A96089" w:rsidRDefault="00A96089" w:rsidP="00A96089">
      <w:pPr>
        <w:pStyle w:val="Kop2"/>
        <w:rPr>
          <w:lang w:val="nl-NL"/>
        </w:rPr>
      </w:pPr>
      <w:bookmarkStart w:id="157" w:name="_Toc388826496"/>
      <w:r>
        <w:rPr>
          <w:lang w:val="nl-NL"/>
        </w:rPr>
        <w:t>Gevaren bij brandstofcellen</w:t>
      </w:r>
      <w:bookmarkEnd w:id="157"/>
    </w:p>
    <w:p w:rsidR="00BE5F38" w:rsidRDefault="00BE5F38" w:rsidP="0061396F">
      <w:pPr>
        <w:ind w:left="360"/>
        <w:rPr>
          <w:lang w:val="nl-NL"/>
        </w:rPr>
      </w:pPr>
      <w:r>
        <w:rPr>
          <w:lang w:val="nl-NL"/>
        </w:rPr>
        <w:t>Aan het gebruik van brandstofcellen zijn er ook enkele risico’s verbonden. Deze risico’s omvatten opnieuw een brandgevaar maar ook elektrocutie, zoals hierboven beschreven, en falen van de brandstofcel vormen een potentieel gevaar.</w:t>
      </w:r>
    </w:p>
    <w:p w:rsidR="00BE5F38" w:rsidRDefault="00BE5F38" w:rsidP="00BE5F38">
      <w:pPr>
        <w:pStyle w:val="Kop3"/>
        <w:rPr>
          <w:lang w:val="nl-NL"/>
        </w:rPr>
      </w:pPr>
      <w:bookmarkStart w:id="158" w:name="_Toc388826497"/>
      <w:r>
        <w:rPr>
          <w:lang w:val="nl-NL"/>
        </w:rPr>
        <w:t>Brandgevaar</w:t>
      </w:r>
      <w:bookmarkEnd w:id="158"/>
    </w:p>
    <w:p w:rsidR="00BE5F38" w:rsidRPr="00BE5F38" w:rsidRDefault="00BE5F38" w:rsidP="00092696">
      <w:pPr>
        <w:ind w:left="720"/>
        <w:rPr>
          <w:lang w:val="nl-NL"/>
        </w:rPr>
      </w:pPr>
      <w:r>
        <w:rPr>
          <w:lang w:val="nl-NL"/>
        </w:rPr>
        <w:t xml:space="preserve">Zoals </w:t>
      </w:r>
      <w:r w:rsidR="000E11BB">
        <w:rPr>
          <w:lang w:val="nl-NL"/>
        </w:rPr>
        <w:t xml:space="preserve">het geval is </w:t>
      </w:r>
      <w:r>
        <w:rPr>
          <w:lang w:val="nl-NL"/>
        </w:rPr>
        <w:t xml:space="preserve">bij zowel </w:t>
      </w:r>
      <w:r w:rsidR="000E11BB">
        <w:rPr>
          <w:lang w:val="nl-NL"/>
        </w:rPr>
        <w:t>de waterstof gerelateerde</w:t>
      </w:r>
      <w:r>
        <w:rPr>
          <w:lang w:val="nl-NL"/>
        </w:rPr>
        <w:t xml:space="preserve"> onderdelen als bij </w:t>
      </w:r>
      <w:r w:rsidR="000E11BB">
        <w:rPr>
          <w:lang w:val="nl-NL"/>
        </w:rPr>
        <w:t>elektriciteit gerelateerde</w:t>
      </w:r>
      <w:r>
        <w:rPr>
          <w:lang w:val="nl-NL"/>
        </w:rPr>
        <w:t xml:space="preserve"> onderdelen zal ook de brandstofcel een andere plaats zijn waar er zich brandgevaar kan voordoen. Hier zal de temperatuur hoger zijn dan in de waterstoftank of in de leidingen en zijn zowel waterstof als zuurstof aanwezig. Daarom zal er een temperatuursensor geïnstalleerd moeten worden die de temperatuur meet en doorgeeft aan een indicator in de cockpit. Zo kan men beslissen om de motor op een lager vermogen te doen werken, waardoor er minder vraag naar elektrische stroom is bij de brandstofcel en deze automatisch zal volgen. Bijgevolg zal er minder vermogen gegenereerd worden in de brandstofcel en wordt de temperatuur dus beter in bedwang gehouden. Bij normale werking van de brandstofcel zal de temperatuur tussen 50</w:t>
      </w:r>
      <w:r w:rsidR="000E11BB">
        <w:rPr>
          <w:lang w:val="nl-NL"/>
        </w:rPr>
        <w:t xml:space="preserve"> </w:t>
      </w:r>
      <w:r>
        <w:rPr>
          <w:lang w:val="nl-NL"/>
        </w:rPr>
        <w:t>°C en 90</w:t>
      </w:r>
      <w:r w:rsidR="000E11BB">
        <w:rPr>
          <w:lang w:val="nl-NL"/>
        </w:rPr>
        <w:t xml:space="preserve"> </w:t>
      </w:r>
      <w:r>
        <w:rPr>
          <w:lang w:val="nl-NL"/>
        </w:rPr>
        <w:t>°C liggen</w:t>
      </w:r>
      <w:sdt>
        <w:sdtPr>
          <w:rPr>
            <w:lang w:val="nl-NL"/>
          </w:rPr>
          <w:id w:val="1777294693"/>
          <w:citation/>
        </w:sdtPr>
        <w:sdtContent>
          <w:r w:rsidR="003A5068">
            <w:rPr>
              <w:lang w:val="nl-NL"/>
            </w:rPr>
            <w:fldChar w:fldCharType="begin"/>
          </w:r>
          <w:r w:rsidR="00353D1F" w:rsidRPr="00353D1F">
            <w:rPr>
              <w:lang w:val="nl-NL"/>
            </w:rPr>
            <w:instrText xml:space="preserve"> CITATION Bal \l 1033 </w:instrText>
          </w:r>
          <w:r w:rsidR="003A5068">
            <w:rPr>
              <w:lang w:val="nl-NL"/>
            </w:rPr>
            <w:fldChar w:fldCharType="separate"/>
          </w:r>
          <w:r w:rsidR="00E16DE7">
            <w:rPr>
              <w:noProof/>
              <w:lang w:val="nl-NL"/>
            </w:rPr>
            <w:t xml:space="preserve"> </w:t>
          </w:r>
          <w:r w:rsidR="00E16DE7" w:rsidRPr="00E16DE7">
            <w:rPr>
              <w:noProof/>
              <w:lang w:val="nl-NL"/>
            </w:rPr>
            <w:t>(Balasubramanian, Barbir, &amp; Neutzler)</w:t>
          </w:r>
          <w:r w:rsidR="003A5068">
            <w:rPr>
              <w:lang w:val="nl-NL"/>
            </w:rPr>
            <w:fldChar w:fldCharType="end"/>
          </w:r>
        </w:sdtContent>
      </w:sdt>
      <w:r>
        <w:rPr>
          <w:lang w:val="nl-NL"/>
        </w:rPr>
        <w:t>, wat duidelijk niet genoeg is voor de ontbranding van het wa</w:t>
      </w:r>
      <w:r w:rsidR="000E11BB">
        <w:rPr>
          <w:lang w:val="nl-NL"/>
        </w:rPr>
        <w:t>terstof. Zoals beschreven in paragraaf</w:t>
      </w:r>
      <w:r>
        <w:rPr>
          <w:lang w:val="nl-NL"/>
        </w:rPr>
        <w:t xml:space="preserve"> 6.</w:t>
      </w:r>
      <w:r w:rsidR="000E11BB">
        <w:rPr>
          <w:lang w:val="nl-NL"/>
        </w:rPr>
        <w:t>4</w:t>
      </w:r>
      <w:r>
        <w:rPr>
          <w:lang w:val="nl-NL"/>
        </w:rPr>
        <w:t xml:space="preserve">.2. kan degradatie van het membraan ervoor zorgen dat </w:t>
      </w:r>
      <w:r w:rsidR="000E11BB">
        <w:rPr>
          <w:lang w:val="nl-NL"/>
        </w:rPr>
        <w:t>het</w:t>
      </w:r>
      <w:r>
        <w:rPr>
          <w:lang w:val="nl-NL"/>
        </w:rPr>
        <w:t xml:space="preserve"> waterstof en </w:t>
      </w:r>
      <w:r w:rsidR="000E11BB">
        <w:rPr>
          <w:lang w:val="nl-NL"/>
        </w:rPr>
        <w:t xml:space="preserve">het </w:t>
      </w:r>
      <w:r>
        <w:rPr>
          <w:lang w:val="nl-NL"/>
        </w:rPr>
        <w:t>zuurstof met elkaar in con</w:t>
      </w:r>
      <w:r w:rsidR="006E39C3">
        <w:rPr>
          <w:lang w:val="nl-NL"/>
        </w:rPr>
        <w:t>tact komen, wat een exotherm</w:t>
      </w:r>
      <w:r>
        <w:rPr>
          <w:lang w:val="nl-NL"/>
        </w:rPr>
        <w:t>e reactie zal veroorzaken. Deze temperatuur zal echter niet oplopen tot de temperatuur van 500</w:t>
      </w:r>
      <w:r w:rsidR="0089665B">
        <w:rPr>
          <w:lang w:val="nl-NL"/>
        </w:rPr>
        <w:t xml:space="preserve"> </w:t>
      </w:r>
      <w:r>
        <w:rPr>
          <w:lang w:val="nl-NL"/>
        </w:rPr>
        <w:t>°C, wat nodig is voor de ontbranding van waterstof</w:t>
      </w:r>
      <w:r w:rsidR="000E11BB">
        <w:rPr>
          <w:lang w:val="nl-NL"/>
        </w:rPr>
        <w:t xml:space="preserve">, wat uiteraard niet wegneemt dat de degradatie van dit membraan en bijbehorende verminderde werking geen risico opleveren </w:t>
      </w:r>
      <w:r w:rsidR="00621220">
        <w:rPr>
          <w:lang w:val="nl-NL"/>
        </w:rPr>
        <w:t>op het vlak van betrouwbaarheid van de brandstofcel</w:t>
      </w:r>
      <w:r>
        <w:rPr>
          <w:lang w:val="nl-NL"/>
        </w:rPr>
        <w:t>.</w:t>
      </w:r>
    </w:p>
    <w:p w:rsidR="00BE5F38" w:rsidRDefault="00BE5F38" w:rsidP="00BE5F38">
      <w:pPr>
        <w:pStyle w:val="Kop3"/>
        <w:rPr>
          <w:lang w:val="nl-NL"/>
        </w:rPr>
      </w:pPr>
      <w:bookmarkStart w:id="159" w:name="_Toc388826498"/>
      <w:r>
        <w:rPr>
          <w:lang w:val="nl-NL"/>
        </w:rPr>
        <w:t>Falen brandstofcel</w:t>
      </w:r>
      <w:bookmarkEnd w:id="159"/>
    </w:p>
    <w:p w:rsidR="00BE5F38" w:rsidRDefault="00BE5F38" w:rsidP="00092696">
      <w:pPr>
        <w:ind w:left="720"/>
        <w:rPr>
          <w:lang w:val="nl-NL"/>
        </w:rPr>
      </w:pPr>
      <w:r>
        <w:rPr>
          <w:lang w:val="nl-NL"/>
        </w:rPr>
        <w:t>De brandstofcel is het onderdeel dat de grootste kans heeft op falen. Dit falen kan veroorzaakt worden door degradatie van de brandstofcel op de verschillende vlakken</w:t>
      </w:r>
      <w:r w:rsidR="00621220">
        <w:rPr>
          <w:lang w:val="nl-NL"/>
        </w:rPr>
        <w:t xml:space="preserve"> zoals</w:t>
      </w:r>
      <w:r>
        <w:rPr>
          <w:lang w:val="nl-NL"/>
        </w:rPr>
        <w:t xml:space="preserve"> besproken in</w:t>
      </w:r>
      <w:r w:rsidR="00621220">
        <w:rPr>
          <w:lang w:val="nl-NL"/>
        </w:rPr>
        <w:t xml:space="preserve"> paragraaf</w:t>
      </w:r>
      <w:r>
        <w:rPr>
          <w:lang w:val="nl-NL"/>
        </w:rPr>
        <w:t xml:space="preserve"> 6.</w:t>
      </w:r>
      <w:r w:rsidR="00621220">
        <w:rPr>
          <w:lang w:val="nl-NL"/>
        </w:rPr>
        <w:t>4</w:t>
      </w:r>
      <w:r>
        <w:rPr>
          <w:lang w:val="nl-NL"/>
        </w:rPr>
        <w:t xml:space="preserve">.2. Om dit risico zo laag mogelijk te houden zal er gebruik gemaakt moeten worden van zeer zuiver waterstof dat zo min mogelijk contaminaties bevat. Met de gebruikte elektrolysemethode is dit goed haalbaar. Tevens zal de lucht, waarin </w:t>
      </w:r>
      <w:r w:rsidR="00892716">
        <w:rPr>
          <w:lang w:val="nl-NL"/>
        </w:rPr>
        <w:t>het</w:t>
      </w:r>
      <w:r>
        <w:rPr>
          <w:lang w:val="nl-NL"/>
        </w:rPr>
        <w:t xml:space="preserve"> zuurstofgas</w:t>
      </w:r>
      <w:r w:rsidR="00892716">
        <w:rPr>
          <w:lang w:val="nl-NL"/>
        </w:rPr>
        <w:t xml:space="preserve"> zich</w:t>
      </w:r>
      <w:r>
        <w:rPr>
          <w:lang w:val="nl-NL"/>
        </w:rPr>
        <w:t xml:space="preserve"> bevindt, ook niet veel contaminatie mogen bevatten, zoals zand en vuil. Dit kan namelijk de oorzaak vormen v</w:t>
      </w:r>
      <w:r w:rsidR="00621220">
        <w:rPr>
          <w:lang w:val="nl-NL"/>
        </w:rPr>
        <w:t>oor</w:t>
      </w:r>
      <w:r>
        <w:rPr>
          <w:lang w:val="nl-NL"/>
        </w:rPr>
        <w:t xml:space="preserve"> een falende brandstofcel. Daarom zal er een filter geplaatst moeten worden, wat binnenkomende lucht eerst zal filteren vooraleer deze lucht de brandstofcel bereikt</w:t>
      </w:r>
      <w:r w:rsidR="002A4435">
        <w:rPr>
          <w:lang w:val="nl-NL"/>
        </w:rPr>
        <w:t>.</w:t>
      </w:r>
    </w:p>
    <w:p w:rsidR="00BE5F38" w:rsidRPr="00BE5F38" w:rsidRDefault="00BE5F38" w:rsidP="00092696">
      <w:pPr>
        <w:ind w:left="720"/>
        <w:rPr>
          <w:lang w:val="nl-NL"/>
        </w:rPr>
      </w:pPr>
      <w:r>
        <w:rPr>
          <w:lang w:val="nl-NL"/>
        </w:rPr>
        <w:t xml:space="preserve">Door de gesloten opbouw van brandstofcellen zijn deze zo goed als onmogelijk te inspecteren. Ook is het niet gemakkelijk om deze component </w:t>
      </w:r>
      <w:proofErr w:type="spellStart"/>
      <w:r>
        <w:rPr>
          <w:lang w:val="nl-NL"/>
        </w:rPr>
        <w:t>fail</w:t>
      </w:r>
      <w:proofErr w:type="spellEnd"/>
      <w:r>
        <w:rPr>
          <w:lang w:val="nl-NL"/>
        </w:rPr>
        <w:t xml:space="preserve"> safe </w:t>
      </w:r>
      <w:r w:rsidR="00621220">
        <w:rPr>
          <w:lang w:val="nl-NL"/>
        </w:rPr>
        <w:t xml:space="preserve">(extra brandstofcellen als redundant systeem) </w:t>
      </w:r>
      <w:r>
        <w:rPr>
          <w:lang w:val="nl-NL"/>
        </w:rPr>
        <w:t xml:space="preserve">uit te voeren door gewichtsbeperkingen. Daarom zal dit onderdeel een safe </w:t>
      </w:r>
      <w:proofErr w:type="spellStart"/>
      <w:r>
        <w:rPr>
          <w:lang w:val="nl-NL"/>
        </w:rPr>
        <w:t>life</w:t>
      </w:r>
      <w:proofErr w:type="spellEnd"/>
      <w:r>
        <w:rPr>
          <w:lang w:val="nl-NL"/>
        </w:rPr>
        <w:t xml:space="preserve"> </w:t>
      </w:r>
      <w:r>
        <w:rPr>
          <w:lang w:val="nl-NL"/>
        </w:rPr>
        <w:lastRenderedPageBreak/>
        <w:t xml:space="preserve">onderdeel zijn. Praktisch komt dit dan neer op het vervangen van dit </w:t>
      </w:r>
      <w:proofErr w:type="spellStart"/>
      <w:r>
        <w:rPr>
          <w:lang w:val="nl-NL"/>
        </w:rPr>
        <w:t>life</w:t>
      </w:r>
      <w:proofErr w:type="spellEnd"/>
      <w:r>
        <w:rPr>
          <w:lang w:val="nl-NL"/>
        </w:rPr>
        <w:t xml:space="preserve"> </w:t>
      </w:r>
      <w:proofErr w:type="spellStart"/>
      <w:r>
        <w:rPr>
          <w:lang w:val="nl-NL"/>
        </w:rPr>
        <w:t>limited</w:t>
      </w:r>
      <w:proofErr w:type="spellEnd"/>
      <w:r>
        <w:rPr>
          <w:lang w:val="nl-NL"/>
        </w:rPr>
        <w:t xml:space="preserve"> onderdeel voordat deze nog maar de mogelijkheid krijgt om te falen. Bij PEM brandstofcellen zal dit dus een levensduur van 5000 uur zijn, rekening houdend met een veiligheidsfactor van 1,5 zal de brandstofcel dus moeten vervangen worden na ongeveer 3300 uur. Ook het aantal cycli is van belang, maar dit speelt pas een rol als de brandstofcel heel kort aan moet staan. Daar vluchten met een vliegtuig lang genoeg zullen duren, zal dit dus geen invloed uitoefenen op de levensduur van de brandstofcel. </w:t>
      </w:r>
      <w:sdt>
        <w:sdtPr>
          <w:rPr>
            <w:lang w:val="nl-NL"/>
          </w:rPr>
          <w:id w:val="194125305"/>
          <w:citation/>
        </w:sdtPr>
        <w:sdtContent>
          <w:r w:rsidR="003A5068">
            <w:rPr>
              <w:lang w:val="nl-NL"/>
            </w:rPr>
            <w:fldChar w:fldCharType="begin"/>
          </w:r>
          <w:r w:rsidRPr="003A4CFB">
            <w:rPr>
              <w:lang w:val="nl-NL"/>
            </w:rPr>
            <w:instrText xml:space="preserve"> CITATION WuJ08 \l 1033 </w:instrText>
          </w:r>
          <w:r w:rsidR="003A5068">
            <w:rPr>
              <w:lang w:val="nl-NL"/>
            </w:rPr>
            <w:fldChar w:fldCharType="separate"/>
          </w:r>
          <w:r w:rsidR="00E16DE7" w:rsidRPr="00E16DE7">
            <w:rPr>
              <w:noProof/>
              <w:lang w:val="nl-NL"/>
            </w:rPr>
            <w:t>(Wu, et al., 2008)</w:t>
          </w:r>
          <w:r w:rsidR="003A5068">
            <w:rPr>
              <w:lang w:val="nl-NL"/>
            </w:rPr>
            <w:fldChar w:fldCharType="end"/>
          </w:r>
        </w:sdtContent>
      </w:sdt>
      <w:r w:rsidR="00621220">
        <w:rPr>
          <w:lang w:val="nl-NL"/>
        </w:rPr>
        <w:t xml:space="preserve"> Daarnaast moet ook rekening gehouden worden met de kalendertijd, want waterstofbrandstofcellen zullen ook een verouderingsproces doormaken bij het niet of weinig gebruiken ervan. Deze kalendertijd kan ingesteld worden op 6,5 jaar en zal dus een terugkerende vast kost zijn (zie paragraaf 16.2).</w:t>
      </w:r>
    </w:p>
    <w:p w:rsidR="00BE5F38" w:rsidRDefault="00BE5F38" w:rsidP="00BE5F38">
      <w:pPr>
        <w:pStyle w:val="Kop2"/>
        <w:rPr>
          <w:lang w:val="nl-NL"/>
        </w:rPr>
      </w:pPr>
      <w:bookmarkStart w:id="160" w:name="_Toc388826499"/>
      <w:r>
        <w:rPr>
          <w:lang w:val="nl-NL"/>
        </w:rPr>
        <w:t>Motor</w:t>
      </w:r>
      <w:bookmarkEnd w:id="160"/>
    </w:p>
    <w:p w:rsidR="00240492" w:rsidRDefault="00BE5F38" w:rsidP="0061396F">
      <w:pPr>
        <w:ind w:left="360"/>
        <w:rPr>
          <w:lang w:val="nl-NL"/>
        </w:rPr>
      </w:pPr>
      <w:r>
        <w:rPr>
          <w:lang w:val="nl-NL"/>
        </w:rPr>
        <w:t xml:space="preserve">Ook de elektromotor kan, zoals alles wat met technologie te maken heeft, problemen krijgen bij de werking. De kans op falen moet echter zo klein mogelijk gehouden worden. Hier kan men wel </w:t>
      </w:r>
      <w:r w:rsidRPr="00A93FCF">
        <w:rPr>
          <w:lang w:val="nl-NL"/>
        </w:rPr>
        <w:t xml:space="preserve">inspecties </w:t>
      </w:r>
      <w:r w:rsidR="002A4435" w:rsidRPr="00A93FCF">
        <w:rPr>
          <w:lang w:val="nl-NL"/>
        </w:rPr>
        <w:t xml:space="preserve">op </w:t>
      </w:r>
      <w:r w:rsidRPr="00A93FCF">
        <w:rPr>
          <w:lang w:val="nl-NL"/>
        </w:rPr>
        <w:t>uitvoeren</w:t>
      </w:r>
      <w:r>
        <w:rPr>
          <w:lang w:val="nl-NL"/>
        </w:rPr>
        <w:t>, in tegenstelling tot de brandstofcellen</w:t>
      </w:r>
      <w:r w:rsidR="00240492">
        <w:rPr>
          <w:lang w:val="nl-NL"/>
        </w:rPr>
        <w:t xml:space="preserve">. Door tussentijdse inspecties te houden waarbij de motor opengemaakt </w:t>
      </w:r>
      <w:r w:rsidR="00621220">
        <w:rPr>
          <w:lang w:val="nl-NL"/>
        </w:rPr>
        <w:t>zal moeten</w:t>
      </w:r>
      <w:r w:rsidR="00240492">
        <w:rPr>
          <w:lang w:val="nl-NL"/>
        </w:rPr>
        <w:t xml:space="preserve"> worden</w:t>
      </w:r>
      <w:r w:rsidR="00621220">
        <w:rPr>
          <w:lang w:val="nl-NL"/>
        </w:rPr>
        <w:t>,</w:t>
      </w:r>
      <w:r w:rsidR="00240492">
        <w:rPr>
          <w:lang w:val="nl-NL"/>
        </w:rPr>
        <w:t xml:space="preserve"> kan men vroegtijdig tot de vaststelling komen of er schade aan bepaalde onderdelen is, hetzij door slijtage, hetzij door ongewone (vlucht)omstandigheden.</w:t>
      </w:r>
    </w:p>
    <w:p w:rsidR="00A96089" w:rsidRDefault="00240492" w:rsidP="0061396F">
      <w:pPr>
        <w:ind w:left="360"/>
        <w:rPr>
          <w:lang w:val="nl-NL"/>
        </w:rPr>
      </w:pPr>
      <w:r>
        <w:rPr>
          <w:lang w:val="nl-NL"/>
        </w:rPr>
        <w:t>Naast deze slijtage zal men ook moeten letten op mogelijke corrosie. De motor zal namelijk gekoeld worden met lucht die al dan niet water kan bevatten door regen of sneeuw. Dit in combinatie met metalen onderdelen kan</w:t>
      </w:r>
      <w:r w:rsidR="00621220">
        <w:rPr>
          <w:lang w:val="nl-NL"/>
        </w:rPr>
        <w:t xml:space="preserve"> er</w:t>
      </w:r>
      <w:r>
        <w:rPr>
          <w:lang w:val="nl-NL"/>
        </w:rPr>
        <w:t xml:space="preserve"> uiteindelijk </w:t>
      </w:r>
      <w:r w:rsidR="00621220">
        <w:rPr>
          <w:lang w:val="nl-NL"/>
        </w:rPr>
        <w:t xml:space="preserve">voor zorgen dat er een </w:t>
      </w:r>
      <w:r>
        <w:rPr>
          <w:lang w:val="nl-NL"/>
        </w:rPr>
        <w:t>aantasting van de materialen veroorza</w:t>
      </w:r>
      <w:r w:rsidR="00621220">
        <w:rPr>
          <w:lang w:val="nl-NL"/>
        </w:rPr>
        <w:t>akt wordt,</w:t>
      </w:r>
      <w:r>
        <w:rPr>
          <w:lang w:val="nl-NL"/>
        </w:rPr>
        <w:t xml:space="preserve"> met het gevolg dat de sterkte van deze materialen gevoelig </w:t>
      </w:r>
      <w:r w:rsidR="009223C5">
        <w:rPr>
          <w:lang w:val="nl-NL"/>
        </w:rPr>
        <w:t>verminderd wordt en uiteindelijk voor een falen van bepaalde motoronderdelen kan zorgen. Men heeft er dus alle baat bij deze gevallen van corrosie zo snel mogelijk op het spoor te komen en bij vaststelling de onderdelen die aangetast zijn de juiste behandeling te geven of ze te vervangen door een nieuw onderdeel.</w:t>
      </w:r>
      <w:r w:rsidR="0010662F">
        <w:rPr>
          <w:lang w:val="nl-NL"/>
        </w:rPr>
        <w:t xml:space="preserve"> </w:t>
      </w:r>
    </w:p>
    <w:p w:rsidR="00A96089" w:rsidRDefault="00A96089">
      <w:pPr>
        <w:rPr>
          <w:rFonts w:asciiTheme="majorHAnsi" w:eastAsiaTheme="majorEastAsia" w:hAnsiTheme="majorHAnsi" w:cstheme="majorBidi"/>
          <w:color w:val="2E74B5" w:themeColor="accent1" w:themeShade="BF"/>
          <w:sz w:val="32"/>
          <w:szCs w:val="32"/>
          <w:lang w:val="nl-NL"/>
        </w:rPr>
      </w:pPr>
      <w:r w:rsidRPr="00BE5F38">
        <w:rPr>
          <w:lang w:val="nl-NL"/>
        </w:rPr>
        <w:br w:type="page"/>
      </w:r>
    </w:p>
    <w:p w:rsidR="00253FA9" w:rsidRDefault="0047369D" w:rsidP="000321F5">
      <w:pPr>
        <w:pStyle w:val="Kop1"/>
      </w:pPr>
      <w:bookmarkStart w:id="161" w:name="_Toc388826500"/>
      <w:r>
        <w:lastRenderedPageBreak/>
        <w:t>Kostprijs</w:t>
      </w:r>
      <w:bookmarkEnd w:id="161"/>
    </w:p>
    <w:p w:rsidR="00C86C69" w:rsidRPr="00C86C69" w:rsidRDefault="003B05F9" w:rsidP="003B05F9">
      <w:pPr>
        <w:rPr>
          <w:lang w:val="nl-NL"/>
        </w:rPr>
      </w:pPr>
      <w:r>
        <w:rPr>
          <w:lang w:val="nl-NL"/>
        </w:rPr>
        <w:t xml:space="preserve">De kostprijs is een belangrijke parameter om na te gaan of een bepaald system economisch haalbaar is en of het in een bepaalde configuratie goed zal doen in de handel. Hierbij moet men een onderscheid maken tussen de eenmalige kosten (investering voor aankoop en installatie), de vaste kosten (afhankelijk van tijdsgebonden onderhoud) en variabele kosten (vliegduur of vliegcyclus gebonden onderhoud en brandstof- of elektriciteitskosten). Deze opsplitsing is essentieel om te berekenen welke gebruiksintensiteit een bepaalde installaties voordeliger is dan een andere, en of de investeringskosten uitgewonnen kunnen worden op lange termijn en hoe lang deze periode uiteindelijk zal moeten zijn. </w:t>
      </w:r>
      <w:sdt>
        <w:sdtPr>
          <w:rPr>
            <w:lang w:val="nl-NL"/>
          </w:rPr>
          <w:id w:val="1675309767"/>
          <w:citation/>
        </w:sdtPr>
        <w:sdtContent>
          <w:r w:rsidR="003A5068">
            <w:rPr>
              <w:lang w:val="nl-NL"/>
            </w:rPr>
            <w:fldChar w:fldCharType="begin"/>
          </w:r>
          <w:r w:rsidRPr="00C86C69">
            <w:rPr>
              <w:lang w:val="nl-NL"/>
            </w:rPr>
            <w:instrText xml:space="preserve"> CITATION Hop07 \l 1033 </w:instrText>
          </w:r>
          <w:r w:rsidR="003A5068">
            <w:rPr>
              <w:lang w:val="nl-NL"/>
            </w:rPr>
            <w:fldChar w:fldCharType="separate"/>
          </w:r>
          <w:r w:rsidR="00E16DE7" w:rsidRPr="00E16DE7">
            <w:rPr>
              <w:noProof/>
              <w:lang w:val="nl-NL"/>
            </w:rPr>
            <w:t>(Hopff, 2007)</w:t>
          </w:r>
          <w:r w:rsidR="003A5068">
            <w:rPr>
              <w:lang w:val="nl-NL"/>
            </w:rPr>
            <w:fldChar w:fldCharType="end"/>
          </w:r>
        </w:sdtContent>
      </w:sdt>
    </w:p>
    <w:p w:rsidR="003B05F9" w:rsidRDefault="003B05F9" w:rsidP="003B05F9">
      <w:pPr>
        <w:pStyle w:val="Kop2"/>
        <w:rPr>
          <w:lang w:val="nl-NL"/>
        </w:rPr>
      </w:pPr>
      <w:bookmarkStart w:id="162" w:name="_Toc388826501"/>
      <w:r>
        <w:rPr>
          <w:lang w:val="nl-NL"/>
        </w:rPr>
        <w:t>Investeringskosten</w:t>
      </w:r>
      <w:bookmarkEnd w:id="162"/>
    </w:p>
    <w:p w:rsidR="003B05F9" w:rsidRDefault="003B05F9" w:rsidP="0061396F">
      <w:pPr>
        <w:ind w:left="360"/>
        <w:rPr>
          <w:lang w:val="nl-NL"/>
        </w:rPr>
      </w:pPr>
      <w:r>
        <w:rPr>
          <w:lang w:val="nl-NL"/>
        </w:rPr>
        <w:t>Deze kosten zijn de grootste en eenmalig, behalve dan de brandstofcel die om de 5000 uur</w:t>
      </w:r>
      <w:r w:rsidR="00205BAF">
        <w:rPr>
          <w:lang w:val="nl-NL"/>
        </w:rPr>
        <w:t xml:space="preserve"> of 6,5 jaar</w:t>
      </w:r>
      <w:r>
        <w:rPr>
          <w:lang w:val="nl-NL"/>
        </w:rPr>
        <w:t xml:space="preserve"> als variabele kost in rekening gebracht wordt. De verschillende onderdelen die in rekening gebracht moeten worden zijn</w:t>
      </w:r>
      <w:r w:rsidR="005722DD">
        <w:rPr>
          <w:lang w:val="nl-NL"/>
        </w:rPr>
        <w:t xml:space="preserve"> weergegeven in onderstaande tabel.</w:t>
      </w:r>
    </w:p>
    <w:tbl>
      <w:tblPr>
        <w:tblW w:w="9350" w:type="dxa"/>
        <w:tblCellMar>
          <w:left w:w="10" w:type="dxa"/>
          <w:right w:w="10" w:type="dxa"/>
        </w:tblCellMar>
        <w:tblLook w:val="04A0"/>
      </w:tblPr>
      <w:tblGrid>
        <w:gridCol w:w="3116"/>
        <w:gridCol w:w="3117"/>
        <w:gridCol w:w="3117"/>
      </w:tblGrid>
      <w:tr w:rsidR="003B05F9" w:rsidTr="003B05F9">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05F9" w:rsidRDefault="003B05F9" w:rsidP="003B05F9">
            <w:pPr>
              <w:spacing w:after="0" w:line="240" w:lineRule="auto"/>
              <w:rPr>
                <w:b/>
                <w:lang w:val="nl-NL"/>
              </w:rPr>
            </w:pPr>
            <w:r>
              <w:rPr>
                <w:b/>
                <w:lang w:val="nl-NL"/>
              </w:rPr>
              <w:t>Onderdeel</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05F9" w:rsidRDefault="003B05F9" w:rsidP="003B05F9">
            <w:pPr>
              <w:spacing w:after="0" w:line="240" w:lineRule="auto"/>
              <w:rPr>
                <w:b/>
                <w:lang w:val="nl-NL"/>
              </w:rPr>
            </w:pPr>
            <w:r>
              <w:rPr>
                <w:b/>
                <w:lang w:val="nl-NL"/>
              </w:rPr>
              <w:t>Aankoopprijs $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05F9" w:rsidRDefault="003B05F9" w:rsidP="003B05F9">
            <w:pPr>
              <w:spacing w:after="0" w:line="240" w:lineRule="auto"/>
              <w:rPr>
                <w:b/>
                <w:lang w:val="nl-NL"/>
              </w:rPr>
            </w:pPr>
            <w:r>
              <w:rPr>
                <w:b/>
                <w:lang w:val="nl-NL"/>
              </w:rPr>
              <w:t>Opmerkingen</w:t>
            </w:r>
          </w:p>
        </w:tc>
      </w:tr>
      <w:tr w:rsidR="003B05F9" w:rsidRPr="000A7E31" w:rsidTr="003B05F9">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05F9" w:rsidRDefault="003B05F9" w:rsidP="003B05F9">
            <w:pPr>
              <w:spacing w:after="0" w:line="240" w:lineRule="auto"/>
              <w:rPr>
                <w:lang w:val="nl-NL"/>
              </w:rPr>
            </w:pPr>
            <w:r>
              <w:rPr>
                <w:lang w:val="nl-NL"/>
              </w:rPr>
              <w:t>Waterstoftank</w:t>
            </w:r>
            <w:r w:rsidR="007D6695">
              <w:rPr>
                <w:lang w:val="nl-NL"/>
              </w:rPr>
              <w:t xml:space="preserve"> op maat gemaakt </w:t>
            </w:r>
            <w:sdt>
              <w:sdtPr>
                <w:rPr>
                  <w:lang w:val="nl-NL"/>
                </w:rPr>
                <w:id w:val="1992834374"/>
                <w:citation/>
              </w:sdtPr>
              <w:sdtContent>
                <w:r w:rsidR="003A5068">
                  <w:rPr>
                    <w:lang w:val="nl-NL"/>
                  </w:rPr>
                  <w:fldChar w:fldCharType="begin"/>
                </w:r>
                <w:r w:rsidR="007D6695" w:rsidRPr="007D6695">
                  <w:rPr>
                    <w:lang w:val="nl-NL"/>
                  </w:rPr>
                  <w:instrText xml:space="preserve"> CITATION Law11 \l 1033 </w:instrText>
                </w:r>
                <w:r w:rsidR="003A5068">
                  <w:rPr>
                    <w:lang w:val="nl-NL"/>
                  </w:rPr>
                  <w:fldChar w:fldCharType="separate"/>
                </w:r>
                <w:r w:rsidR="00E16DE7" w:rsidRPr="00E16DE7">
                  <w:rPr>
                    <w:noProof/>
                    <w:lang w:val="nl-NL"/>
                  </w:rPr>
                  <w:t>(Law, 2011)</w:t>
                </w:r>
                <w:r w:rsidR="003A5068">
                  <w:rPr>
                    <w:lang w:val="nl-NL"/>
                  </w:rPr>
                  <w:fldChar w:fldCharType="end"/>
                </w:r>
              </w:sdtContent>
            </w:sdt>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05F9" w:rsidRDefault="00D136BE" w:rsidP="003B05F9">
            <w:pPr>
              <w:spacing w:after="0" w:line="240" w:lineRule="auto"/>
              <w:rPr>
                <w:lang w:val="nl-NL"/>
              </w:rPr>
            </w:pPr>
            <w:r>
              <w:rPr>
                <w:lang w:val="nl-NL"/>
              </w:rPr>
              <w:t xml:space="preserve">6100 </w:t>
            </w:r>
            <w:r w:rsidR="007D6695">
              <w:rPr>
                <w:lang w:val="nl-NL"/>
              </w:rPr>
              <w:t>(4454,18)</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05F9" w:rsidRDefault="007D6695" w:rsidP="003B05F9">
            <w:pPr>
              <w:spacing w:after="0" w:line="240" w:lineRule="auto"/>
              <w:rPr>
                <w:lang w:val="nl-NL"/>
              </w:rPr>
            </w:pPr>
            <w:r>
              <w:rPr>
                <w:lang w:val="nl-NL"/>
              </w:rPr>
              <w:t>1 exemplaar geïnterpoleerd uit meerdere oplagegroottes</w:t>
            </w:r>
          </w:p>
        </w:tc>
      </w:tr>
      <w:tr w:rsidR="003B05F9" w:rsidRPr="000A7E31" w:rsidTr="003B05F9">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05F9" w:rsidRDefault="003B05F9" w:rsidP="003B05F9">
            <w:pPr>
              <w:spacing w:after="0" w:line="240" w:lineRule="auto"/>
            </w:pPr>
            <w:r>
              <w:rPr>
                <w:lang w:val="nl-NL"/>
              </w:rPr>
              <w:t xml:space="preserve">PEM brandstofcel </w:t>
            </w:r>
            <w:sdt>
              <w:sdtPr>
                <w:rPr>
                  <w:lang w:val="nl-NL"/>
                </w:rPr>
                <w:id w:val="-1468042375"/>
                <w:citation/>
              </w:sdtPr>
              <w:sdtContent>
                <w:r w:rsidR="003A5068">
                  <w:rPr>
                    <w:lang w:val="nl-NL"/>
                  </w:rPr>
                  <w:fldChar w:fldCharType="begin"/>
                </w:r>
                <w:r>
                  <w:instrText xml:space="preserve"> CITATION Spe131 \l 1033 </w:instrText>
                </w:r>
                <w:r w:rsidR="003A5068">
                  <w:rPr>
                    <w:lang w:val="nl-NL"/>
                  </w:rPr>
                  <w:fldChar w:fldCharType="separate"/>
                </w:r>
                <w:r w:rsidR="00E16DE7">
                  <w:rPr>
                    <w:noProof/>
                  </w:rPr>
                  <w:t>(Spendelow &amp; Marcinkoski, 2013)</w:t>
                </w:r>
                <w:r w:rsidR="003A5068">
                  <w:rPr>
                    <w:lang w:val="nl-NL"/>
                  </w:rPr>
                  <w:fldChar w:fldCharType="end"/>
                </w:r>
              </w:sdtContent>
            </w:sdt>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05F9" w:rsidRDefault="003B05F9" w:rsidP="003B05F9">
            <w:pPr>
              <w:spacing w:after="0" w:line="240" w:lineRule="auto"/>
              <w:rPr>
                <w:lang w:val="nl-NL"/>
              </w:rPr>
            </w:pPr>
            <w:r>
              <w:rPr>
                <w:lang w:val="nl-NL"/>
              </w:rPr>
              <w:t>3752 (2739,29)</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05F9" w:rsidRDefault="003B05F9" w:rsidP="003B05F9">
            <w:pPr>
              <w:spacing w:after="0" w:line="240" w:lineRule="auto"/>
              <w:rPr>
                <w:lang w:val="nl-NL"/>
              </w:rPr>
            </w:pPr>
            <w:r>
              <w:rPr>
                <w:lang w:val="nl-NL"/>
              </w:rPr>
              <w:t>Bij massaproductie van 100 000 eenheden per jaar</w:t>
            </w:r>
          </w:p>
        </w:tc>
      </w:tr>
      <w:tr w:rsidR="003B05F9" w:rsidRPr="000A7E31" w:rsidTr="003B05F9">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05F9" w:rsidRPr="00025542" w:rsidRDefault="003B05F9" w:rsidP="003B05F9">
            <w:pPr>
              <w:spacing w:after="0" w:line="240" w:lineRule="auto"/>
            </w:pPr>
            <w:proofErr w:type="spellStart"/>
            <w:r w:rsidRPr="00025542">
              <w:t>Elektromotor</w:t>
            </w:r>
            <w:proofErr w:type="spellEnd"/>
            <w:r w:rsidR="00A13106" w:rsidRPr="00025542">
              <w:t xml:space="preserve"> HSM1-10.18.13 </w:t>
            </w:r>
            <w:sdt>
              <w:sdtPr>
                <w:rPr>
                  <w:lang w:val="nl-NL"/>
                </w:rPr>
                <w:id w:val="1915973554"/>
                <w:citation/>
              </w:sdtPr>
              <w:sdtContent>
                <w:r w:rsidR="003A5068">
                  <w:rPr>
                    <w:lang w:val="nl-NL"/>
                  </w:rPr>
                  <w:fldChar w:fldCharType="begin"/>
                </w:r>
                <w:r w:rsidR="00025542">
                  <w:instrText xml:space="preserve">CITATION Pri14 \l 1033 </w:instrText>
                </w:r>
                <w:r w:rsidR="003A5068">
                  <w:rPr>
                    <w:lang w:val="nl-NL"/>
                  </w:rPr>
                  <w:fldChar w:fldCharType="separate"/>
                </w:r>
                <w:r w:rsidR="00025542">
                  <w:rPr>
                    <w:noProof/>
                  </w:rPr>
                  <w:t>(Metric Mind Corporation, 2014)</w:t>
                </w:r>
                <w:r w:rsidR="003A5068">
                  <w:rPr>
                    <w:lang w:val="nl-NL"/>
                  </w:rPr>
                  <w:fldChar w:fldCharType="end"/>
                </w:r>
              </w:sdtContent>
            </w:sdt>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05F9" w:rsidRDefault="00F334E7" w:rsidP="00A13106">
            <w:pPr>
              <w:spacing w:after="0" w:line="240" w:lineRule="auto"/>
              <w:rPr>
                <w:lang w:val="nl-NL"/>
              </w:rPr>
            </w:pPr>
            <w:r>
              <w:rPr>
                <w:lang w:val="nl-NL"/>
              </w:rPr>
              <w:t>20</w:t>
            </w:r>
            <w:r w:rsidR="00967C13">
              <w:rPr>
                <w:lang w:val="nl-NL"/>
              </w:rPr>
              <w:t xml:space="preserve"> </w:t>
            </w:r>
            <w:r>
              <w:rPr>
                <w:lang w:val="nl-NL"/>
              </w:rPr>
              <w:t>677 (15</w:t>
            </w:r>
            <w:r w:rsidR="00967C13">
              <w:rPr>
                <w:lang w:val="nl-NL"/>
              </w:rPr>
              <w:t xml:space="preserve"> </w:t>
            </w:r>
            <w:r>
              <w:rPr>
                <w:lang w:val="nl-NL"/>
              </w:rPr>
              <w:t>098</w:t>
            </w:r>
            <w:r w:rsidR="00A13106">
              <w:rPr>
                <w:lang w:val="nl-NL"/>
              </w:rPr>
              <w:t>,</w:t>
            </w:r>
            <w:r>
              <w:rPr>
                <w:lang w:val="nl-NL"/>
              </w:rPr>
              <w:t>22)</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05F9" w:rsidRDefault="00A13106" w:rsidP="003B05F9">
            <w:pPr>
              <w:spacing w:after="0" w:line="240" w:lineRule="auto"/>
              <w:rPr>
                <w:lang w:val="nl-NL"/>
              </w:rPr>
            </w:pPr>
            <w:r>
              <w:rPr>
                <w:lang w:val="nl-NL"/>
              </w:rPr>
              <w:t>Motor van BRUSA is zeer duur, maar geen enkel ander bedrijf maakt deze zo licht</w:t>
            </w:r>
          </w:p>
        </w:tc>
      </w:tr>
      <w:tr w:rsidR="003B05F9" w:rsidRPr="000A7E31" w:rsidTr="003B05F9">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05F9" w:rsidRPr="00025542" w:rsidRDefault="00913142" w:rsidP="003B05F9">
            <w:pPr>
              <w:spacing w:after="0" w:line="240" w:lineRule="auto"/>
            </w:pPr>
            <w:proofErr w:type="spellStart"/>
            <w:r w:rsidRPr="00025542">
              <w:t>Wisselrichter</w:t>
            </w:r>
            <w:proofErr w:type="spellEnd"/>
            <w:r w:rsidR="00A13106" w:rsidRPr="00025542">
              <w:t xml:space="preserve"> DMC524 </w:t>
            </w:r>
            <w:sdt>
              <w:sdtPr>
                <w:rPr>
                  <w:lang w:val="nl-NL"/>
                </w:rPr>
                <w:id w:val="-804700232"/>
                <w:citation/>
              </w:sdtPr>
              <w:sdtContent>
                <w:r w:rsidR="003A5068">
                  <w:rPr>
                    <w:lang w:val="nl-NL"/>
                  </w:rPr>
                  <w:fldChar w:fldCharType="begin"/>
                </w:r>
                <w:r w:rsidR="00025542">
                  <w:instrText xml:space="preserve">CITATION Pri14 \l 1033 </w:instrText>
                </w:r>
                <w:r w:rsidR="003A5068">
                  <w:rPr>
                    <w:lang w:val="nl-NL"/>
                  </w:rPr>
                  <w:fldChar w:fldCharType="separate"/>
                </w:r>
                <w:r w:rsidR="00025542">
                  <w:rPr>
                    <w:noProof/>
                  </w:rPr>
                  <w:t>(Metric Mind Corporation, 2014)</w:t>
                </w:r>
                <w:r w:rsidR="003A5068">
                  <w:rPr>
                    <w:lang w:val="nl-NL"/>
                  </w:rPr>
                  <w:fldChar w:fldCharType="end"/>
                </w:r>
              </w:sdtContent>
            </w:sdt>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05F9" w:rsidRDefault="00A13106" w:rsidP="00A13106">
            <w:pPr>
              <w:spacing w:after="0" w:line="240" w:lineRule="auto"/>
              <w:rPr>
                <w:lang w:val="nl-NL"/>
              </w:rPr>
            </w:pPr>
            <w:r>
              <w:rPr>
                <w:lang w:val="nl-NL"/>
              </w:rPr>
              <w:t>14</w:t>
            </w:r>
            <w:r w:rsidR="00967C13">
              <w:rPr>
                <w:lang w:val="nl-NL"/>
              </w:rPr>
              <w:t xml:space="preserve"> </w:t>
            </w:r>
            <w:r>
              <w:rPr>
                <w:lang w:val="nl-NL"/>
              </w:rPr>
              <w:t>042 (10</w:t>
            </w:r>
            <w:r w:rsidR="00967C13">
              <w:rPr>
                <w:lang w:val="nl-NL"/>
              </w:rPr>
              <w:t xml:space="preserve"> </w:t>
            </w:r>
            <w:r>
              <w:rPr>
                <w:lang w:val="nl-NL"/>
              </w:rPr>
              <w:t>260,87)</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05F9" w:rsidRDefault="00A13106" w:rsidP="003B05F9">
            <w:pPr>
              <w:spacing w:after="0" w:line="240" w:lineRule="auto"/>
              <w:rPr>
                <w:lang w:val="nl-NL"/>
              </w:rPr>
            </w:pPr>
            <w:r>
              <w:rPr>
                <w:lang w:val="nl-NL"/>
              </w:rPr>
              <w:t>Ook de wisselrichter is zeer duur, maar licht</w:t>
            </w:r>
          </w:p>
        </w:tc>
      </w:tr>
      <w:tr w:rsidR="003B05F9" w:rsidRPr="000A7E31" w:rsidTr="003B05F9">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05F9" w:rsidRDefault="007C1415" w:rsidP="003B05F9">
            <w:pPr>
              <w:spacing w:after="0" w:line="240" w:lineRule="auto"/>
              <w:rPr>
                <w:lang w:val="nl-NL"/>
              </w:rPr>
            </w:pPr>
            <w:r>
              <w:rPr>
                <w:lang w:val="nl-NL"/>
              </w:rPr>
              <w:t xml:space="preserve">PEMEC </w:t>
            </w:r>
            <w:r w:rsidR="003B6FCB">
              <w:rPr>
                <w:lang w:val="nl-NL"/>
              </w:rPr>
              <w:t>Elektrolyseapparaat</w:t>
            </w:r>
            <w:r>
              <w:rPr>
                <w:lang w:val="nl-NL"/>
              </w:rPr>
              <w:t xml:space="preserve"> </w:t>
            </w:r>
            <w:sdt>
              <w:sdtPr>
                <w:rPr>
                  <w:lang w:val="nl-NL"/>
                </w:rPr>
                <w:id w:val="752014903"/>
                <w:citation/>
              </w:sdtPr>
              <w:sdtContent>
                <w:r w:rsidR="003A5068">
                  <w:rPr>
                    <w:lang w:val="nl-NL"/>
                  </w:rPr>
                  <w:fldChar w:fldCharType="begin"/>
                </w:r>
                <w:r>
                  <w:instrText xml:space="preserve"> CITATION Gen09 \l 1033 </w:instrText>
                </w:r>
                <w:r w:rsidR="003A5068">
                  <w:rPr>
                    <w:lang w:val="nl-NL"/>
                  </w:rPr>
                  <w:fldChar w:fldCharType="separate"/>
                </w:r>
                <w:r>
                  <w:rPr>
                    <w:noProof/>
                  </w:rPr>
                  <w:t>(Genovese, Harg, Paster, &amp; Turner, 2009)</w:t>
                </w:r>
                <w:r w:rsidR="003A5068">
                  <w:rPr>
                    <w:lang w:val="nl-NL"/>
                  </w:rPr>
                  <w:fldChar w:fldCharType="end"/>
                </w:r>
              </w:sdtContent>
            </w:sdt>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05F9" w:rsidRDefault="007C1415" w:rsidP="003B05F9">
            <w:pPr>
              <w:spacing w:after="0" w:line="240" w:lineRule="auto"/>
              <w:rPr>
                <w:lang w:val="nl-NL"/>
              </w:rPr>
            </w:pPr>
            <w:r>
              <w:rPr>
                <w:lang w:val="nl-NL"/>
              </w:rPr>
              <w:t>800 (585,48)</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05F9" w:rsidRDefault="007C1415" w:rsidP="007C1415">
            <w:pPr>
              <w:keepNext/>
              <w:spacing w:after="0" w:line="240" w:lineRule="auto"/>
              <w:rPr>
                <w:lang w:val="nl-NL"/>
              </w:rPr>
            </w:pPr>
            <w:r>
              <w:rPr>
                <w:lang w:val="nl-NL"/>
              </w:rPr>
              <w:t>800 dollar/kg</w:t>
            </w:r>
            <w:r w:rsidR="00A30E3E">
              <w:rPr>
                <w:lang w:val="nl-NL"/>
              </w:rPr>
              <w:t xml:space="preserve"> geproduceerd waterstof</w:t>
            </w:r>
            <w:r>
              <w:rPr>
                <w:lang w:val="nl-NL"/>
              </w:rPr>
              <w:t xml:space="preserve"> per dag</w:t>
            </w:r>
            <w:r w:rsidR="00A30E3E">
              <w:rPr>
                <w:lang w:val="nl-NL"/>
              </w:rPr>
              <w:t>,</w:t>
            </w:r>
            <w:r>
              <w:rPr>
                <w:lang w:val="nl-NL"/>
              </w:rPr>
              <w:t xml:space="preserve"> produceert 7 kg per week, wat genoeg is om een maal per week te vliegen</w:t>
            </w:r>
          </w:p>
        </w:tc>
      </w:tr>
      <w:tr w:rsidR="00A30E3E" w:rsidRPr="000A7E31" w:rsidTr="003B05F9">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0E3E" w:rsidRDefault="001A6C69" w:rsidP="003B05F9">
            <w:pPr>
              <w:spacing w:after="0" w:line="240" w:lineRule="auto"/>
              <w:rPr>
                <w:lang w:val="nl-NL"/>
              </w:rPr>
            </w:pPr>
            <w:r>
              <w:rPr>
                <w:lang w:val="nl-NL"/>
              </w:rPr>
              <w:t>Waterstoftank</w:t>
            </w:r>
            <w:r w:rsidR="00A30E3E">
              <w:rPr>
                <w:lang w:val="nl-NL"/>
              </w:rPr>
              <w:t xml:space="preserve"> op de grond</w:t>
            </w:r>
            <w:sdt>
              <w:sdtPr>
                <w:rPr>
                  <w:lang w:val="nl-NL"/>
                </w:rPr>
                <w:id w:val="761806219"/>
                <w:citation/>
              </w:sdtPr>
              <w:sdtContent>
                <w:r w:rsidR="003A5068">
                  <w:rPr>
                    <w:lang w:val="nl-NL"/>
                  </w:rPr>
                  <w:fldChar w:fldCharType="begin"/>
                </w:r>
                <w:r w:rsidR="002D2598" w:rsidRPr="002D2598">
                  <w:rPr>
                    <w:lang w:val="nl-NL"/>
                  </w:rPr>
                  <w:instrText xml:space="preserve"> CITATION Law11 \l 1033 </w:instrText>
                </w:r>
                <w:r w:rsidR="003A5068">
                  <w:rPr>
                    <w:lang w:val="nl-NL"/>
                  </w:rPr>
                  <w:fldChar w:fldCharType="separate"/>
                </w:r>
                <w:r w:rsidR="002D2598" w:rsidRPr="002D2598">
                  <w:rPr>
                    <w:noProof/>
                    <w:lang w:val="nl-NL"/>
                  </w:rPr>
                  <w:t xml:space="preserve"> (Law, 2011)</w:t>
                </w:r>
                <w:r w:rsidR="003A5068">
                  <w:rPr>
                    <w:lang w:val="nl-NL"/>
                  </w:rPr>
                  <w:fldChar w:fldCharType="end"/>
                </w:r>
              </w:sdtContent>
            </w:sdt>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0E3E" w:rsidRDefault="002D2598" w:rsidP="003B05F9">
            <w:pPr>
              <w:spacing w:after="0" w:line="240" w:lineRule="auto"/>
              <w:rPr>
                <w:lang w:val="nl-NL"/>
              </w:rPr>
            </w:pPr>
            <w:r>
              <w:rPr>
                <w:lang w:val="nl-NL"/>
              </w:rPr>
              <w:t>12200 (8908,36)</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0E3E" w:rsidRDefault="009F0011" w:rsidP="007C1415">
            <w:pPr>
              <w:keepNext/>
              <w:spacing w:after="0" w:line="240" w:lineRule="auto"/>
              <w:rPr>
                <w:lang w:val="nl-NL"/>
              </w:rPr>
            </w:pPr>
            <w:r>
              <w:rPr>
                <w:lang w:val="nl-NL"/>
              </w:rPr>
              <w:t>1 exemplaar geïnterpoleerd uit meerdere oplagegroottes</w:t>
            </w:r>
          </w:p>
        </w:tc>
      </w:tr>
      <w:tr w:rsidR="00A30E3E" w:rsidRPr="000A7E31" w:rsidTr="003B05F9">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0E3E" w:rsidRDefault="00754341" w:rsidP="00A30E3E">
            <w:pPr>
              <w:spacing w:after="0" w:line="240" w:lineRule="auto"/>
              <w:rPr>
                <w:lang w:val="nl-NL"/>
              </w:rPr>
            </w:pPr>
            <w:r>
              <w:rPr>
                <w:lang w:val="nl-NL"/>
              </w:rPr>
              <w:t>Compressor</w:t>
            </w:r>
            <w:r w:rsidR="004B309C">
              <w:rPr>
                <w:lang w:val="nl-NL"/>
              </w:rPr>
              <w:t xml:space="preserve"> </w:t>
            </w:r>
            <w:sdt>
              <w:sdtPr>
                <w:rPr>
                  <w:lang w:val="nl-NL"/>
                </w:rPr>
                <w:id w:val="1653566232"/>
                <w:citation/>
              </w:sdtPr>
              <w:sdtContent>
                <w:r w:rsidR="003A5068">
                  <w:rPr>
                    <w:lang w:val="nl-NL"/>
                  </w:rPr>
                  <w:fldChar w:fldCharType="begin"/>
                </w:r>
                <w:r w:rsidR="004B309C">
                  <w:instrText xml:space="preserve"> CITATION Ali08 \l 1033 </w:instrText>
                </w:r>
                <w:r w:rsidR="003A5068">
                  <w:rPr>
                    <w:lang w:val="nl-NL"/>
                  </w:rPr>
                  <w:fldChar w:fldCharType="separate"/>
                </w:r>
                <w:r w:rsidR="004B309C">
                  <w:rPr>
                    <w:noProof/>
                  </w:rPr>
                  <w:t>(Léon, 2008)</w:t>
                </w:r>
                <w:r w:rsidR="003A5068">
                  <w:rPr>
                    <w:lang w:val="nl-NL"/>
                  </w:rPr>
                  <w:fldChar w:fldCharType="end"/>
                </w:r>
              </w:sdtContent>
            </w:sdt>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0E3E" w:rsidRDefault="004B309C" w:rsidP="003B05F9">
            <w:pPr>
              <w:spacing w:after="0" w:line="240" w:lineRule="auto"/>
              <w:rPr>
                <w:lang w:val="nl-NL"/>
              </w:rPr>
            </w:pPr>
            <w:r>
              <w:rPr>
                <w:lang w:val="nl-NL"/>
              </w:rPr>
              <w:t>20 000 (14 671,36)</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0E3E" w:rsidRDefault="004B309C" w:rsidP="007C1415">
            <w:pPr>
              <w:keepNext/>
              <w:spacing w:after="0" w:line="240" w:lineRule="auto"/>
              <w:rPr>
                <w:lang w:val="nl-NL"/>
              </w:rPr>
            </w:pPr>
            <w:r>
              <w:rPr>
                <w:lang w:val="nl-NL"/>
              </w:rPr>
              <w:t>Schatting na vergelijking van grotere compressoren met hoger debiet</w:t>
            </w:r>
          </w:p>
        </w:tc>
      </w:tr>
      <w:tr w:rsidR="00A30E3E" w:rsidRPr="001121A1" w:rsidTr="003B05F9">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0E3E" w:rsidRDefault="009F0011" w:rsidP="001A6C69">
            <w:pPr>
              <w:spacing w:after="0" w:line="240" w:lineRule="auto"/>
              <w:rPr>
                <w:lang w:val="nl-NL"/>
              </w:rPr>
            </w:pPr>
            <w:r>
              <w:rPr>
                <w:lang w:val="nl-NL"/>
              </w:rPr>
              <w:t>Overige</w:t>
            </w:r>
            <w:r w:rsidR="00025542">
              <w:rPr>
                <w:lang w:val="nl-NL"/>
              </w:rPr>
              <w:t xml:space="preserve"> (bedrading, leidingen, sensoren,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0E3E" w:rsidRDefault="004B309C" w:rsidP="004B309C">
            <w:pPr>
              <w:spacing w:after="0" w:line="240" w:lineRule="auto"/>
              <w:rPr>
                <w:lang w:val="nl-NL"/>
              </w:rPr>
            </w:pPr>
            <w:r>
              <w:rPr>
                <w:lang w:val="nl-NL"/>
              </w:rPr>
              <w:t>2000 (1467,14)</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0E3E" w:rsidRDefault="004B309C" w:rsidP="007C1415">
            <w:pPr>
              <w:keepNext/>
              <w:spacing w:after="0" w:line="240" w:lineRule="auto"/>
              <w:rPr>
                <w:lang w:val="nl-NL"/>
              </w:rPr>
            </w:pPr>
            <w:r>
              <w:rPr>
                <w:lang w:val="nl-NL"/>
              </w:rPr>
              <w:t>Schatting</w:t>
            </w:r>
          </w:p>
        </w:tc>
      </w:tr>
      <w:tr w:rsidR="004B309C" w:rsidRPr="001121A1" w:rsidTr="003B05F9">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309C" w:rsidRPr="004B309C" w:rsidRDefault="004B309C" w:rsidP="001A6C69">
            <w:pPr>
              <w:spacing w:after="0" w:line="240" w:lineRule="auto"/>
              <w:rPr>
                <w:b/>
                <w:lang w:val="nl-NL"/>
              </w:rPr>
            </w:pPr>
            <w:r w:rsidRPr="004B309C">
              <w:rPr>
                <w:b/>
                <w:lang w:val="nl-NL"/>
              </w:rPr>
              <w:t>Totaal</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309C" w:rsidRPr="00210C06" w:rsidRDefault="004B309C" w:rsidP="004B309C">
            <w:pPr>
              <w:spacing w:after="0" w:line="240" w:lineRule="auto"/>
              <w:rPr>
                <w:b/>
              </w:rPr>
            </w:pPr>
            <w:r w:rsidRPr="00210C06">
              <w:rPr>
                <w:b/>
              </w:rPr>
              <w:t>79 571 (58 184,90)</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309C" w:rsidRDefault="004B309C" w:rsidP="007C1415">
            <w:pPr>
              <w:keepNext/>
              <w:spacing w:after="0" w:line="240" w:lineRule="auto"/>
              <w:rPr>
                <w:lang w:val="nl-NL"/>
              </w:rPr>
            </w:pPr>
          </w:p>
        </w:tc>
      </w:tr>
    </w:tbl>
    <w:p w:rsidR="003B05F9" w:rsidRDefault="00C86C69" w:rsidP="00C86C69">
      <w:pPr>
        <w:pStyle w:val="Bijschrift"/>
        <w:rPr>
          <w:lang w:val="nl-NL"/>
        </w:rPr>
      </w:pPr>
      <w:proofErr w:type="spellStart"/>
      <w:r>
        <w:t>Tabel</w:t>
      </w:r>
      <w:proofErr w:type="spellEnd"/>
      <w:r>
        <w:t xml:space="preserve"> </w:t>
      </w:r>
      <w:fldSimple w:instr=" SEQ Tabel \* ARABIC ">
        <w:r w:rsidR="00BF4DC0">
          <w:rPr>
            <w:noProof/>
          </w:rPr>
          <w:t>9</w:t>
        </w:r>
      </w:fldSimple>
      <w:r>
        <w:t xml:space="preserve">: </w:t>
      </w:r>
      <w:proofErr w:type="spellStart"/>
      <w:r>
        <w:t>Investeringskosten</w:t>
      </w:r>
      <w:proofErr w:type="spellEnd"/>
    </w:p>
    <w:p w:rsidR="003B05F9" w:rsidRDefault="003B05F9" w:rsidP="003B05F9">
      <w:pPr>
        <w:pStyle w:val="Kop2"/>
        <w:rPr>
          <w:lang w:val="nl-NL"/>
        </w:rPr>
      </w:pPr>
      <w:bookmarkStart w:id="163" w:name="_Toc388826502"/>
      <w:r>
        <w:rPr>
          <w:lang w:val="nl-NL"/>
        </w:rPr>
        <w:t>Vaste kosten</w:t>
      </w:r>
      <w:bookmarkEnd w:id="163"/>
    </w:p>
    <w:p w:rsidR="003B05F9" w:rsidRPr="003B05F9" w:rsidRDefault="003B05F9" w:rsidP="0061396F">
      <w:pPr>
        <w:ind w:left="360"/>
        <w:rPr>
          <w:lang w:val="nl-NL"/>
        </w:rPr>
      </w:pPr>
      <w:r>
        <w:rPr>
          <w:lang w:val="nl-NL"/>
        </w:rPr>
        <w:t xml:space="preserve">De vaste kosten zijn de periodieke onderhoudskosten. Deze zijn moeilijk te berekenen aangezien ze afhankelijk zijn van de gebruiksintensiteit. Men kan daarentegen wel zeggen dat bij zeer intensief gebruik, de brandstofcel zeker tien jaar meegaat. </w:t>
      </w:r>
      <w:sdt>
        <w:sdtPr>
          <w:rPr>
            <w:lang w:val="nl-NL"/>
          </w:rPr>
          <w:id w:val="-1775323857"/>
          <w:citation/>
        </w:sdtPr>
        <w:sdtContent>
          <w:r w:rsidR="003A5068">
            <w:rPr>
              <w:lang w:val="nl-NL"/>
            </w:rPr>
            <w:fldChar w:fldCharType="begin"/>
          </w:r>
          <w:r w:rsidRPr="00C86C69">
            <w:rPr>
              <w:lang w:val="nl-NL"/>
            </w:rPr>
            <w:instrText xml:space="preserve"> CITATION Cur131 \l 1033 </w:instrText>
          </w:r>
          <w:r w:rsidR="003A5068">
            <w:rPr>
              <w:lang w:val="nl-NL"/>
            </w:rPr>
            <w:fldChar w:fldCharType="separate"/>
          </w:r>
          <w:r w:rsidR="00E16DE7" w:rsidRPr="00E16DE7">
            <w:rPr>
              <w:noProof/>
              <w:lang w:val="nl-NL"/>
            </w:rPr>
            <w:t>(Curtin &amp; Gangi, 2013)</w:t>
          </w:r>
          <w:r w:rsidR="003A5068">
            <w:rPr>
              <w:lang w:val="nl-NL"/>
            </w:rPr>
            <w:fldChar w:fldCharType="end"/>
          </w:r>
        </w:sdtContent>
      </w:sdt>
      <w:r>
        <w:rPr>
          <w:lang w:val="nl-NL"/>
        </w:rPr>
        <w:t xml:space="preserve"> Met een veiligheidsfactor van 1,5 kan er dus een kalendertijd vastgesteld worden van 6,5 jaar vooraleer de brandstofcellen vervangen moeten worden.</w:t>
      </w:r>
      <w:r w:rsidR="00205BAF">
        <w:rPr>
          <w:lang w:val="nl-NL"/>
        </w:rPr>
        <w:t xml:space="preserve"> Als men deze brandstofcel af zou rekenen op de 5000 werkuren, dan </w:t>
      </w:r>
      <w:r w:rsidR="00205BAF">
        <w:rPr>
          <w:lang w:val="nl-NL"/>
        </w:rPr>
        <w:lastRenderedPageBreak/>
        <w:t>zou het een variabele kost zijn. Deze 5000 uur zal echter niet gehaald worden, daar de brandstofcel eerder aan de maximum kalendertijd zal zitten.</w:t>
      </w:r>
    </w:p>
    <w:p w:rsidR="003B05F9" w:rsidRDefault="003B05F9" w:rsidP="003B05F9">
      <w:pPr>
        <w:pStyle w:val="Kop2"/>
        <w:rPr>
          <w:lang w:val="nl-NL"/>
        </w:rPr>
      </w:pPr>
      <w:bookmarkStart w:id="164" w:name="_Toc388826503"/>
      <w:r>
        <w:rPr>
          <w:lang w:val="nl-NL"/>
        </w:rPr>
        <w:t>Variabele kosten</w:t>
      </w:r>
      <w:bookmarkEnd w:id="164"/>
    </w:p>
    <w:p w:rsidR="003B05F9" w:rsidRDefault="003B05F9" w:rsidP="0061396F">
      <w:pPr>
        <w:ind w:left="360"/>
        <w:rPr>
          <w:lang w:val="nl-NL"/>
        </w:rPr>
      </w:pPr>
      <w:r>
        <w:rPr>
          <w:lang w:val="nl-NL"/>
        </w:rPr>
        <w:t>Deze variabele kosten kunnen opgedeeld worden in onderhoudskosten en brandstofkosten.</w:t>
      </w:r>
    </w:p>
    <w:p w:rsidR="003B05F9" w:rsidRDefault="003B05F9" w:rsidP="0061396F">
      <w:pPr>
        <w:ind w:left="360"/>
        <w:rPr>
          <w:lang w:val="nl-NL"/>
        </w:rPr>
      </w:pPr>
      <w:r>
        <w:rPr>
          <w:lang w:val="nl-NL"/>
        </w:rPr>
        <w:t>Daarnaast zal een inspectie van de motor, waterstoftank en leidingen om de 15</w:t>
      </w:r>
      <w:r w:rsidR="00C81C5C">
        <w:rPr>
          <w:lang w:val="nl-NL"/>
        </w:rPr>
        <w:t xml:space="preserve">0 vlieguren of 1 jaar </w:t>
      </w:r>
      <w:r>
        <w:rPr>
          <w:lang w:val="nl-NL"/>
        </w:rPr>
        <w:t xml:space="preserve">moeten gebeuren, wat </w:t>
      </w:r>
      <w:r w:rsidR="00C81C5C">
        <w:rPr>
          <w:lang w:val="nl-NL"/>
        </w:rPr>
        <w:t xml:space="preserve">ongeveer </w:t>
      </w:r>
      <w:r>
        <w:rPr>
          <w:lang w:val="nl-NL"/>
        </w:rPr>
        <w:t xml:space="preserve">samen valt bij 3 uur gebruik per week. </w:t>
      </w:r>
      <w:r w:rsidR="00205BAF">
        <w:rPr>
          <w:lang w:val="nl-NL"/>
        </w:rPr>
        <w:t>Anderhalf</w:t>
      </w:r>
      <w:r>
        <w:rPr>
          <w:lang w:val="nl-NL"/>
        </w:rPr>
        <w:t xml:space="preserve"> uur inspectie zou moeten volstaan om deze </w:t>
      </w:r>
      <w:r w:rsidR="00C81C5C">
        <w:rPr>
          <w:lang w:val="nl-NL"/>
        </w:rPr>
        <w:t>controle grondig</w:t>
      </w:r>
      <w:r>
        <w:rPr>
          <w:lang w:val="nl-NL"/>
        </w:rPr>
        <w:t xml:space="preserve"> uit te voeren wat een kost van ongeveer 60 euro zou betekenen.</w:t>
      </w:r>
    </w:p>
    <w:p w:rsidR="003B05F9" w:rsidRDefault="003B05F9" w:rsidP="0061396F">
      <w:pPr>
        <w:ind w:left="360"/>
        <w:rPr>
          <w:lang w:val="nl-NL"/>
        </w:rPr>
      </w:pPr>
      <w:r>
        <w:rPr>
          <w:lang w:val="nl-NL"/>
        </w:rPr>
        <w:t>De brandstofkosten worden berekend door de hoeveelheid nuttige energie en de rendementen in rekening te brengen. Deze hoeveelheid nuttige energie is voor elk soort installatie gelijk en komt neer op 151,3 MJ/h</w:t>
      </w:r>
    </w:p>
    <w:p w:rsidR="003B05F9" w:rsidRDefault="003B05F9" w:rsidP="003B05F9">
      <w:pPr>
        <w:pStyle w:val="Kop3"/>
        <w:rPr>
          <w:lang w:val="nl-NL"/>
        </w:rPr>
      </w:pPr>
      <w:bookmarkStart w:id="165" w:name="_Toc388826504"/>
      <w:proofErr w:type="spellStart"/>
      <w:r>
        <w:rPr>
          <w:lang w:val="nl-NL"/>
        </w:rPr>
        <w:t>Avgas</w:t>
      </w:r>
      <w:proofErr w:type="spellEnd"/>
      <w:r w:rsidR="007C2097">
        <w:rPr>
          <w:lang w:val="nl-NL"/>
        </w:rPr>
        <w:t xml:space="preserve"> en olie</w:t>
      </w:r>
      <w:bookmarkEnd w:id="165"/>
    </w:p>
    <w:p w:rsidR="003B05F9" w:rsidRPr="003B05F9" w:rsidRDefault="003B05F9" w:rsidP="00092696">
      <w:pPr>
        <w:ind w:left="720"/>
        <w:rPr>
          <w:lang w:val="nl-NL"/>
        </w:rPr>
      </w:pPr>
      <w:r>
        <w:rPr>
          <w:lang w:val="nl-NL"/>
        </w:rPr>
        <w:t xml:space="preserve">Bij het verbruik van </w:t>
      </w:r>
      <w:proofErr w:type="spellStart"/>
      <w:r w:rsidR="00057664">
        <w:rPr>
          <w:lang w:val="nl-NL"/>
        </w:rPr>
        <w:t>A</w:t>
      </w:r>
      <w:r>
        <w:rPr>
          <w:lang w:val="nl-NL"/>
        </w:rPr>
        <w:t>vgas</w:t>
      </w:r>
      <w:proofErr w:type="spellEnd"/>
      <w:r>
        <w:rPr>
          <w:lang w:val="nl-NL"/>
        </w:rPr>
        <w:t xml:space="preserve"> hoort automatisch het gebruik van een zuigermotor. De oorspronkelijke motor gebruik</w:t>
      </w:r>
      <w:r w:rsidR="00057664">
        <w:rPr>
          <w:lang w:val="nl-NL"/>
        </w:rPr>
        <w:t>t</w:t>
      </w:r>
      <w:r>
        <w:rPr>
          <w:lang w:val="nl-NL"/>
        </w:rPr>
        <w:t xml:space="preserve"> </w:t>
      </w:r>
      <w:r w:rsidR="00205BAF">
        <w:rPr>
          <w:lang w:val="nl-NL"/>
        </w:rPr>
        <w:t>5,4</w:t>
      </w:r>
      <w:r>
        <w:rPr>
          <w:lang w:val="nl-NL"/>
        </w:rPr>
        <w:t xml:space="preserve"> gal/h (22,7</w:t>
      </w:r>
      <w:r w:rsidR="00057664">
        <w:rPr>
          <w:lang w:val="nl-NL"/>
        </w:rPr>
        <w:t xml:space="preserve"> </w:t>
      </w:r>
      <w:r>
        <w:rPr>
          <w:lang w:val="nl-NL"/>
        </w:rPr>
        <w:t>l</w:t>
      </w:r>
      <w:r w:rsidR="00967C13">
        <w:rPr>
          <w:lang w:val="nl-NL"/>
        </w:rPr>
        <w:t>/h</w:t>
      </w:r>
      <w:r>
        <w:rPr>
          <w:lang w:val="nl-NL"/>
        </w:rPr>
        <w:t xml:space="preserve">) en bij een prijs van 2,59 €/l </w:t>
      </w:r>
      <w:r w:rsidR="00057664">
        <w:rPr>
          <w:lang w:val="nl-NL"/>
        </w:rPr>
        <w:t>op de luchthaven van</w:t>
      </w:r>
      <w:r>
        <w:rPr>
          <w:lang w:val="nl-NL"/>
        </w:rPr>
        <w:t xml:space="preserve"> Oostende</w:t>
      </w:r>
      <w:r w:rsidR="00057664">
        <w:rPr>
          <w:lang w:val="nl-NL"/>
        </w:rPr>
        <w:t xml:space="preserve"> (EBOS)</w:t>
      </w:r>
      <w:r>
        <w:rPr>
          <w:lang w:val="nl-NL"/>
        </w:rPr>
        <w:t xml:space="preserve"> kan men de prijs voor drie vlieguren berekenen. </w:t>
      </w:r>
      <w:sdt>
        <w:sdtPr>
          <w:rPr>
            <w:lang w:val="nl-NL"/>
          </w:rPr>
          <w:id w:val="371810688"/>
          <w:citation/>
        </w:sdtPr>
        <w:sdtContent>
          <w:r w:rsidR="003A5068">
            <w:rPr>
              <w:lang w:val="nl-NL"/>
            </w:rPr>
            <w:fldChar w:fldCharType="begin"/>
          </w:r>
          <w:r w:rsidRPr="00C86C69">
            <w:rPr>
              <w:lang w:val="nl-NL"/>
            </w:rPr>
            <w:instrText xml:space="preserve"> CITATION IAO121 \l 1033 </w:instrText>
          </w:r>
          <w:r w:rsidR="003A5068">
            <w:rPr>
              <w:lang w:val="nl-NL"/>
            </w:rPr>
            <w:fldChar w:fldCharType="separate"/>
          </w:r>
          <w:r w:rsidR="00E16DE7" w:rsidRPr="00E16DE7">
            <w:rPr>
              <w:noProof/>
              <w:lang w:val="nl-NL"/>
            </w:rPr>
            <w:t>(IAOPA, 2012)</w:t>
          </w:r>
          <w:r w:rsidR="003A5068">
            <w:rPr>
              <w:lang w:val="nl-NL"/>
            </w:rPr>
            <w:fldChar w:fldCharType="end"/>
          </w:r>
        </w:sdtContent>
      </w:sdt>
    </w:p>
    <w:p w:rsidR="003B05F9" w:rsidRDefault="003B05F9" w:rsidP="00092696">
      <w:pPr>
        <w:ind w:left="720"/>
        <w:rPr>
          <w:lang w:val="nl-NL"/>
        </w:rPr>
      </w:pPr>
      <w:r>
        <w:rPr>
          <w:lang w:val="nl-NL"/>
        </w:rPr>
        <w:t>22,</w:t>
      </w:r>
      <w:r w:rsidR="00205BAF">
        <w:rPr>
          <w:lang w:val="nl-NL"/>
        </w:rPr>
        <w:t>44</w:t>
      </w:r>
      <w:r>
        <w:rPr>
          <w:lang w:val="nl-NL"/>
        </w:rPr>
        <w:t xml:space="preserve"> l/h x 2,59 €/l = </w:t>
      </w:r>
      <w:r w:rsidR="00205BAF">
        <w:rPr>
          <w:lang w:val="nl-NL"/>
        </w:rPr>
        <w:t>52,94</w:t>
      </w:r>
      <w:r>
        <w:rPr>
          <w:lang w:val="nl-NL"/>
        </w:rPr>
        <w:t xml:space="preserve"> €/h</w:t>
      </w:r>
    </w:p>
    <w:p w:rsidR="007C2097" w:rsidRDefault="007C2097" w:rsidP="00092696">
      <w:pPr>
        <w:ind w:left="720"/>
        <w:rPr>
          <w:lang w:val="nl-NL"/>
        </w:rPr>
      </w:pPr>
      <w:r>
        <w:rPr>
          <w:lang w:val="nl-NL"/>
        </w:rPr>
        <w:t xml:space="preserve">Daarbovenop komt het olieverbruik van </w:t>
      </w:r>
      <w:r w:rsidR="00DA2C05">
        <w:rPr>
          <w:lang w:val="nl-NL"/>
        </w:rPr>
        <w:t xml:space="preserve">1/5 pint per uur. </w:t>
      </w:r>
      <w:sdt>
        <w:sdtPr>
          <w:rPr>
            <w:lang w:val="nl-NL"/>
          </w:rPr>
          <w:id w:val="-194309489"/>
          <w:citation/>
        </w:sdtPr>
        <w:sdtContent>
          <w:r w:rsidR="003A5068">
            <w:rPr>
              <w:lang w:val="nl-NL"/>
            </w:rPr>
            <w:fldChar w:fldCharType="begin"/>
          </w:r>
          <w:r w:rsidR="00DA2C05" w:rsidRPr="00A94936">
            <w:rPr>
              <w:lang w:val="nl-NL"/>
            </w:rPr>
            <w:instrText xml:space="preserve"> CITATION Con80 \l 1033 </w:instrText>
          </w:r>
          <w:r w:rsidR="003A5068">
            <w:rPr>
              <w:lang w:val="nl-NL"/>
            </w:rPr>
            <w:fldChar w:fldCharType="separate"/>
          </w:r>
          <w:r w:rsidR="00E16DE7" w:rsidRPr="00E16DE7">
            <w:rPr>
              <w:noProof/>
              <w:lang w:val="nl-NL"/>
            </w:rPr>
            <w:t>(Continental, 1980)</w:t>
          </w:r>
          <w:r w:rsidR="003A5068">
            <w:rPr>
              <w:lang w:val="nl-NL"/>
            </w:rPr>
            <w:fldChar w:fldCharType="end"/>
          </w:r>
        </w:sdtContent>
      </w:sdt>
      <w:r w:rsidR="00DA2C05">
        <w:rPr>
          <w:lang w:val="nl-NL"/>
        </w:rPr>
        <w:t xml:space="preserve"> Aan een prijs van 5,73 euro per </w:t>
      </w:r>
      <w:proofErr w:type="spellStart"/>
      <w:r w:rsidR="00DA2C05">
        <w:rPr>
          <w:lang w:val="nl-NL"/>
        </w:rPr>
        <w:t>quart</w:t>
      </w:r>
      <w:proofErr w:type="spellEnd"/>
      <w:r w:rsidR="00DA2C05">
        <w:rPr>
          <w:lang w:val="nl-NL"/>
        </w:rPr>
        <w:t xml:space="preserve"> </w:t>
      </w:r>
      <w:r w:rsidR="00A01636">
        <w:rPr>
          <w:lang w:val="nl-NL"/>
        </w:rPr>
        <w:t xml:space="preserve">of </w:t>
      </w:r>
      <w:r w:rsidR="00DA2C05">
        <w:rPr>
          <w:lang w:val="nl-NL"/>
        </w:rPr>
        <w:t xml:space="preserve">2 </w:t>
      </w:r>
      <w:proofErr w:type="spellStart"/>
      <w:r w:rsidR="00DA2C05">
        <w:rPr>
          <w:lang w:val="nl-NL"/>
        </w:rPr>
        <w:t>pint</w:t>
      </w:r>
      <w:r w:rsidR="00A01636">
        <w:rPr>
          <w:lang w:val="nl-NL"/>
        </w:rPr>
        <w:t>s</w:t>
      </w:r>
      <w:proofErr w:type="spellEnd"/>
      <w:r w:rsidR="00A01636">
        <w:rPr>
          <w:lang w:val="nl-NL"/>
        </w:rPr>
        <w:t xml:space="preserve"> </w:t>
      </w:r>
      <w:sdt>
        <w:sdtPr>
          <w:rPr>
            <w:lang w:val="nl-NL"/>
          </w:rPr>
          <w:id w:val="-1655675641"/>
          <w:citation/>
        </w:sdtPr>
        <w:sdtContent>
          <w:r w:rsidR="003A5068">
            <w:rPr>
              <w:lang w:val="nl-NL"/>
            </w:rPr>
            <w:fldChar w:fldCharType="begin"/>
          </w:r>
          <w:r w:rsidR="00A01636" w:rsidRPr="00A01636">
            <w:rPr>
              <w:lang w:val="nl-NL"/>
            </w:rPr>
            <w:instrText xml:space="preserve"> CITATION Air14 \l 1033 </w:instrText>
          </w:r>
          <w:r w:rsidR="003A5068">
            <w:rPr>
              <w:lang w:val="nl-NL"/>
            </w:rPr>
            <w:fldChar w:fldCharType="separate"/>
          </w:r>
          <w:r w:rsidR="00E16DE7" w:rsidRPr="00E16DE7">
            <w:rPr>
              <w:noProof/>
              <w:lang w:val="nl-NL"/>
            </w:rPr>
            <w:t>(Spruce, 2014)</w:t>
          </w:r>
          <w:r w:rsidR="003A5068">
            <w:rPr>
              <w:lang w:val="nl-NL"/>
            </w:rPr>
            <w:fldChar w:fldCharType="end"/>
          </w:r>
        </w:sdtContent>
      </w:sdt>
      <w:r w:rsidR="00DA2C05">
        <w:rPr>
          <w:lang w:val="nl-NL"/>
        </w:rPr>
        <w:t xml:space="preserve">, komt dit neer op 1/10 </w:t>
      </w:r>
      <w:proofErr w:type="spellStart"/>
      <w:r w:rsidR="00DA2C05">
        <w:rPr>
          <w:lang w:val="nl-NL"/>
        </w:rPr>
        <w:t>quart</w:t>
      </w:r>
      <w:proofErr w:type="spellEnd"/>
      <w:r w:rsidR="00DA2C05">
        <w:rPr>
          <w:lang w:val="nl-NL"/>
        </w:rPr>
        <w:t xml:space="preserve">/uur x 5,7 </w:t>
      </w:r>
      <w:r w:rsidR="00D86807">
        <w:rPr>
          <w:lang w:val="nl-NL"/>
        </w:rPr>
        <w:t>dollar</w:t>
      </w:r>
      <w:r w:rsidR="00DA2C05">
        <w:rPr>
          <w:lang w:val="nl-NL"/>
        </w:rPr>
        <w:t>/</w:t>
      </w:r>
      <w:proofErr w:type="spellStart"/>
      <w:r w:rsidR="00DA2C05">
        <w:rPr>
          <w:lang w:val="nl-NL"/>
        </w:rPr>
        <w:t>quart</w:t>
      </w:r>
      <w:proofErr w:type="spellEnd"/>
      <w:r w:rsidR="00DA2C05">
        <w:rPr>
          <w:lang w:val="nl-NL"/>
        </w:rPr>
        <w:t xml:space="preserve"> = 0,57 </w:t>
      </w:r>
      <w:r w:rsidR="00D86807">
        <w:rPr>
          <w:lang w:val="nl-NL"/>
        </w:rPr>
        <w:t>dollar</w:t>
      </w:r>
      <w:r w:rsidR="00DA2C05">
        <w:rPr>
          <w:lang w:val="nl-NL"/>
        </w:rPr>
        <w:t xml:space="preserve"> per uur</w:t>
      </w:r>
      <w:r w:rsidR="00D86807">
        <w:rPr>
          <w:lang w:val="nl-NL"/>
        </w:rPr>
        <w:t xml:space="preserve"> of 0,42 euro per uur</w:t>
      </w:r>
      <w:r w:rsidR="00DA2C05">
        <w:rPr>
          <w:lang w:val="nl-NL"/>
        </w:rPr>
        <w:t>.</w:t>
      </w:r>
      <w:r w:rsidR="00D86807">
        <w:rPr>
          <w:lang w:val="nl-NL"/>
        </w:rPr>
        <w:t xml:space="preserve"> Hierdoor komt de gezamenlijke prijs op </w:t>
      </w:r>
      <w:r w:rsidR="00205BAF">
        <w:rPr>
          <w:lang w:val="nl-NL"/>
        </w:rPr>
        <w:t>53,36</w:t>
      </w:r>
      <w:r w:rsidR="00D86807">
        <w:rPr>
          <w:lang w:val="nl-NL"/>
        </w:rPr>
        <w:t xml:space="preserve"> €/h.</w:t>
      </w:r>
    </w:p>
    <w:p w:rsidR="003B05F9" w:rsidRDefault="003B05F9" w:rsidP="003B05F9">
      <w:pPr>
        <w:pStyle w:val="Kop3"/>
        <w:rPr>
          <w:lang w:val="nl-NL"/>
        </w:rPr>
      </w:pPr>
      <w:bookmarkStart w:id="166" w:name="_Toc388826505"/>
      <w:r>
        <w:rPr>
          <w:lang w:val="nl-NL"/>
        </w:rPr>
        <w:t>Waterstof</w:t>
      </w:r>
      <w:bookmarkEnd w:id="166"/>
    </w:p>
    <w:p w:rsidR="003B05F9" w:rsidRDefault="00057664" w:rsidP="00092696">
      <w:pPr>
        <w:ind w:left="720"/>
      </w:pPr>
      <w:r>
        <w:rPr>
          <w:lang w:val="nl-NL"/>
        </w:rPr>
        <w:t>Dit</w:t>
      </w:r>
      <w:r w:rsidR="003B05F9">
        <w:rPr>
          <w:lang w:val="nl-NL"/>
        </w:rPr>
        <w:t xml:space="preserve"> waterstof zou in combinatie met een brandstofcel en elektromotor gebruikt worden</w:t>
      </w:r>
      <w:r>
        <w:rPr>
          <w:lang w:val="nl-NL"/>
        </w:rPr>
        <w:t>,</w:t>
      </w:r>
      <w:r w:rsidR="003B05F9">
        <w:rPr>
          <w:lang w:val="nl-NL"/>
        </w:rPr>
        <w:t xml:space="preserve"> die respectievelijk een rendement van 60% en 95% hebben. Dit betekent dus een gezamenlijk rendement van 57%</w:t>
      </w:r>
      <w:r>
        <w:rPr>
          <w:lang w:val="nl-NL"/>
        </w:rPr>
        <w:t xml:space="preserve"> hebben. </w:t>
      </w:r>
      <w:r w:rsidR="003B05F9">
        <w:rPr>
          <w:lang w:val="nl-NL"/>
        </w:rPr>
        <w:t xml:space="preserve">De PEMEC machines om waterstof aan te maken kunnen werken aan bijna 100% rendement. </w:t>
      </w:r>
      <w:sdt>
        <w:sdtPr>
          <w:rPr>
            <w:lang w:val="nl-NL"/>
          </w:rPr>
          <w:id w:val="-390426786"/>
          <w:citation/>
        </w:sdtPr>
        <w:sdtContent>
          <w:r w:rsidR="003A5068">
            <w:rPr>
              <w:lang w:val="nl-NL"/>
            </w:rPr>
            <w:fldChar w:fldCharType="begin"/>
          </w:r>
          <w:r w:rsidR="00F91BDF" w:rsidRPr="00C86C69">
            <w:rPr>
              <w:lang w:val="nl-NL"/>
            </w:rPr>
            <w:instrText xml:space="preserve"> CITATION Top111 \l 1033 </w:instrText>
          </w:r>
          <w:r w:rsidR="003A5068">
            <w:rPr>
              <w:lang w:val="nl-NL"/>
            </w:rPr>
            <w:fldChar w:fldCharType="separate"/>
          </w:r>
          <w:r w:rsidR="00E16DE7" w:rsidRPr="00E16DE7">
            <w:rPr>
              <w:noProof/>
            </w:rPr>
            <w:t>(Topsoe Fuel Cell, H2 Logic, &amp; RISØ DTU Fuel Cells and Solid State Chemistry Div., 2011)</w:t>
          </w:r>
          <w:r w:rsidR="003A5068">
            <w:rPr>
              <w:lang w:val="nl-NL"/>
            </w:rPr>
            <w:fldChar w:fldCharType="end"/>
          </w:r>
        </w:sdtContent>
      </w:sdt>
    </w:p>
    <w:p w:rsidR="00057664" w:rsidRDefault="003B05F9" w:rsidP="00092696">
      <w:pPr>
        <w:ind w:left="720"/>
        <w:rPr>
          <w:lang w:val="nl-NL"/>
        </w:rPr>
      </w:pPr>
      <w:r>
        <w:rPr>
          <w:lang w:val="nl-NL"/>
        </w:rPr>
        <w:t>Dit betekent dus dat, in de wetenschap dat 1 kWh gelijk is aan 3,6 MJ en de prijs gemiddeld overeenkomt met 0,21 €/kWh, men volgende prijs betaald per vlieguur:</w:t>
      </w:r>
    </w:p>
    <w:p w:rsidR="003B05F9" w:rsidRDefault="00057664" w:rsidP="00092696">
      <w:pPr>
        <w:ind w:left="720"/>
      </w:pPr>
      <w:r>
        <w:rPr>
          <w:lang w:val="nl-NL"/>
        </w:rPr>
        <w:t xml:space="preserve"> </w:t>
      </w:r>
      <m:oMath>
        <m:f>
          <m:fPr>
            <m:ctrlPr>
              <w:rPr>
                <w:rFonts w:ascii="Cambria Math" w:hAnsi="Cambria Math"/>
                <w:i/>
              </w:rPr>
            </m:ctrlPr>
          </m:fPr>
          <m:num>
            <m:r>
              <w:rPr>
                <w:rFonts w:ascii="Cambria Math" w:hAnsi="Cambria Math"/>
              </w:rPr>
              <m:t xml:space="preserve">151,3 </m:t>
            </m:r>
            <m:r>
              <w:rPr>
                <w:rFonts w:ascii="Cambria Math" w:hAnsi="Cambria Math"/>
                <w:lang w:val="nl-NL"/>
              </w:rPr>
              <m:t>MJ</m:t>
            </m:r>
            <m:r>
              <w:rPr>
                <w:rFonts w:ascii="Cambria Math" w:hAnsi="Cambria Math"/>
              </w:rPr>
              <m:t xml:space="preserve">/h </m:t>
            </m:r>
            <m:r>
              <w:rPr>
                <w:rFonts w:ascii="Cambria Math" w:hAnsi="Cambria Math"/>
                <w:lang w:val="nl-NL"/>
              </w:rPr>
              <m:t>x</m:t>
            </m:r>
            <m:r>
              <w:rPr>
                <w:rFonts w:ascii="Cambria Math" w:hAnsi="Cambria Math"/>
              </w:rPr>
              <m:t xml:space="preserve"> 0,21 €/</m:t>
            </m:r>
            <m:r>
              <m:rPr>
                <m:sty m:val="p"/>
              </m:rPr>
              <w:rPr>
                <w:rFonts w:ascii="Cambria Math" w:hAnsi="Cambria Math"/>
              </w:rPr>
              <m:t>kWh</m:t>
            </m:r>
          </m:num>
          <m:den>
            <m:r>
              <w:rPr>
                <w:rFonts w:ascii="Cambria Math" w:hAnsi="Cambria Math"/>
              </w:rPr>
              <m:t xml:space="preserve">3,6 </m:t>
            </m:r>
            <m:r>
              <w:rPr>
                <w:rFonts w:ascii="Cambria Math" w:hAnsi="Cambria Math"/>
                <w:lang w:val="nl-BE"/>
              </w:rPr>
              <m:t>MJ</m:t>
            </m:r>
            <m:r>
              <w:rPr>
                <w:rFonts w:ascii="Cambria Math" w:hAnsi="Cambria Math"/>
              </w:rPr>
              <m:t>/</m:t>
            </m:r>
            <m:r>
              <w:rPr>
                <w:rFonts w:ascii="Cambria Math" w:hAnsi="Cambria Math"/>
                <w:lang w:val="nl-BE"/>
              </w:rPr>
              <m:t>kW</m:t>
            </m:r>
            <m:r>
              <w:rPr>
                <w:rFonts w:ascii="Cambria Math" w:hAnsi="Cambria Math"/>
              </w:rPr>
              <m:t xml:space="preserve">h </m:t>
            </m:r>
            <m:r>
              <w:rPr>
                <w:rFonts w:ascii="Cambria Math" w:hAnsi="Cambria Math"/>
                <w:lang w:val="nl-BE"/>
              </w:rPr>
              <m:t>x</m:t>
            </m:r>
            <m:r>
              <w:rPr>
                <w:rFonts w:ascii="Cambria Math" w:hAnsi="Cambria Math"/>
              </w:rPr>
              <m:t xml:space="preserve"> 0,57</m:t>
            </m:r>
          </m:den>
        </m:f>
        <m:r>
          <w:rPr>
            <w:rFonts w:ascii="Cambria Math" w:eastAsiaTheme="minorEastAsia" w:hAnsi="Cambria Math"/>
          </w:rPr>
          <m:t xml:space="preserve"> </m:t>
        </m:r>
      </m:oMath>
      <w:r w:rsidRPr="00DB67E0">
        <w:rPr>
          <w:rFonts w:eastAsiaTheme="minorEastAsia"/>
        </w:rPr>
        <w:t>x 0,57</w:t>
      </w:r>
      <w:r w:rsidRPr="00DB67E0">
        <w:t xml:space="preserve"> = </w:t>
      </w:r>
      <w:r w:rsidR="00DB67E0" w:rsidRPr="00DB67E0">
        <w:t>15,48 €/h</w:t>
      </w:r>
    </w:p>
    <w:p w:rsidR="00DB67E0" w:rsidRPr="00DB67E0" w:rsidRDefault="00DB67E0" w:rsidP="00092696">
      <w:pPr>
        <w:ind w:left="720"/>
        <w:rPr>
          <w:lang w:val="nl-NL"/>
        </w:rPr>
      </w:pPr>
      <w:r w:rsidRPr="00DB67E0">
        <w:rPr>
          <w:lang w:val="nl-NL"/>
        </w:rPr>
        <w:t xml:space="preserve">Men ziet hier meteen dat deze prijs veel lager ligt </w:t>
      </w:r>
      <w:r>
        <w:rPr>
          <w:lang w:val="nl-NL"/>
        </w:rPr>
        <w:t>dan die van de originele motor, wat voordelig is bij intensief gebruik.</w:t>
      </w:r>
    </w:p>
    <w:p w:rsidR="00205BAF" w:rsidRDefault="00205BAF">
      <w:pPr>
        <w:jc w:val="left"/>
        <w:rPr>
          <w:rFonts w:asciiTheme="majorHAnsi" w:eastAsiaTheme="majorEastAsia" w:hAnsiTheme="majorHAnsi" w:cstheme="majorBidi"/>
          <w:color w:val="2E74B5" w:themeColor="accent1" w:themeShade="BF"/>
          <w:sz w:val="26"/>
          <w:szCs w:val="26"/>
          <w:lang w:val="nl-NL"/>
        </w:rPr>
      </w:pPr>
      <w:r>
        <w:rPr>
          <w:lang w:val="nl-NL"/>
        </w:rPr>
        <w:br w:type="page"/>
      </w:r>
    </w:p>
    <w:p w:rsidR="003B05F9" w:rsidRDefault="003B05F9" w:rsidP="003B05F9">
      <w:pPr>
        <w:pStyle w:val="Kop2"/>
        <w:rPr>
          <w:lang w:val="nl-NL"/>
        </w:rPr>
      </w:pPr>
      <w:bookmarkStart w:id="167" w:name="_Toc388826506"/>
      <w:r>
        <w:rPr>
          <w:lang w:val="nl-NL"/>
        </w:rPr>
        <w:lastRenderedPageBreak/>
        <w:t>Totale jaarlijkse kost bij wekelijkse drie uur durende vlucht</w:t>
      </w:r>
      <w:bookmarkEnd w:id="167"/>
    </w:p>
    <w:p w:rsidR="003B05F9" w:rsidRDefault="003B05F9" w:rsidP="0061396F">
      <w:pPr>
        <w:ind w:left="360"/>
        <w:rPr>
          <w:lang w:val="nl-NL"/>
        </w:rPr>
      </w:pPr>
      <w:r>
        <w:rPr>
          <w:lang w:val="nl-NL"/>
        </w:rPr>
        <w:t>Het vervangen van de brandstofcel is een kost die elke 5000 uur terugkeert. Bij een gebruik van 3 uur per week en rekening houdende met het feit dat er gemiddeld 52 weken per jaar zijn, zou dit betekenen dat de brandstofcel dus vervangen dient te worden na ongeveer 32 jaar. Daartegenover staat ook dat om de 6,5 jaar de brandstofcel vervangen moet worden als dit eerder zou gebeuren dan de 5000 uur, wat bij dit regime duidelijk het geval zou zijn</w:t>
      </w:r>
      <w:r w:rsidR="00210C06">
        <w:rPr>
          <w:lang w:val="nl-NL"/>
        </w:rPr>
        <w:t>.</w:t>
      </w:r>
    </w:p>
    <w:p w:rsidR="003B05F9" w:rsidRDefault="003B05F9" w:rsidP="0061396F">
      <w:pPr>
        <w:ind w:left="360"/>
        <w:rPr>
          <w:lang w:val="nl-NL"/>
        </w:rPr>
      </w:pPr>
      <w:r>
        <w:rPr>
          <w:lang w:val="nl-NL"/>
        </w:rPr>
        <w:t>Het aantal vlieguren per jaar zal dan 156 uur zijn. De jaarlijkse brandstofkost wordt dan 156 x 15,48 = 2414,88 euro.</w:t>
      </w:r>
    </w:p>
    <w:p w:rsidR="003B05F9" w:rsidRDefault="003B05F9" w:rsidP="0061396F">
      <w:pPr>
        <w:ind w:left="360"/>
        <w:rPr>
          <w:lang w:val="nl-NL"/>
        </w:rPr>
      </w:pPr>
      <w:r>
        <w:rPr>
          <w:lang w:val="nl-NL"/>
        </w:rPr>
        <w:t>Het vervangen van de brandstofcel kost op jaarbasis 2739,29 / 6,5 = 421,43 euro</w:t>
      </w:r>
    </w:p>
    <w:p w:rsidR="003B05F9" w:rsidRDefault="003B05F9" w:rsidP="0061396F">
      <w:pPr>
        <w:ind w:left="360"/>
        <w:rPr>
          <w:lang w:val="nl-NL"/>
        </w:rPr>
      </w:pPr>
      <w:r>
        <w:rPr>
          <w:lang w:val="nl-NL"/>
        </w:rPr>
        <w:t>De jaarlijkse inspectie kost</w:t>
      </w:r>
      <w:r w:rsidR="00210C06">
        <w:rPr>
          <w:lang w:val="nl-NL"/>
        </w:rPr>
        <w:t xml:space="preserve"> ongeveer</w:t>
      </w:r>
      <w:r>
        <w:rPr>
          <w:lang w:val="nl-NL"/>
        </w:rPr>
        <w:t xml:space="preserve"> 60 euro.</w:t>
      </w:r>
    </w:p>
    <w:p w:rsidR="003B05F9" w:rsidRDefault="003B05F9" w:rsidP="0061396F">
      <w:pPr>
        <w:ind w:left="360"/>
        <w:rPr>
          <w:lang w:val="nl-NL"/>
        </w:rPr>
      </w:pPr>
      <w:r>
        <w:rPr>
          <w:lang w:val="nl-NL"/>
        </w:rPr>
        <w:t>Deze drie geven dus een totale jaarlijkse kost, zonder aankoopinvestering in rekening te hebben gebracht, van 2896,31 euro.</w:t>
      </w:r>
    </w:p>
    <w:p w:rsidR="00066D10" w:rsidRDefault="00066D10" w:rsidP="0061396F">
      <w:pPr>
        <w:ind w:left="360"/>
        <w:rPr>
          <w:lang w:val="nl-NL"/>
        </w:rPr>
      </w:pPr>
      <w:r>
        <w:rPr>
          <w:lang w:val="nl-NL"/>
        </w:rPr>
        <w:t>Ter vergelijking:</w:t>
      </w:r>
      <w:r w:rsidR="007C2097">
        <w:rPr>
          <w:lang w:val="nl-NL"/>
        </w:rPr>
        <w:t xml:space="preserve"> </w:t>
      </w:r>
      <w:r w:rsidR="00205BAF">
        <w:rPr>
          <w:lang w:val="nl-NL"/>
        </w:rPr>
        <w:t xml:space="preserve">bij </w:t>
      </w:r>
      <w:r w:rsidR="007C2097">
        <w:rPr>
          <w:lang w:val="nl-NL"/>
        </w:rPr>
        <w:t xml:space="preserve">de originele zuigermotor zou de prijs per jaar neerkomen op </w:t>
      </w:r>
      <w:r w:rsidR="00205BAF">
        <w:rPr>
          <w:lang w:val="nl-NL"/>
        </w:rPr>
        <w:t>53,36</w:t>
      </w:r>
      <w:r w:rsidR="007C2097">
        <w:rPr>
          <w:lang w:val="nl-NL"/>
        </w:rPr>
        <w:t xml:space="preserve"> €/h x 156 uur = </w:t>
      </w:r>
      <w:r w:rsidR="00205BAF">
        <w:rPr>
          <w:lang w:val="nl-NL"/>
        </w:rPr>
        <w:t>8324</w:t>
      </w:r>
      <w:r w:rsidR="00841D77">
        <w:rPr>
          <w:lang w:val="nl-NL"/>
        </w:rPr>
        <w:t>,16 euro</w:t>
      </w:r>
      <w:r>
        <w:rPr>
          <w:lang w:val="nl-NL"/>
        </w:rPr>
        <w:t xml:space="preserve">. </w:t>
      </w:r>
      <w:r w:rsidR="00CE1A21">
        <w:rPr>
          <w:lang w:val="nl-NL"/>
        </w:rPr>
        <w:t>Als men hier een kost van gemid</w:t>
      </w:r>
      <w:r w:rsidR="004B309C">
        <w:rPr>
          <w:lang w:val="nl-NL"/>
        </w:rPr>
        <w:t xml:space="preserve">deld 400 euro per jaar </w:t>
      </w:r>
      <w:proofErr w:type="spellStart"/>
      <w:r w:rsidR="004B309C">
        <w:rPr>
          <w:lang w:val="nl-NL"/>
        </w:rPr>
        <w:t>bijrekent</w:t>
      </w:r>
      <w:proofErr w:type="spellEnd"/>
      <w:r w:rsidR="004B309C">
        <w:rPr>
          <w:lang w:val="nl-NL"/>
        </w:rPr>
        <w:t xml:space="preserve"> </w:t>
      </w:r>
      <w:r w:rsidR="00CE1A21">
        <w:rPr>
          <w:lang w:val="nl-NL"/>
        </w:rPr>
        <w:t xml:space="preserve">(inclusief te vervangen onderdelen die pas na meerdere jaren vervangen moeten worden, maar naar een jaarlijkse kost </w:t>
      </w:r>
      <w:r w:rsidR="004B309C">
        <w:rPr>
          <w:lang w:val="nl-NL"/>
        </w:rPr>
        <w:t xml:space="preserve">omgerekend werden), komt  men op een totale prijs van </w:t>
      </w:r>
      <w:r w:rsidR="00205BAF">
        <w:rPr>
          <w:lang w:val="nl-NL"/>
        </w:rPr>
        <w:t>8724</w:t>
      </w:r>
      <w:r w:rsidR="004B309C">
        <w:rPr>
          <w:lang w:val="nl-NL"/>
        </w:rPr>
        <w:t>,16 euro.</w:t>
      </w:r>
    </w:p>
    <w:p w:rsidR="00210C06" w:rsidRDefault="00210C06" w:rsidP="00210C06">
      <w:pPr>
        <w:ind w:left="360"/>
        <w:rPr>
          <w:lang w:val="nl-NL"/>
        </w:rPr>
      </w:pPr>
      <w:r>
        <w:rPr>
          <w:lang w:val="nl-NL"/>
        </w:rPr>
        <w:t xml:space="preserve">De totale kost van het nieuwe systeem, inclusief gronduitrusting is 58 184,90 euro. Als de levensduur van het systeem 20 jaar zou zijn, dan kan men zeggen dat de kost 58 184,90 / 20 = 2909,25 euro per jaar is. Samen met de jaarlijkse vliegkosten is dit dus 5805,56 euro. Men spaart dus </w:t>
      </w:r>
      <w:r w:rsidR="00AB3D60">
        <w:rPr>
          <w:lang w:val="nl-NL"/>
        </w:rPr>
        <w:t>2918</w:t>
      </w:r>
      <w:r>
        <w:rPr>
          <w:lang w:val="nl-NL"/>
        </w:rPr>
        <w:t>,60 euro uit op jaarbasis bij een levensduur van 20 jaar.</w:t>
      </w:r>
    </w:p>
    <w:p w:rsidR="0047369D" w:rsidRPr="003B05F9" w:rsidRDefault="00210C06" w:rsidP="00210C06">
      <w:pPr>
        <w:ind w:left="360"/>
        <w:rPr>
          <w:lang w:val="nl-NL"/>
        </w:rPr>
      </w:pPr>
      <w:r>
        <w:rPr>
          <w:lang w:val="nl-NL"/>
        </w:rPr>
        <w:t xml:space="preserve">Men kan ook de terugverdientijd van de installatie bekijken. Deze tijd kan men berekenen door de jaarlijkse besparing van </w:t>
      </w:r>
      <w:r w:rsidR="00AB3D60">
        <w:rPr>
          <w:lang w:val="nl-NL"/>
        </w:rPr>
        <w:t>8324</w:t>
      </w:r>
      <w:r>
        <w:rPr>
          <w:lang w:val="nl-NL"/>
        </w:rPr>
        <w:t xml:space="preserve">,16 – 2896,31 = </w:t>
      </w:r>
      <w:r w:rsidR="00AB3D60">
        <w:rPr>
          <w:lang w:val="nl-NL"/>
        </w:rPr>
        <w:t>5427</w:t>
      </w:r>
      <w:r>
        <w:rPr>
          <w:lang w:val="nl-NL"/>
        </w:rPr>
        <w:t xml:space="preserve">,85 te nemen en te kijken na hoeveel jaar men de kostprijs inhaalt. </w:t>
      </w:r>
      <w:r w:rsidR="00903FA4">
        <w:rPr>
          <w:lang w:val="nl-NL"/>
        </w:rPr>
        <w:t xml:space="preserve">Hier komt dit dus neer op 58 184,90 / </w:t>
      </w:r>
      <w:r w:rsidR="00AB3D60">
        <w:rPr>
          <w:lang w:val="nl-NL"/>
        </w:rPr>
        <w:t>5427</w:t>
      </w:r>
      <w:r w:rsidR="00903FA4">
        <w:rPr>
          <w:lang w:val="nl-NL"/>
        </w:rPr>
        <w:t xml:space="preserve">,85 = </w:t>
      </w:r>
      <w:r w:rsidR="00AB3D60">
        <w:rPr>
          <w:lang w:val="nl-NL"/>
        </w:rPr>
        <w:t>10,7</w:t>
      </w:r>
      <w:r w:rsidR="00903FA4">
        <w:rPr>
          <w:lang w:val="nl-NL"/>
        </w:rPr>
        <w:t xml:space="preserve"> jaar ofwel </w:t>
      </w:r>
      <w:r w:rsidR="00AB3D60">
        <w:rPr>
          <w:lang w:val="nl-NL"/>
        </w:rPr>
        <w:t>10</w:t>
      </w:r>
      <w:r w:rsidR="00903FA4">
        <w:rPr>
          <w:lang w:val="nl-NL"/>
        </w:rPr>
        <w:t xml:space="preserve"> jaar en </w:t>
      </w:r>
      <w:r w:rsidR="00AB3D60">
        <w:rPr>
          <w:lang w:val="nl-NL"/>
        </w:rPr>
        <w:t>9</w:t>
      </w:r>
      <w:r w:rsidR="00903FA4">
        <w:rPr>
          <w:lang w:val="nl-NL"/>
        </w:rPr>
        <w:t xml:space="preserve"> maanden.</w:t>
      </w:r>
      <w:r w:rsidR="00833B8E">
        <w:rPr>
          <w:lang w:val="nl-NL"/>
        </w:rPr>
        <w:t xml:space="preserve"> Dit evenwel zonder rekening te houden met inflatie.</w:t>
      </w:r>
      <w:r w:rsidR="0047369D">
        <w:rPr>
          <w:lang w:val="nl-NL"/>
        </w:rPr>
        <w:br w:type="page"/>
      </w:r>
    </w:p>
    <w:p w:rsidR="00253FA9" w:rsidRDefault="00253FA9" w:rsidP="000321F5">
      <w:pPr>
        <w:pStyle w:val="Kop1"/>
      </w:pPr>
      <w:bookmarkStart w:id="168" w:name="_Toc388826507"/>
      <w:r>
        <w:lastRenderedPageBreak/>
        <w:t>Wetgeving</w:t>
      </w:r>
      <w:bookmarkEnd w:id="168"/>
    </w:p>
    <w:p w:rsidR="00297E20" w:rsidRDefault="006D638F" w:rsidP="00656061">
      <w:pPr>
        <w:rPr>
          <w:lang w:val="nl-NL"/>
        </w:rPr>
      </w:pPr>
      <w:r>
        <w:rPr>
          <w:lang w:val="nl-NL"/>
        </w:rPr>
        <w:t>De wetgeving is een niet te onderschatten luik bij elke luchtvaart gebonden activiteit.</w:t>
      </w:r>
      <w:r w:rsidR="00297E20">
        <w:rPr>
          <w:lang w:val="nl-NL"/>
        </w:rPr>
        <w:t xml:space="preserve"> De intentie ervan is om de veiligheid boven een bepaald </w:t>
      </w:r>
      <w:r w:rsidR="009B2067">
        <w:rPr>
          <w:lang w:val="nl-NL"/>
        </w:rPr>
        <w:t xml:space="preserve">minimum </w:t>
      </w:r>
      <w:r w:rsidR="00297E20">
        <w:rPr>
          <w:lang w:val="nl-NL"/>
        </w:rPr>
        <w:t xml:space="preserve">niveau te houden en daar waar nodig te verbeteren. Het hangt dus nauw samen met </w:t>
      </w:r>
      <w:r w:rsidR="009B2067">
        <w:rPr>
          <w:lang w:val="nl-NL"/>
        </w:rPr>
        <w:t>hoofdstuk 15,</w:t>
      </w:r>
      <w:r w:rsidR="00297E20">
        <w:rPr>
          <w:lang w:val="nl-NL"/>
        </w:rPr>
        <w:t xml:space="preserve"> veiligheid.</w:t>
      </w:r>
    </w:p>
    <w:p w:rsidR="006D638F" w:rsidRPr="006D638F" w:rsidRDefault="006D638F" w:rsidP="00656061">
      <w:pPr>
        <w:rPr>
          <w:lang w:val="nl-NL"/>
        </w:rPr>
      </w:pPr>
      <w:r>
        <w:rPr>
          <w:lang w:val="nl-NL"/>
        </w:rPr>
        <w:t>Elke organisatie die zich b</w:t>
      </w:r>
      <w:r w:rsidR="006271C9">
        <w:rPr>
          <w:lang w:val="nl-NL"/>
        </w:rPr>
        <w:t>ezig houdt met het ontwikkelen, wijzig</w:t>
      </w:r>
      <w:r w:rsidR="00892716">
        <w:rPr>
          <w:lang w:val="nl-NL"/>
        </w:rPr>
        <w:t>en</w:t>
      </w:r>
      <w:r w:rsidR="006271C9">
        <w:rPr>
          <w:lang w:val="nl-NL"/>
        </w:rPr>
        <w:t xml:space="preserve"> of onderhoud van luchtvaartuigen zal onderworpen zijn aan de regel</w:t>
      </w:r>
      <w:r w:rsidR="009B2067">
        <w:rPr>
          <w:lang w:val="nl-NL"/>
        </w:rPr>
        <w:t>- en wet</w:t>
      </w:r>
      <w:r w:rsidR="006271C9">
        <w:rPr>
          <w:lang w:val="nl-NL"/>
        </w:rPr>
        <w:t>geving van de EASA</w:t>
      </w:r>
      <w:r w:rsidR="009B2067">
        <w:rPr>
          <w:lang w:val="nl-NL"/>
        </w:rPr>
        <w:t xml:space="preserve">, alsook </w:t>
      </w:r>
      <w:r w:rsidR="00892716">
        <w:rPr>
          <w:lang w:val="nl-NL"/>
        </w:rPr>
        <w:t xml:space="preserve">aan </w:t>
      </w:r>
      <w:r w:rsidR="009B2067">
        <w:rPr>
          <w:lang w:val="nl-NL"/>
        </w:rPr>
        <w:t>die van de luchtvaartautoriteiten van het land, in België dus het directoraat generaal van de luchtvaart</w:t>
      </w:r>
      <w:r w:rsidR="006271C9">
        <w:rPr>
          <w:lang w:val="nl-NL"/>
        </w:rPr>
        <w:t xml:space="preserve">. Voor de wijzigingen besproken in deze eindverhandeling zullen voornamelijk de PART 21 subpart J, </w:t>
      </w:r>
      <w:proofErr w:type="spellStart"/>
      <w:r w:rsidR="00C8650C">
        <w:rPr>
          <w:lang w:val="nl-NL"/>
        </w:rPr>
        <w:t>European</w:t>
      </w:r>
      <w:proofErr w:type="spellEnd"/>
      <w:r w:rsidR="00C8650C">
        <w:rPr>
          <w:lang w:val="nl-NL"/>
        </w:rPr>
        <w:t xml:space="preserve"> </w:t>
      </w:r>
      <w:proofErr w:type="spellStart"/>
      <w:r w:rsidR="00C8650C">
        <w:rPr>
          <w:lang w:val="nl-NL"/>
        </w:rPr>
        <w:t>Aviation</w:t>
      </w:r>
      <w:proofErr w:type="spellEnd"/>
      <w:r w:rsidR="00C8650C">
        <w:rPr>
          <w:lang w:val="nl-NL"/>
        </w:rPr>
        <w:t xml:space="preserve"> </w:t>
      </w:r>
      <w:proofErr w:type="spellStart"/>
      <w:r w:rsidR="00C8650C">
        <w:rPr>
          <w:lang w:val="nl-NL"/>
        </w:rPr>
        <w:t>Certification</w:t>
      </w:r>
      <w:proofErr w:type="spellEnd"/>
      <w:r w:rsidR="00C8650C">
        <w:rPr>
          <w:lang w:val="nl-NL"/>
        </w:rPr>
        <w:t xml:space="preserve"> </w:t>
      </w:r>
      <w:proofErr w:type="spellStart"/>
      <w:r w:rsidR="00C8650C">
        <w:rPr>
          <w:lang w:val="nl-NL"/>
        </w:rPr>
        <w:t>Specifications</w:t>
      </w:r>
      <w:proofErr w:type="spellEnd"/>
      <w:r w:rsidR="00C8650C">
        <w:rPr>
          <w:lang w:val="nl-NL"/>
        </w:rPr>
        <w:t xml:space="preserve"> (EA</w:t>
      </w:r>
      <w:r w:rsidR="006271C9">
        <w:rPr>
          <w:lang w:val="nl-NL"/>
        </w:rPr>
        <w:t>CS</w:t>
      </w:r>
      <w:r w:rsidR="00C8650C">
        <w:rPr>
          <w:lang w:val="nl-NL"/>
        </w:rPr>
        <w:t>)</w:t>
      </w:r>
      <w:r w:rsidR="006271C9">
        <w:rPr>
          <w:lang w:val="nl-NL"/>
        </w:rPr>
        <w:t xml:space="preserve"> 23, </w:t>
      </w:r>
      <w:r w:rsidR="00C8650C">
        <w:rPr>
          <w:lang w:val="nl-NL"/>
        </w:rPr>
        <w:t xml:space="preserve">Design </w:t>
      </w:r>
      <w:proofErr w:type="spellStart"/>
      <w:r w:rsidR="00C8650C">
        <w:rPr>
          <w:lang w:val="nl-NL"/>
        </w:rPr>
        <w:t>Organisation</w:t>
      </w:r>
      <w:proofErr w:type="spellEnd"/>
      <w:r w:rsidR="00C8650C">
        <w:rPr>
          <w:lang w:val="nl-NL"/>
        </w:rPr>
        <w:t xml:space="preserve"> </w:t>
      </w:r>
      <w:proofErr w:type="spellStart"/>
      <w:r w:rsidR="00C8650C">
        <w:rPr>
          <w:lang w:val="nl-NL"/>
        </w:rPr>
        <w:t>Approval</w:t>
      </w:r>
      <w:proofErr w:type="spellEnd"/>
      <w:r w:rsidR="00C8650C">
        <w:rPr>
          <w:lang w:val="nl-NL"/>
        </w:rPr>
        <w:t xml:space="preserve"> (</w:t>
      </w:r>
      <w:r w:rsidR="006271C9">
        <w:rPr>
          <w:lang w:val="nl-NL"/>
        </w:rPr>
        <w:t>DOA</w:t>
      </w:r>
      <w:r w:rsidR="00C8650C">
        <w:rPr>
          <w:lang w:val="nl-NL"/>
        </w:rPr>
        <w:t>)</w:t>
      </w:r>
      <w:r w:rsidR="006271C9">
        <w:rPr>
          <w:lang w:val="nl-NL"/>
        </w:rPr>
        <w:t>,</w:t>
      </w:r>
      <w:r w:rsidR="00C8650C">
        <w:rPr>
          <w:lang w:val="nl-NL"/>
        </w:rPr>
        <w:t xml:space="preserve"> </w:t>
      </w:r>
      <w:proofErr w:type="spellStart"/>
      <w:r w:rsidR="00C8650C">
        <w:rPr>
          <w:lang w:val="nl-NL"/>
        </w:rPr>
        <w:t>Production</w:t>
      </w:r>
      <w:proofErr w:type="spellEnd"/>
      <w:r w:rsidR="00C8650C">
        <w:rPr>
          <w:lang w:val="nl-NL"/>
        </w:rPr>
        <w:t xml:space="preserve"> </w:t>
      </w:r>
      <w:proofErr w:type="spellStart"/>
      <w:r w:rsidR="00C8650C">
        <w:rPr>
          <w:lang w:val="nl-NL"/>
        </w:rPr>
        <w:t>Organisation</w:t>
      </w:r>
      <w:proofErr w:type="spellEnd"/>
      <w:r w:rsidR="00C8650C">
        <w:rPr>
          <w:lang w:val="nl-NL"/>
        </w:rPr>
        <w:t xml:space="preserve"> </w:t>
      </w:r>
      <w:proofErr w:type="spellStart"/>
      <w:r w:rsidR="00C8650C">
        <w:rPr>
          <w:lang w:val="nl-NL"/>
        </w:rPr>
        <w:t>Approval</w:t>
      </w:r>
      <w:proofErr w:type="spellEnd"/>
      <w:r w:rsidR="006271C9">
        <w:rPr>
          <w:lang w:val="nl-NL"/>
        </w:rPr>
        <w:t xml:space="preserve"> </w:t>
      </w:r>
      <w:r w:rsidR="00C8650C">
        <w:rPr>
          <w:lang w:val="nl-NL"/>
        </w:rPr>
        <w:t>(</w:t>
      </w:r>
      <w:r w:rsidR="006271C9">
        <w:rPr>
          <w:lang w:val="nl-NL"/>
        </w:rPr>
        <w:t>POA</w:t>
      </w:r>
      <w:r w:rsidR="00C8650C">
        <w:rPr>
          <w:lang w:val="nl-NL"/>
        </w:rPr>
        <w:t>)</w:t>
      </w:r>
      <w:r w:rsidR="009B2067">
        <w:rPr>
          <w:lang w:val="nl-NL"/>
        </w:rPr>
        <w:t>,</w:t>
      </w:r>
      <w:r w:rsidR="006271C9">
        <w:rPr>
          <w:lang w:val="nl-NL"/>
        </w:rPr>
        <w:t xml:space="preserve"> </w:t>
      </w:r>
      <w:proofErr w:type="spellStart"/>
      <w:r w:rsidR="006271C9">
        <w:rPr>
          <w:lang w:val="nl-NL"/>
        </w:rPr>
        <w:t>Supplemental</w:t>
      </w:r>
      <w:proofErr w:type="spellEnd"/>
      <w:r w:rsidR="006271C9">
        <w:rPr>
          <w:lang w:val="nl-NL"/>
        </w:rPr>
        <w:t xml:space="preserve"> </w:t>
      </w:r>
      <w:r w:rsidR="00AD5F42">
        <w:rPr>
          <w:lang w:val="nl-NL"/>
        </w:rPr>
        <w:t>T</w:t>
      </w:r>
      <w:r w:rsidR="006271C9">
        <w:rPr>
          <w:lang w:val="nl-NL"/>
        </w:rPr>
        <w:t xml:space="preserve">ype </w:t>
      </w:r>
      <w:proofErr w:type="spellStart"/>
      <w:r w:rsidR="00AD5F42">
        <w:rPr>
          <w:lang w:val="nl-NL"/>
        </w:rPr>
        <w:t>C</w:t>
      </w:r>
      <w:r w:rsidR="006271C9">
        <w:rPr>
          <w:lang w:val="nl-NL"/>
        </w:rPr>
        <w:t>ertificate</w:t>
      </w:r>
      <w:proofErr w:type="spellEnd"/>
      <w:r w:rsidR="00AD5F42">
        <w:rPr>
          <w:lang w:val="nl-NL"/>
        </w:rPr>
        <w:t xml:space="preserve"> (STC)</w:t>
      </w:r>
      <w:r w:rsidR="006271C9">
        <w:rPr>
          <w:lang w:val="nl-NL"/>
        </w:rPr>
        <w:t xml:space="preserve"> en </w:t>
      </w:r>
      <w:r w:rsidR="009B2067">
        <w:rPr>
          <w:lang w:val="nl-NL"/>
        </w:rPr>
        <w:t xml:space="preserve">het </w:t>
      </w:r>
      <w:r w:rsidR="006271C9">
        <w:rPr>
          <w:lang w:val="nl-NL"/>
        </w:rPr>
        <w:t xml:space="preserve">FORM 1 van belang zijn. </w:t>
      </w:r>
      <w:sdt>
        <w:sdtPr>
          <w:rPr>
            <w:lang w:val="nl-NL"/>
          </w:rPr>
          <w:id w:val="363788400"/>
          <w:citation/>
        </w:sdtPr>
        <w:sdtContent>
          <w:r w:rsidR="003A5068">
            <w:rPr>
              <w:lang w:val="nl-NL"/>
            </w:rPr>
            <w:fldChar w:fldCharType="begin"/>
          </w:r>
          <w:r w:rsidR="006271C9" w:rsidRPr="006271C9">
            <w:rPr>
              <w:lang w:val="nl-NL"/>
            </w:rPr>
            <w:instrText xml:space="preserve"> CITATION deR10 \l 1033 </w:instrText>
          </w:r>
          <w:r w:rsidR="003A5068">
            <w:rPr>
              <w:lang w:val="nl-NL"/>
            </w:rPr>
            <w:fldChar w:fldCharType="separate"/>
          </w:r>
          <w:r w:rsidR="00E16DE7" w:rsidRPr="00E16DE7">
            <w:rPr>
              <w:noProof/>
              <w:lang w:val="nl-NL"/>
            </w:rPr>
            <w:t>(de Ruiter, 2010)</w:t>
          </w:r>
          <w:r w:rsidR="003A5068">
            <w:rPr>
              <w:lang w:val="nl-NL"/>
            </w:rPr>
            <w:fldChar w:fldCharType="end"/>
          </w:r>
        </w:sdtContent>
      </w:sdt>
    </w:p>
    <w:p w:rsidR="002F07FB" w:rsidRDefault="002F07FB" w:rsidP="00D27624">
      <w:pPr>
        <w:pStyle w:val="Kop2"/>
        <w:rPr>
          <w:lang w:val="nl-NL"/>
        </w:rPr>
      </w:pPr>
      <w:bookmarkStart w:id="169" w:name="_Toc388826508"/>
      <w:r>
        <w:rPr>
          <w:lang w:val="nl-NL"/>
        </w:rPr>
        <w:t>Part 21</w:t>
      </w:r>
      <w:bookmarkEnd w:id="169"/>
    </w:p>
    <w:p w:rsidR="00485738" w:rsidRPr="00485738" w:rsidRDefault="00485738" w:rsidP="0061396F">
      <w:pPr>
        <w:ind w:left="360"/>
        <w:rPr>
          <w:lang w:val="nl-NL"/>
        </w:rPr>
      </w:pPr>
      <w:r>
        <w:rPr>
          <w:lang w:val="nl-NL"/>
        </w:rPr>
        <w:t xml:space="preserve">Om een vliegtuig te kunnen produceren </w:t>
      </w:r>
      <w:r w:rsidR="00C8650C">
        <w:rPr>
          <w:lang w:val="nl-NL"/>
        </w:rPr>
        <w:t xml:space="preserve">of grote (structurele) aanpassingen aan te brengen, </w:t>
      </w:r>
      <w:r>
        <w:rPr>
          <w:lang w:val="nl-NL"/>
        </w:rPr>
        <w:t xml:space="preserve">moet een bedrijf eerst </w:t>
      </w:r>
      <w:r w:rsidR="006C6B7F">
        <w:rPr>
          <w:lang w:val="nl-NL"/>
        </w:rPr>
        <w:t>toelating krijgen om deze te mogen ontwerpen en uiteindelijk te mogen fabriceren. Dit gebeurt resp. door een bedrijf of organisatie een DOA en een POA certificaat toe te kennen, wat onder Part 21 subpart J valt.</w:t>
      </w:r>
      <w:r w:rsidR="00587902">
        <w:rPr>
          <w:lang w:val="nl-NL"/>
        </w:rPr>
        <w:t xml:space="preserve"> </w:t>
      </w:r>
      <w:r w:rsidR="006C6B7F">
        <w:rPr>
          <w:lang w:val="nl-NL"/>
        </w:rPr>
        <w:t xml:space="preserve"> Hieronder vindt men de EACS voor verschillende soorten vliegtuigen en helikopters. Voor kleine vliegtuigen zoals de </w:t>
      </w:r>
      <w:proofErr w:type="spellStart"/>
      <w:r w:rsidR="006C6B7F">
        <w:rPr>
          <w:lang w:val="nl-NL"/>
        </w:rPr>
        <w:t>Ercoupe</w:t>
      </w:r>
      <w:proofErr w:type="spellEnd"/>
      <w:r w:rsidR="006C6B7F">
        <w:rPr>
          <w:lang w:val="nl-NL"/>
        </w:rPr>
        <w:t xml:space="preserve"> zal de EACS-23 van toepassing zijn.</w:t>
      </w:r>
    </w:p>
    <w:p w:rsidR="003D6145" w:rsidRDefault="003D6145" w:rsidP="003D6145">
      <w:pPr>
        <w:pStyle w:val="Kop3"/>
        <w:rPr>
          <w:lang w:val="nl-NL"/>
        </w:rPr>
      </w:pPr>
      <w:bookmarkStart w:id="170" w:name="_Toc388826509"/>
      <w:r>
        <w:rPr>
          <w:lang w:val="nl-NL"/>
        </w:rPr>
        <w:t>DOA</w:t>
      </w:r>
      <w:bookmarkEnd w:id="170"/>
    </w:p>
    <w:p w:rsidR="003D6145" w:rsidRDefault="003D6145" w:rsidP="00656061">
      <w:pPr>
        <w:ind w:left="720"/>
        <w:rPr>
          <w:lang w:val="nl-NL"/>
        </w:rPr>
      </w:pPr>
      <w:r>
        <w:rPr>
          <w:lang w:val="nl-NL"/>
        </w:rPr>
        <w:t>De DOA is een toelating aan een organisatie om volledige vliegtuigen te kunnen ontwerpen</w:t>
      </w:r>
      <w:r w:rsidR="00485738">
        <w:rPr>
          <w:lang w:val="nl-NL"/>
        </w:rPr>
        <w:t xml:space="preserve"> of om onderdelen en materialen te ontwerpen en te integ</w:t>
      </w:r>
      <w:r w:rsidR="0027026A">
        <w:rPr>
          <w:lang w:val="nl-NL"/>
        </w:rPr>
        <w:t>reren in een bestaand vliegtuig. Hiertoe behoren echter ook ontwerpen om bepaalde structurele schadegevallen te kunnen herstellen.</w:t>
      </w:r>
    </w:p>
    <w:p w:rsidR="0027026A" w:rsidRPr="003D6145" w:rsidRDefault="0027026A" w:rsidP="00656061">
      <w:pPr>
        <w:ind w:left="720"/>
        <w:rPr>
          <w:lang w:val="nl-NL"/>
        </w:rPr>
      </w:pPr>
      <w:r>
        <w:rPr>
          <w:lang w:val="nl-NL"/>
        </w:rPr>
        <w:t>In verband met dit eindwerk zal men, om de gekozen aanpassing uit te voeren, een DOA nodig hebben, aangezien men essentiële onderdelen van het vliegtuig aanpast. Zo zal de nieuwe motor op een bepaalde manier geïnstalleerd moeten worden waarbij de veiligheid niet in het gedrang</w:t>
      </w:r>
      <w:r w:rsidR="00C8650C">
        <w:rPr>
          <w:lang w:val="nl-NL"/>
        </w:rPr>
        <w:t xml:space="preserve"> mag</w:t>
      </w:r>
      <w:r w:rsidR="00C60690">
        <w:rPr>
          <w:lang w:val="nl-NL"/>
        </w:rPr>
        <w:t xml:space="preserve"> komen</w:t>
      </w:r>
      <w:r>
        <w:rPr>
          <w:lang w:val="nl-NL"/>
        </w:rPr>
        <w:t xml:space="preserve"> en ook </w:t>
      </w:r>
      <w:r w:rsidR="00C8650C">
        <w:rPr>
          <w:lang w:val="nl-NL"/>
        </w:rPr>
        <w:t xml:space="preserve">de brandstofcel, </w:t>
      </w:r>
      <w:r>
        <w:rPr>
          <w:lang w:val="nl-NL"/>
        </w:rPr>
        <w:t>de tank en alle leidingen zullen een ontwerp voor installatie vereisen.</w:t>
      </w:r>
    </w:p>
    <w:p w:rsidR="003D6145" w:rsidRDefault="003D6145" w:rsidP="003D6145">
      <w:pPr>
        <w:pStyle w:val="Kop3"/>
        <w:rPr>
          <w:lang w:val="nl-NL"/>
        </w:rPr>
      </w:pPr>
      <w:bookmarkStart w:id="171" w:name="_Toc388826510"/>
      <w:r>
        <w:rPr>
          <w:lang w:val="nl-NL"/>
        </w:rPr>
        <w:t>POA</w:t>
      </w:r>
      <w:bookmarkEnd w:id="171"/>
    </w:p>
    <w:p w:rsidR="006D638F" w:rsidRDefault="00C60690" w:rsidP="00656061">
      <w:pPr>
        <w:ind w:left="720"/>
        <w:rPr>
          <w:lang w:val="nl-NL"/>
        </w:rPr>
      </w:pPr>
      <w:r>
        <w:rPr>
          <w:lang w:val="nl-NL"/>
        </w:rPr>
        <w:t>Naast</w:t>
      </w:r>
      <w:r w:rsidR="006D638F">
        <w:rPr>
          <w:lang w:val="nl-NL"/>
        </w:rPr>
        <w:t xml:space="preserve"> het ontwerpen moet het vliegtuig ook de nodige transformaties ondergaan die het ontwerpplan volgen</w:t>
      </w:r>
      <w:r w:rsidR="006D638F" w:rsidRPr="00A93FCF">
        <w:rPr>
          <w:lang w:val="nl-NL"/>
        </w:rPr>
        <w:t xml:space="preserve">. Een </w:t>
      </w:r>
      <w:r w:rsidR="0041050E" w:rsidRPr="00A93FCF">
        <w:rPr>
          <w:lang w:val="nl-NL"/>
        </w:rPr>
        <w:t>organisatie</w:t>
      </w:r>
      <w:r w:rsidR="006D638F" w:rsidRPr="00A93FCF">
        <w:rPr>
          <w:lang w:val="nl-NL"/>
        </w:rPr>
        <w:t xml:space="preserve"> die enkel</w:t>
      </w:r>
      <w:r w:rsidR="006D638F">
        <w:rPr>
          <w:lang w:val="nl-NL"/>
        </w:rPr>
        <w:t xml:space="preserve"> een DOA heeft zal het ontworpen plan niet in realiteit mogen omzetten. Daarom heeft men ook een POA nodig. Concreet betekent dit dus dat een bedrijf die deze aanpassingen zou willen doen een DOA en een POA nodig heeft om de ideeën te kunnen realiseren.</w:t>
      </w:r>
    </w:p>
    <w:p w:rsidR="0027026A" w:rsidRDefault="0027026A" w:rsidP="00D27624">
      <w:pPr>
        <w:pStyle w:val="Kop2"/>
        <w:rPr>
          <w:lang w:val="nl-NL"/>
        </w:rPr>
      </w:pPr>
      <w:bookmarkStart w:id="172" w:name="_Toc388826511"/>
      <w:proofErr w:type="spellStart"/>
      <w:r>
        <w:rPr>
          <w:lang w:val="nl-NL"/>
        </w:rPr>
        <w:t>Supplemental</w:t>
      </w:r>
      <w:proofErr w:type="spellEnd"/>
      <w:r>
        <w:rPr>
          <w:lang w:val="nl-NL"/>
        </w:rPr>
        <w:t xml:space="preserve"> </w:t>
      </w:r>
      <w:r w:rsidR="00AD5F42">
        <w:rPr>
          <w:lang w:val="nl-NL"/>
        </w:rPr>
        <w:t>T</w:t>
      </w:r>
      <w:r>
        <w:rPr>
          <w:lang w:val="nl-NL"/>
        </w:rPr>
        <w:t xml:space="preserve">ype </w:t>
      </w:r>
      <w:proofErr w:type="spellStart"/>
      <w:r w:rsidR="00AD5F42">
        <w:rPr>
          <w:lang w:val="nl-NL"/>
        </w:rPr>
        <w:t>C</w:t>
      </w:r>
      <w:r>
        <w:rPr>
          <w:lang w:val="nl-NL"/>
        </w:rPr>
        <w:t>ertificate</w:t>
      </w:r>
      <w:bookmarkEnd w:id="172"/>
      <w:proofErr w:type="spellEnd"/>
    </w:p>
    <w:p w:rsidR="0027026A" w:rsidRDefault="00403ABB" w:rsidP="00656061">
      <w:pPr>
        <w:ind w:left="360"/>
        <w:rPr>
          <w:lang w:val="nl-NL"/>
        </w:rPr>
      </w:pPr>
      <w:r>
        <w:rPr>
          <w:lang w:val="nl-NL"/>
        </w:rPr>
        <w:t xml:space="preserve">Het </w:t>
      </w:r>
      <w:r w:rsidR="00AD5F42">
        <w:rPr>
          <w:lang w:val="nl-NL"/>
        </w:rPr>
        <w:t>STC</w:t>
      </w:r>
      <w:r>
        <w:rPr>
          <w:lang w:val="nl-NL"/>
        </w:rPr>
        <w:t xml:space="preserve"> is bedoeld om een aanvulling op een bestaand vliegtuig te kunnen legaliseren, zonder het hiervoor in zijn geheel opnieuw te moeten certifi</w:t>
      </w:r>
      <w:r w:rsidR="00C60690">
        <w:rPr>
          <w:lang w:val="nl-NL"/>
        </w:rPr>
        <w:t>ë</w:t>
      </w:r>
      <w:r>
        <w:rPr>
          <w:lang w:val="nl-NL"/>
        </w:rPr>
        <w:t>ren. Dit betekent dus dat alle bestaande toelatingen op onderdelen die geen aanpassingen ondergaan overgeërfd worden van het originele toestel en enkel de vernieuwingen of veranderingen geëvalueerd dienen te worden.</w:t>
      </w:r>
    </w:p>
    <w:p w:rsidR="00C8650C" w:rsidRPr="0027026A" w:rsidRDefault="00403ABB" w:rsidP="00C8650C">
      <w:pPr>
        <w:ind w:left="360"/>
        <w:rPr>
          <w:lang w:val="nl-NL"/>
        </w:rPr>
      </w:pPr>
      <w:r>
        <w:rPr>
          <w:lang w:val="nl-NL"/>
        </w:rPr>
        <w:lastRenderedPageBreak/>
        <w:t xml:space="preserve">In dit geval zal het </w:t>
      </w:r>
      <w:r w:rsidR="00AD5F42">
        <w:rPr>
          <w:lang w:val="nl-NL"/>
        </w:rPr>
        <w:t>STC</w:t>
      </w:r>
      <w:r>
        <w:rPr>
          <w:lang w:val="nl-NL"/>
        </w:rPr>
        <w:t xml:space="preserve"> dus enkel bedoeld zijn om de nieuwe aandrijving, tank, leidingen, enz. te testen en, indien goed bevonden, toe te laten als gereglementeerde wijziging.</w:t>
      </w:r>
    </w:p>
    <w:p w:rsidR="002F07FB" w:rsidRDefault="002F07FB" w:rsidP="00D27624">
      <w:pPr>
        <w:pStyle w:val="Kop2"/>
        <w:rPr>
          <w:lang w:val="nl-NL"/>
        </w:rPr>
      </w:pPr>
      <w:bookmarkStart w:id="173" w:name="_Toc388826512"/>
      <w:r>
        <w:rPr>
          <w:lang w:val="nl-NL"/>
        </w:rPr>
        <w:t xml:space="preserve">EASA </w:t>
      </w:r>
      <w:proofErr w:type="spellStart"/>
      <w:r>
        <w:rPr>
          <w:lang w:val="nl-NL"/>
        </w:rPr>
        <w:t>Form</w:t>
      </w:r>
      <w:proofErr w:type="spellEnd"/>
      <w:r>
        <w:rPr>
          <w:lang w:val="nl-NL"/>
        </w:rPr>
        <w:t xml:space="preserve"> 1</w:t>
      </w:r>
      <w:bookmarkEnd w:id="173"/>
    </w:p>
    <w:p w:rsidR="00403ABB" w:rsidRDefault="004E4E87" w:rsidP="00656061">
      <w:pPr>
        <w:ind w:left="360"/>
        <w:rPr>
          <w:lang w:val="nl-NL"/>
        </w:rPr>
      </w:pPr>
      <w:r>
        <w:rPr>
          <w:lang w:val="nl-NL"/>
        </w:rPr>
        <w:t xml:space="preserve">Een EASA </w:t>
      </w:r>
      <w:proofErr w:type="spellStart"/>
      <w:r>
        <w:rPr>
          <w:lang w:val="nl-NL"/>
        </w:rPr>
        <w:t>Form</w:t>
      </w:r>
      <w:proofErr w:type="spellEnd"/>
      <w:r>
        <w:rPr>
          <w:lang w:val="nl-NL"/>
        </w:rPr>
        <w:t xml:space="preserve"> 1 is </w:t>
      </w:r>
      <w:r w:rsidR="00722380">
        <w:rPr>
          <w:lang w:val="nl-NL"/>
        </w:rPr>
        <w:t>een document noodzakelijk om een component vrij te geven. Dit betekent dus ook</w:t>
      </w:r>
      <w:r w:rsidR="00C8650C">
        <w:rPr>
          <w:lang w:val="nl-NL"/>
        </w:rPr>
        <w:t xml:space="preserve"> dat,</w:t>
      </w:r>
      <w:r w:rsidR="00722380">
        <w:rPr>
          <w:lang w:val="nl-NL"/>
        </w:rPr>
        <w:t xml:space="preserve"> als er een nieuwe component </w:t>
      </w:r>
      <w:r w:rsidR="00C8650C">
        <w:rPr>
          <w:lang w:val="nl-NL"/>
        </w:rPr>
        <w:t>geïnstalleerd moet worden,</w:t>
      </w:r>
      <w:r w:rsidR="00722380">
        <w:rPr>
          <w:lang w:val="nl-NL"/>
        </w:rPr>
        <w:t xml:space="preserve"> deze getest en goedgekeurd moet worden om toegelaten te worden om te vliegen. Hier zal er dus moeten bewezen w</w:t>
      </w:r>
      <w:r w:rsidR="00C8650C">
        <w:rPr>
          <w:lang w:val="nl-NL"/>
        </w:rPr>
        <w:t xml:space="preserve">orden dat o.a. de motor veilig </w:t>
      </w:r>
      <w:r w:rsidR="00722380">
        <w:rPr>
          <w:lang w:val="nl-NL"/>
        </w:rPr>
        <w:t xml:space="preserve">en </w:t>
      </w:r>
      <w:r w:rsidR="00A306EB">
        <w:rPr>
          <w:lang w:val="nl-NL"/>
        </w:rPr>
        <w:t xml:space="preserve">betrouwbaar genoeg is </w:t>
      </w:r>
      <w:r w:rsidR="00722380">
        <w:rPr>
          <w:lang w:val="nl-NL"/>
        </w:rPr>
        <w:t>om de vlucht goed te laten verlopen en de veiligheid niet in het gedrang te brengen.</w:t>
      </w:r>
      <w:r w:rsidR="00A306EB">
        <w:rPr>
          <w:lang w:val="nl-NL"/>
        </w:rPr>
        <w:t xml:space="preserve"> Hierbij zal dan een EASA </w:t>
      </w:r>
      <w:proofErr w:type="spellStart"/>
      <w:r w:rsidR="00A306EB">
        <w:rPr>
          <w:lang w:val="nl-NL"/>
        </w:rPr>
        <w:t>form</w:t>
      </w:r>
      <w:proofErr w:type="spellEnd"/>
      <w:r w:rsidR="00A306EB">
        <w:rPr>
          <w:lang w:val="nl-NL"/>
        </w:rPr>
        <w:t xml:space="preserve"> 1 toegevoegd kunnen worden als de controle</w:t>
      </w:r>
      <w:r w:rsidR="00C60690">
        <w:rPr>
          <w:lang w:val="nl-NL"/>
        </w:rPr>
        <w:t xml:space="preserve"> gebeurd is</w:t>
      </w:r>
      <w:r w:rsidR="00A306EB">
        <w:rPr>
          <w:lang w:val="nl-NL"/>
        </w:rPr>
        <w:t xml:space="preserve"> en</w:t>
      </w:r>
      <w:r w:rsidR="00C60690">
        <w:rPr>
          <w:lang w:val="nl-NL"/>
        </w:rPr>
        <w:t xml:space="preserve"> de</w:t>
      </w:r>
      <w:r w:rsidR="00A306EB">
        <w:rPr>
          <w:lang w:val="nl-NL"/>
        </w:rPr>
        <w:t xml:space="preserve"> goedkeuring van de overheid gegeven is.</w:t>
      </w:r>
    </w:p>
    <w:p w:rsidR="00267AB2" w:rsidRDefault="00267AB2" w:rsidP="00656061">
      <w:pPr>
        <w:ind w:left="360"/>
        <w:rPr>
          <w:lang w:val="nl-NL"/>
        </w:rPr>
      </w:pPr>
      <w:r>
        <w:rPr>
          <w:lang w:val="nl-NL"/>
        </w:rPr>
        <w:t>Hierdoor kan men zeker zijn dat alles conform de wetgeving gebeurd is en dat er geen ongeoorloofde onderdelen gebruikt werden, zoals namaak onderdelen of afgekeurde onderdelen. Dit document is dus essentieel als men het vliegtuig wil gebruiken om te vliegen.</w:t>
      </w:r>
    </w:p>
    <w:p w:rsidR="00A9479E" w:rsidRDefault="00A9479E" w:rsidP="00D27624">
      <w:pPr>
        <w:pStyle w:val="Kop2"/>
        <w:rPr>
          <w:lang w:val="nl-NL"/>
        </w:rPr>
      </w:pPr>
      <w:bookmarkStart w:id="174" w:name="_Toc388826513"/>
      <w:r>
        <w:rPr>
          <w:lang w:val="nl-NL"/>
        </w:rPr>
        <w:t>Testen</w:t>
      </w:r>
      <w:r w:rsidR="00297E20">
        <w:rPr>
          <w:lang w:val="nl-NL"/>
        </w:rPr>
        <w:t>,</w:t>
      </w:r>
      <w:r>
        <w:rPr>
          <w:lang w:val="nl-NL"/>
        </w:rPr>
        <w:t xml:space="preserve"> keuring</w:t>
      </w:r>
      <w:r w:rsidR="00297E20">
        <w:rPr>
          <w:lang w:val="nl-NL"/>
        </w:rPr>
        <w:t xml:space="preserve"> en toelatingen voor gebruik van</w:t>
      </w:r>
      <w:r>
        <w:rPr>
          <w:lang w:val="nl-NL"/>
        </w:rPr>
        <w:t xml:space="preserve"> nieuwe onderdelen</w:t>
      </w:r>
      <w:bookmarkEnd w:id="174"/>
    </w:p>
    <w:p w:rsidR="00A6390F" w:rsidRDefault="00297E20" w:rsidP="00297E20">
      <w:pPr>
        <w:ind w:left="360"/>
        <w:rPr>
          <w:lang w:val="nl-NL"/>
        </w:rPr>
      </w:pPr>
      <w:r>
        <w:rPr>
          <w:lang w:val="nl-NL"/>
        </w:rPr>
        <w:t xml:space="preserve">Zoals beschreven in de </w:t>
      </w:r>
      <w:proofErr w:type="spellStart"/>
      <w:r>
        <w:rPr>
          <w:lang w:val="nl-NL"/>
        </w:rPr>
        <w:t>certification</w:t>
      </w:r>
      <w:proofErr w:type="spellEnd"/>
      <w:r>
        <w:rPr>
          <w:lang w:val="nl-NL"/>
        </w:rPr>
        <w:t xml:space="preserve"> </w:t>
      </w:r>
      <w:proofErr w:type="spellStart"/>
      <w:r>
        <w:rPr>
          <w:lang w:val="nl-NL"/>
        </w:rPr>
        <w:t>specifications</w:t>
      </w:r>
      <w:proofErr w:type="spellEnd"/>
      <w:r>
        <w:rPr>
          <w:lang w:val="nl-NL"/>
        </w:rPr>
        <w:t xml:space="preserve"> CS-23 subpart E </w:t>
      </w:r>
      <w:proofErr w:type="spellStart"/>
      <w:r>
        <w:rPr>
          <w:lang w:val="nl-NL"/>
        </w:rPr>
        <w:t>powerplant</w:t>
      </w:r>
      <w:proofErr w:type="spellEnd"/>
      <w:r>
        <w:rPr>
          <w:lang w:val="nl-NL"/>
        </w:rPr>
        <w:t xml:space="preserve">, moeten alle onderdelen die nodig zijn voor de </w:t>
      </w:r>
      <w:proofErr w:type="spellStart"/>
      <w:r>
        <w:rPr>
          <w:lang w:val="nl-NL"/>
        </w:rPr>
        <w:t>propulsie</w:t>
      </w:r>
      <w:proofErr w:type="spellEnd"/>
      <w:r>
        <w:rPr>
          <w:lang w:val="nl-NL"/>
        </w:rPr>
        <w:t xml:space="preserve"> van het vliegtuig </w:t>
      </w:r>
      <w:r w:rsidR="00C60690">
        <w:rPr>
          <w:lang w:val="nl-NL"/>
        </w:rPr>
        <w:t xml:space="preserve">(zoals de motor) </w:t>
      </w:r>
      <w:r>
        <w:rPr>
          <w:lang w:val="nl-NL"/>
        </w:rPr>
        <w:t xml:space="preserve">of die de veiligheid van </w:t>
      </w:r>
      <w:proofErr w:type="spellStart"/>
      <w:r>
        <w:rPr>
          <w:lang w:val="nl-NL"/>
        </w:rPr>
        <w:t>propulsieonderdelen</w:t>
      </w:r>
      <w:proofErr w:type="spellEnd"/>
      <w:r>
        <w:rPr>
          <w:lang w:val="nl-NL"/>
        </w:rPr>
        <w:t xml:space="preserve"> kunnen beïnvloeden (zoals de brandstofcellen) uitvoerig getest worden. Helaas is de huidige wetgeving voornamelijk gericht op het gebruik van zuigermotoren en turbinemotoren, en zullen er in de toekomst aanpassingen en uitbreidingen van de wetgeving gedaan moeten worden om alternatieve </w:t>
      </w:r>
      <w:proofErr w:type="spellStart"/>
      <w:r>
        <w:rPr>
          <w:lang w:val="nl-NL"/>
        </w:rPr>
        <w:t>propulsiemogelijkheden</w:t>
      </w:r>
      <w:proofErr w:type="spellEnd"/>
      <w:r>
        <w:rPr>
          <w:lang w:val="nl-NL"/>
        </w:rPr>
        <w:t xml:space="preserve"> toe te laten</w:t>
      </w:r>
      <w:r w:rsidR="00C8650C">
        <w:rPr>
          <w:lang w:val="nl-NL"/>
        </w:rPr>
        <w:t>,</w:t>
      </w:r>
      <w:r>
        <w:rPr>
          <w:lang w:val="nl-NL"/>
        </w:rPr>
        <w:t xml:space="preserve"> als deze voldoen aan de </w:t>
      </w:r>
      <w:proofErr w:type="spellStart"/>
      <w:r>
        <w:rPr>
          <w:lang w:val="nl-NL"/>
        </w:rPr>
        <w:t>kwaliteit</w:t>
      </w:r>
      <w:r w:rsidR="00C60690">
        <w:rPr>
          <w:lang w:val="nl-NL"/>
        </w:rPr>
        <w:t>s</w:t>
      </w:r>
      <w:proofErr w:type="spellEnd"/>
      <w:r w:rsidR="00C60690">
        <w:rPr>
          <w:lang w:val="nl-NL"/>
        </w:rPr>
        <w:t>-</w:t>
      </w:r>
      <w:r>
        <w:rPr>
          <w:lang w:val="nl-NL"/>
        </w:rPr>
        <w:t xml:space="preserve"> en veiligheidseisen van de luchtvaart.</w:t>
      </w:r>
    </w:p>
    <w:p w:rsidR="00AE3519" w:rsidRDefault="00297E20" w:rsidP="00297E20">
      <w:pPr>
        <w:ind w:left="360"/>
        <w:rPr>
          <w:lang w:val="nl-NL"/>
        </w:rPr>
      </w:pPr>
      <w:r>
        <w:rPr>
          <w:lang w:val="nl-NL"/>
        </w:rPr>
        <w:t>Dit subpart van CS-23 bestaat uit enkele belangrijke punten</w:t>
      </w:r>
      <w:r w:rsidR="00AE3519">
        <w:rPr>
          <w:lang w:val="nl-NL"/>
        </w:rPr>
        <w:t>. Allereerst is er het algemene wat te maken heeft met o.a. de installatie, vibraties en werkingen van de motor en propeller. Daarna wordt er meer specifiek ingegaan op:</w:t>
      </w:r>
    </w:p>
    <w:p w:rsidR="00AE3519" w:rsidRDefault="00AE3519" w:rsidP="00AE3519">
      <w:pPr>
        <w:pStyle w:val="Lijstalinea"/>
        <w:numPr>
          <w:ilvl w:val="0"/>
          <w:numId w:val="27"/>
        </w:numPr>
        <w:rPr>
          <w:lang w:val="nl-NL"/>
        </w:rPr>
      </w:pPr>
      <w:r w:rsidRPr="00AE3519">
        <w:rPr>
          <w:lang w:val="nl-NL"/>
        </w:rPr>
        <w:t>het brandstofsysteem zelf</w:t>
      </w:r>
    </w:p>
    <w:p w:rsidR="00AE3519" w:rsidRDefault="00AE3519" w:rsidP="00AE3519">
      <w:pPr>
        <w:pStyle w:val="Lijstalinea"/>
        <w:numPr>
          <w:ilvl w:val="0"/>
          <w:numId w:val="27"/>
        </w:numPr>
        <w:rPr>
          <w:lang w:val="nl-NL"/>
        </w:rPr>
      </w:pPr>
      <w:r w:rsidRPr="00AE3519">
        <w:rPr>
          <w:lang w:val="nl-NL"/>
        </w:rPr>
        <w:t>compo</w:t>
      </w:r>
      <w:r>
        <w:rPr>
          <w:lang w:val="nl-NL"/>
        </w:rPr>
        <w:t>nenten van het brandstofsysteem</w:t>
      </w:r>
    </w:p>
    <w:p w:rsidR="00AE3519" w:rsidRDefault="00AE3519" w:rsidP="00AE3519">
      <w:pPr>
        <w:pStyle w:val="Lijstalinea"/>
        <w:numPr>
          <w:ilvl w:val="0"/>
          <w:numId w:val="27"/>
        </w:numPr>
        <w:rPr>
          <w:lang w:val="nl-NL"/>
        </w:rPr>
      </w:pPr>
      <w:r w:rsidRPr="00AE3519">
        <w:rPr>
          <w:lang w:val="nl-NL"/>
        </w:rPr>
        <w:t>he</w:t>
      </w:r>
      <w:r>
        <w:rPr>
          <w:lang w:val="nl-NL"/>
        </w:rPr>
        <w:t>t</w:t>
      </w:r>
      <w:r w:rsidRPr="00AE3519">
        <w:rPr>
          <w:lang w:val="nl-NL"/>
        </w:rPr>
        <w:t xml:space="preserve"> oliesysteem (wat voor dit toeste</w:t>
      </w:r>
      <w:r>
        <w:rPr>
          <w:lang w:val="nl-NL"/>
        </w:rPr>
        <w:t>l niet meer van toepassing is)</w:t>
      </w:r>
    </w:p>
    <w:p w:rsidR="00297E20" w:rsidRDefault="00AE3519" w:rsidP="00AE3519">
      <w:pPr>
        <w:pStyle w:val="Lijstalinea"/>
        <w:numPr>
          <w:ilvl w:val="0"/>
          <w:numId w:val="27"/>
        </w:numPr>
        <w:rPr>
          <w:lang w:val="nl-NL"/>
        </w:rPr>
      </w:pPr>
      <w:r>
        <w:rPr>
          <w:lang w:val="nl-NL"/>
        </w:rPr>
        <w:t>koeling</w:t>
      </w:r>
    </w:p>
    <w:p w:rsidR="00AE3519" w:rsidRDefault="00AE3519" w:rsidP="00AE3519">
      <w:pPr>
        <w:pStyle w:val="Lijstalinea"/>
        <w:numPr>
          <w:ilvl w:val="0"/>
          <w:numId w:val="27"/>
        </w:numPr>
        <w:rPr>
          <w:lang w:val="nl-NL"/>
        </w:rPr>
      </w:pPr>
      <w:r>
        <w:rPr>
          <w:lang w:val="nl-NL"/>
        </w:rPr>
        <w:t>vloeibare koelmethoden</w:t>
      </w:r>
    </w:p>
    <w:p w:rsidR="00AE3519" w:rsidRDefault="00AE3519" w:rsidP="00AE3519">
      <w:pPr>
        <w:pStyle w:val="Lijstalinea"/>
        <w:numPr>
          <w:ilvl w:val="0"/>
          <w:numId w:val="27"/>
        </w:numPr>
        <w:rPr>
          <w:lang w:val="nl-NL"/>
        </w:rPr>
      </w:pPr>
      <w:r>
        <w:rPr>
          <w:lang w:val="nl-NL"/>
        </w:rPr>
        <w:t>luchtinlaatsystemen</w:t>
      </w:r>
    </w:p>
    <w:p w:rsidR="00AE3519" w:rsidRDefault="00AE3519" w:rsidP="00AE3519">
      <w:pPr>
        <w:pStyle w:val="Lijstalinea"/>
        <w:numPr>
          <w:ilvl w:val="0"/>
          <w:numId w:val="27"/>
        </w:numPr>
        <w:rPr>
          <w:lang w:val="nl-NL"/>
        </w:rPr>
      </w:pPr>
      <w:r>
        <w:rPr>
          <w:lang w:val="nl-NL"/>
        </w:rPr>
        <w:t>uitlaatsystemen</w:t>
      </w:r>
    </w:p>
    <w:p w:rsidR="00AE3519" w:rsidRDefault="00AE3519" w:rsidP="00AE3519">
      <w:pPr>
        <w:pStyle w:val="Lijstalinea"/>
        <w:numPr>
          <w:ilvl w:val="0"/>
          <w:numId w:val="27"/>
        </w:numPr>
        <w:rPr>
          <w:lang w:val="nl-NL"/>
        </w:rPr>
      </w:pPr>
      <w:r>
        <w:rPr>
          <w:lang w:val="nl-NL"/>
        </w:rPr>
        <w:t>motor controleonderdelen en accessoires</w:t>
      </w:r>
    </w:p>
    <w:p w:rsidR="00AE3519" w:rsidRDefault="00AE3519" w:rsidP="00AE3519">
      <w:pPr>
        <w:pStyle w:val="Lijstalinea"/>
        <w:numPr>
          <w:ilvl w:val="0"/>
          <w:numId w:val="27"/>
        </w:numPr>
        <w:rPr>
          <w:lang w:val="nl-NL"/>
        </w:rPr>
      </w:pPr>
      <w:r>
        <w:rPr>
          <w:lang w:val="nl-NL"/>
        </w:rPr>
        <w:t>brandbeveiliging</w:t>
      </w:r>
    </w:p>
    <w:p w:rsidR="00735DB8" w:rsidRDefault="00AE3519" w:rsidP="00735DB8">
      <w:pPr>
        <w:ind w:left="360"/>
        <w:rPr>
          <w:lang w:val="nl-NL"/>
        </w:rPr>
      </w:pPr>
      <w:r>
        <w:rPr>
          <w:lang w:val="nl-NL"/>
        </w:rPr>
        <w:t xml:space="preserve">Bij al deze systemen die te maken hebben met de voortstuwing van het vliegtuig wordt er gedetailleerd beschreven wat er verwacht wordt en wat er getest moet worden. Al deze informatie staat beschreven in de twee boeken die bij de CS-23 horen, namelijk boek 1 – </w:t>
      </w:r>
      <w:r w:rsidR="00C8650C">
        <w:rPr>
          <w:lang w:val="nl-NL"/>
        </w:rPr>
        <w:t xml:space="preserve">de </w:t>
      </w:r>
      <w:r>
        <w:rPr>
          <w:lang w:val="nl-NL"/>
        </w:rPr>
        <w:t>luchtwaardigheid</w:t>
      </w:r>
      <w:r w:rsidR="00C8650C">
        <w:rPr>
          <w:lang w:val="nl-NL"/>
        </w:rPr>
        <w:t>s</w:t>
      </w:r>
      <w:r>
        <w:rPr>
          <w:lang w:val="nl-NL"/>
        </w:rPr>
        <w:t>code</w:t>
      </w:r>
      <w:r w:rsidR="00FE3E66">
        <w:rPr>
          <w:lang w:val="nl-NL"/>
        </w:rPr>
        <w:t>,</w:t>
      </w:r>
      <w:r w:rsidR="00C8650C">
        <w:rPr>
          <w:lang w:val="nl-NL"/>
        </w:rPr>
        <w:t xml:space="preserve"> </w:t>
      </w:r>
      <w:r w:rsidR="00FE3E66">
        <w:rPr>
          <w:lang w:val="nl-NL"/>
        </w:rPr>
        <w:t>waarin alle te volgen regels</w:t>
      </w:r>
      <w:r>
        <w:rPr>
          <w:lang w:val="nl-NL"/>
        </w:rPr>
        <w:t xml:space="preserve"> </w:t>
      </w:r>
      <w:r w:rsidR="00FE3E66">
        <w:rPr>
          <w:lang w:val="nl-NL"/>
        </w:rPr>
        <w:t xml:space="preserve">staan </w:t>
      </w:r>
      <w:r>
        <w:rPr>
          <w:lang w:val="nl-NL"/>
        </w:rPr>
        <w:t xml:space="preserve">en boek 2 – </w:t>
      </w:r>
      <w:proofErr w:type="spellStart"/>
      <w:r>
        <w:rPr>
          <w:lang w:val="nl-NL"/>
        </w:rPr>
        <w:t>acceptable</w:t>
      </w:r>
      <w:proofErr w:type="spellEnd"/>
      <w:r>
        <w:rPr>
          <w:lang w:val="nl-NL"/>
        </w:rPr>
        <w:t xml:space="preserve"> </w:t>
      </w:r>
      <w:proofErr w:type="spellStart"/>
      <w:r>
        <w:rPr>
          <w:lang w:val="nl-NL"/>
        </w:rPr>
        <w:t>means</w:t>
      </w:r>
      <w:proofErr w:type="spellEnd"/>
      <w:r>
        <w:rPr>
          <w:lang w:val="nl-NL"/>
        </w:rPr>
        <w:t xml:space="preserve"> of </w:t>
      </w:r>
      <w:proofErr w:type="spellStart"/>
      <w:r>
        <w:rPr>
          <w:lang w:val="nl-NL"/>
        </w:rPr>
        <w:t>compliance</w:t>
      </w:r>
      <w:proofErr w:type="spellEnd"/>
      <w:r>
        <w:rPr>
          <w:lang w:val="nl-NL"/>
        </w:rPr>
        <w:t xml:space="preserve"> (AMC)</w:t>
      </w:r>
      <w:r w:rsidR="00FE3E66">
        <w:rPr>
          <w:lang w:val="nl-NL"/>
        </w:rPr>
        <w:t xml:space="preserve"> die wat meer uitleg geeft over deze regels</w:t>
      </w:r>
      <w:r>
        <w:rPr>
          <w:lang w:val="nl-NL"/>
        </w:rPr>
        <w:t xml:space="preserve">. Ook is er nog een appendix als leidraad voor testvluchten. </w:t>
      </w:r>
      <w:sdt>
        <w:sdtPr>
          <w:rPr>
            <w:lang w:val="nl-NL"/>
          </w:rPr>
          <w:id w:val="2011789682"/>
          <w:citation/>
        </w:sdtPr>
        <w:sdtContent>
          <w:r w:rsidR="003A5068">
            <w:rPr>
              <w:lang w:val="nl-NL"/>
            </w:rPr>
            <w:fldChar w:fldCharType="begin"/>
          </w:r>
          <w:r w:rsidR="00735DB8" w:rsidRPr="00C35C29">
            <w:rPr>
              <w:lang w:val="nl-NL"/>
            </w:rPr>
            <w:instrText xml:space="preserve">CITATION EAS03 \l 1033 </w:instrText>
          </w:r>
          <w:r w:rsidR="003A5068">
            <w:rPr>
              <w:lang w:val="nl-NL"/>
            </w:rPr>
            <w:fldChar w:fldCharType="separate"/>
          </w:r>
          <w:r w:rsidR="00E16DE7" w:rsidRPr="00E16DE7">
            <w:rPr>
              <w:noProof/>
              <w:lang w:val="nl-NL"/>
            </w:rPr>
            <w:t>(European Aviation Safety Agency, 2012)</w:t>
          </w:r>
          <w:r w:rsidR="003A5068">
            <w:rPr>
              <w:lang w:val="nl-NL"/>
            </w:rPr>
            <w:fldChar w:fldCharType="end"/>
          </w:r>
        </w:sdtContent>
      </w:sdt>
    </w:p>
    <w:p w:rsidR="000A4C1C" w:rsidRDefault="00C35C29" w:rsidP="00735DB8">
      <w:pPr>
        <w:ind w:left="360"/>
        <w:rPr>
          <w:lang w:val="nl-NL"/>
        </w:rPr>
      </w:pPr>
      <w:r>
        <w:rPr>
          <w:lang w:val="nl-NL"/>
        </w:rPr>
        <w:lastRenderedPageBreak/>
        <w:t xml:space="preserve">Een van de tests die uitgevoerd zal moeten worden </w:t>
      </w:r>
      <w:r w:rsidR="008136B1">
        <w:rPr>
          <w:lang w:val="nl-NL"/>
        </w:rPr>
        <w:t>zal moeten aantonen dat het tanksysteem stevig genoeg is om een crashlanding te overleven</w:t>
      </w:r>
      <w:r w:rsidR="000A4C1C">
        <w:rPr>
          <w:lang w:val="nl-NL"/>
        </w:rPr>
        <w:t>.</w:t>
      </w:r>
      <w:r>
        <w:rPr>
          <w:lang w:val="nl-NL"/>
        </w:rPr>
        <w:t xml:space="preserve"> </w:t>
      </w:r>
      <w:r w:rsidR="000A4C1C">
        <w:rPr>
          <w:lang w:val="nl-NL"/>
        </w:rPr>
        <w:t xml:space="preserve">Dit is belangrijk aangezien er vaak overlevenden zijn na zo’n landing, maar deze door brand of ontploffing ten gevolge van de gelekte brandstof toch omkomen. </w:t>
      </w:r>
      <w:sdt>
        <w:sdtPr>
          <w:rPr>
            <w:lang w:val="nl-NL"/>
          </w:rPr>
          <w:id w:val="-1582360948"/>
          <w:citation/>
        </w:sdtPr>
        <w:sdtContent>
          <w:r w:rsidR="003A5068">
            <w:rPr>
              <w:lang w:val="nl-NL"/>
            </w:rPr>
            <w:fldChar w:fldCharType="begin"/>
          </w:r>
          <w:r w:rsidR="000A4C1C" w:rsidRPr="0010662F">
            <w:rPr>
              <w:lang w:val="nl-NL"/>
            </w:rPr>
            <w:instrText xml:space="preserve"> CITATION Per78 \l 1033 </w:instrText>
          </w:r>
          <w:r w:rsidR="003A5068">
            <w:rPr>
              <w:lang w:val="nl-NL"/>
            </w:rPr>
            <w:fldChar w:fldCharType="separate"/>
          </w:r>
          <w:r w:rsidR="00E16DE7" w:rsidRPr="00E16DE7">
            <w:rPr>
              <w:noProof/>
              <w:lang w:val="nl-NL"/>
            </w:rPr>
            <w:t>(Perrella, 1978)</w:t>
          </w:r>
          <w:r w:rsidR="003A5068">
            <w:rPr>
              <w:lang w:val="nl-NL"/>
            </w:rPr>
            <w:fldChar w:fldCharType="end"/>
          </w:r>
        </w:sdtContent>
      </w:sdt>
      <w:r w:rsidR="008136B1">
        <w:rPr>
          <w:lang w:val="nl-NL"/>
        </w:rPr>
        <w:t xml:space="preserve"> Deze test kan gesimuleerd worden door de tank onder druk te zetten en van een bepaalde hoogte te laten vallen om de impact na te bootsen. Dit is een voorbeeld van een destructieve test.</w:t>
      </w:r>
    </w:p>
    <w:p w:rsidR="008136B1" w:rsidRDefault="008136B1" w:rsidP="00735DB8">
      <w:pPr>
        <w:ind w:left="360"/>
        <w:rPr>
          <w:lang w:val="nl-NL"/>
        </w:rPr>
      </w:pPr>
      <w:r>
        <w:rPr>
          <w:lang w:val="nl-NL"/>
        </w:rPr>
        <w:t>Een andere test die uitgevoerd zal moeten worden</w:t>
      </w:r>
      <w:r w:rsidR="008A0AF4">
        <w:rPr>
          <w:lang w:val="nl-NL"/>
        </w:rPr>
        <w:t xml:space="preserve"> dient om aan te tonen dat de motor en brandstofcel betrouwbaar zijn in allerlei verschillende situaties, gaande van een normale rustige vlucht tot vluchten in hevige turbulentie waarbij grote krachten kunnen ontstaan</w:t>
      </w:r>
      <w:r w:rsidR="00C60690">
        <w:rPr>
          <w:lang w:val="nl-NL"/>
        </w:rPr>
        <w:t>,</w:t>
      </w:r>
      <w:r w:rsidR="008A0AF4">
        <w:rPr>
          <w:lang w:val="nl-NL"/>
        </w:rPr>
        <w:t xml:space="preserve"> en vluchten bij hevige regen. Deze testen kunnen enerzijds op de grond uitgevoerd worden bij een gesimuleerde vlucht, waarbij het toestel in een testopstelling geschud kan worden of waarbij water voor de luchtinlaat voor de brandstofcel gespoten kan worden, en anderzijds tijdens testvluchten in de lucht. Hierbij zal men eerst de testen door gesimuleerde vlucht uitvoeren en bij positieve resultaten zal men over kunnen gaan tot </w:t>
      </w:r>
      <w:r w:rsidR="00234E0B">
        <w:rPr>
          <w:lang w:val="nl-NL"/>
        </w:rPr>
        <w:t xml:space="preserve">de werkelijke </w:t>
      </w:r>
      <w:r w:rsidR="008A0AF4">
        <w:rPr>
          <w:lang w:val="nl-NL"/>
        </w:rPr>
        <w:t>testvluchten, dit om toch enige waarborging van de veiligheid te behouden tijdens deze testvluchten.</w:t>
      </w:r>
    </w:p>
    <w:p w:rsidR="008A0AF4" w:rsidRDefault="008A0AF4" w:rsidP="00735DB8">
      <w:pPr>
        <w:ind w:left="360"/>
        <w:rPr>
          <w:lang w:val="nl-NL"/>
        </w:rPr>
      </w:pPr>
    </w:p>
    <w:p w:rsidR="00253FA9" w:rsidRDefault="00253FA9" w:rsidP="00735DB8">
      <w:pPr>
        <w:ind w:left="360"/>
        <w:rPr>
          <w:lang w:val="nl-NL"/>
        </w:rPr>
      </w:pPr>
      <w:r>
        <w:rPr>
          <w:lang w:val="nl-NL"/>
        </w:rPr>
        <w:br w:type="page"/>
      </w:r>
    </w:p>
    <w:p w:rsidR="0031330C" w:rsidRDefault="0031330C" w:rsidP="000321F5">
      <w:pPr>
        <w:pStyle w:val="Kop1"/>
      </w:pPr>
      <w:bookmarkStart w:id="175" w:name="_Toc388826514"/>
      <w:r w:rsidRPr="004A4F2F">
        <w:lastRenderedPageBreak/>
        <w:t>Besluit</w:t>
      </w:r>
      <w:r w:rsidR="00D2701E">
        <w:t>en</w:t>
      </w:r>
      <w:bookmarkEnd w:id="175"/>
    </w:p>
    <w:p w:rsidR="00534FB5" w:rsidRDefault="00534FB5" w:rsidP="00534FB5">
      <w:pPr>
        <w:rPr>
          <w:lang w:val="nl-NL"/>
        </w:rPr>
      </w:pPr>
      <w:r>
        <w:rPr>
          <w:lang w:val="nl-NL"/>
        </w:rPr>
        <w:t xml:space="preserve">Het best werkbare systeem dat als alternatief voor de zuigermotor op </w:t>
      </w:r>
      <w:proofErr w:type="spellStart"/>
      <w:r w:rsidR="00595E38">
        <w:rPr>
          <w:lang w:val="nl-NL"/>
        </w:rPr>
        <w:t>A</w:t>
      </w:r>
      <w:r>
        <w:rPr>
          <w:lang w:val="nl-NL"/>
        </w:rPr>
        <w:t>vgas</w:t>
      </w:r>
      <w:proofErr w:type="spellEnd"/>
      <w:r>
        <w:rPr>
          <w:lang w:val="nl-NL"/>
        </w:rPr>
        <w:t xml:space="preserve"> in de ERCO </w:t>
      </w:r>
      <w:proofErr w:type="spellStart"/>
      <w:r>
        <w:rPr>
          <w:lang w:val="nl-NL"/>
        </w:rPr>
        <w:t>Ercoupe</w:t>
      </w:r>
      <w:proofErr w:type="spellEnd"/>
      <w:r>
        <w:rPr>
          <w:lang w:val="nl-NL"/>
        </w:rPr>
        <w:t xml:space="preserve"> gebruikt kan worden, is een systeem gebaseerd op het gebruik van waterstof in combinatie met een brandstofcel en een elektromotor. Het waterstof dat gebruikt wordt in het vliegtuig zal worden opgeslagen onder een druk van 350 bar in een composieten tank </w:t>
      </w:r>
      <w:proofErr w:type="spellStart"/>
      <w:r w:rsidR="00595E38">
        <w:rPr>
          <w:lang w:val="nl-NL"/>
        </w:rPr>
        <w:t>midden-</w:t>
      </w:r>
      <w:r>
        <w:rPr>
          <w:lang w:val="nl-NL"/>
        </w:rPr>
        <w:t>achteraan</w:t>
      </w:r>
      <w:proofErr w:type="spellEnd"/>
      <w:r>
        <w:rPr>
          <w:lang w:val="nl-NL"/>
        </w:rPr>
        <w:t xml:space="preserve"> het vliegtuig. De brandstofcel zal vooraan bij de motor geïnstalleerd worden om het evenwicht te bewaren en zal een Proton Exchange </w:t>
      </w:r>
      <w:proofErr w:type="spellStart"/>
      <w:r>
        <w:rPr>
          <w:lang w:val="nl-NL"/>
        </w:rPr>
        <w:t>Membrane</w:t>
      </w:r>
      <w:proofErr w:type="spellEnd"/>
      <w:r>
        <w:rPr>
          <w:lang w:val="nl-NL"/>
        </w:rPr>
        <w:t xml:space="preserve"> (PEM) brandstofcel moeten zijn. De elektromotor die aan alle voorwaarden vol</w:t>
      </w:r>
      <w:r w:rsidR="00595E38">
        <w:rPr>
          <w:lang w:val="nl-NL"/>
        </w:rPr>
        <w:t>doet om bruikbaar te zijn</w:t>
      </w:r>
      <w:r w:rsidR="00CE1A21">
        <w:rPr>
          <w:lang w:val="nl-NL"/>
        </w:rPr>
        <w:t>,</w:t>
      </w:r>
      <w:r w:rsidR="00595E38">
        <w:rPr>
          <w:lang w:val="nl-NL"/>
        </w:rPr>
        <w:t xml:space="preserve"> is een hybride synchrone elektro</w:t>
      </w:r>
      <w:r>
        <w:rPr>
          <w:lang w:val="nl-NL"/>
        </w:rPr>
        <w:t>motor</w:t>
      </w:r>
      <w:r w:rsidR="00595E38">
        <w:rPr>
          <w:lang w:val="nl-NL"/>
        </w:rPr>
        <w:t xml:space="preserve"> dat een combinatie van een </w:t>
      </w:r>
      <w:proofErr w:type="spellStart"/>
      <w:r w:rsidR="00595E38">
        <w:rPr>
          <w:lang w:val="nl-NL"/>
        </w:rPr>
        <w:t>reluctantie</w:t>
      </w:r>
      <w:proofErr w:type="spellEnd"/>
      <w:r w:rsidR="00595E38">
        <w:rPr>
          <w:lang w:val="nl-NL"/>
        </w:rPr>
        <w:t xml:space="preserve"> motor en een permanente magneetmotor</w:t>
      </w:r>
      <w:r w:rsidR="00CE1A21">
        <w:rPr>
          <w:lang w:val="nl-NL"/>
        </w:rPr>
        <w:t xml:space="preserve"> is</w:t>
      </w:r>
      <w:r>
        <w:rPr>
          <w:lang w:val="nl-NL"/>
        </w:rPr>
        <w:t>.</w:t>
      </w:r>
      <w:r w:rsidR="00595E38">
        <w:rPr>
          <w:lang w:val="nl-NL"/>
        </w:rPr>
        <w:t xml:space="preserve"> Daarnaast zijn er ook enkele batterijen aanwezig om in </w:t>
      </w:r>
      <w:r w:rsidR="00CE1A21">
        <w:rPr>
          <w:lang w:val="nl-NL"/>
        </w:rPr>
        <w:t xml:space="preserve">bij </w:t>
      </w:r>
      <w:proofErr w:type="spellStart"/>
      <w:r w:rsidR="00CE1A21">
        <w:rPr>
          <w:lang w:val="nl-NL"/>
        </w:rPr>
        <w:t>take-off</w:t>
      </w:r>
      <w:proofErr w:type="spellEnd"/>
      <w:r w:rsidR="00CE1A21">
        <w:rPr>
          <w:lang w:val="nl-NL"/>
        </w:rPr>
        <w:t xml:space="preserve"> en stijgvlucht voldoende vermogen te hebben</w:t>
      </w:r>
      <w:r w:rsidR="00595E38">
        <w:rPr>
          <w:lang w:val="nl-NL"/>
        </w:rPr>
        <w:t>.</w:t>
      </w:r>
    </w:p>
    <w:p w:rsidR="00D2701E" w:rsidRPr="00534FB5" w:rsidRDefault="00D2701E" w:rsidP="00534FB5">
      <w:pPr>
        <w:rPr>
          <w:lang w:val="nl-NL"/>
        </w:rPr>
      </w:pPr>
      <w:r>
        <w:rPr>
          <w:lang w:val="nl-NL"/>
        </w:rPr>
        <w:t>Waterstof is een zeer energierijke stof, waardoor er slechts weinig aan boord van het vliegtuig moet genomen worden om toch over dezelfde hoeveelheid energie te beschikken als bij fossiele brandstoffen</w:t>
      </w:r>
      <w:r w:rsidR="00066D10">
        <w:rPr>
          <w:lang w:val="nl-NL"/>
        </w:rPr>
        <w:t xml:space="preserve">, wat </w:t>
      </w:r>
      <w:r w:rsidR="00066D10" w:rsidRPr="00A93FCF">
        <w:rPr>
          <w:lang w:val="nl-NL"/>
        </w:rPr>
        <w:t>de massa relatief laag houdt</w:t>
      </w:r>
      <w:r w:rsidRPr="00A93FCF">
        <w:rPr>
          <w:lang w:val="nl-NL"/>
        </w:rPr>
        <w:t xml:space="preserve">. Helaas heeft </w:t>
      </w:r>
      <w:r w:rsidR="0041050E" w:rsidRPr="00A93FCF">
        <w:rPr>
          <w:lang w:val="nl-NL"/>
        </w:rPr>
        <w:t>deze</w:t>
      </w:r>
      <w:r w:rsidRPr="00A93FCF">
        <w:rPr>
          <w:lang w:val="nl-NL"/>
        </w:rPr>
        <w:t xml:space="preserve"> wel een zwaardere tank nodig, waardoor de gewonnen massa terug</w:t>
      </w:r>
      <w:r>
        <w:rPr>
          <w:lang w:val="nl-NL"/>
        </w:rPr>
        <w:t xml:space="preserve"> teniet gedaan wordt. Als het mogelijk zou zijn om de brandstoftanks nog lichter te maken, of op een manier beter te integreren in </w:t>
      </w:r>
      <w:r w:rsidR="00066D10">
        <w:rPr>
          <w:lang w:val="nl-NL"/>
        </w:rPr>
        <w:t xml:space="preserve">een vliegtuig, dan kan men </w:t>
      </w:r>
      <w:r>
        <w:rPr>
          <w:lang w:val="nl-NL"/>
        </w:rPr>
        <w:t>grote massawinsten bereiken.</w:t>
      </w:r>
    </w:p>
    <w:p w:rsidR="000268E9" w:rsidRDefault="000268E9" w:rsidP="000268E9">
      <w:pPr>
        <w:rPr>
          <w:lang w:val="nl-NL"/>
        </w:rPr>
      </w:pPr>
      <w:r>
        <w:rPr>
          <w:lang w:val="nl-NL"/>
        </w:rPr>
        <w:t>Hoewel er een oplossing gevonden werd, en de doelstellingen gehaald werden, moet er toch nog veel onderzoek gebeuren om alternatieven voor de huidige brandstoffen op grotere schaal toe te passen. Daarbij is het voornamelijk belangrijk om de berekende kostprijs die aan de realisatie van dit project zou hangen te drukken.</w:t>
      </w:r>
      <w:r w:rsidR="00F17616">
        <w:rPr>
          <w:lang w:val="nl-NL"/>
        </w:rPr>
        <w:t xml:space="preserve"> Als er meerdere vliegtuigen gebruik zouden maken van waterstof dan moet er niet één machine voor elektrolyse aangekocht worden voor één vliegtuig, maar kan de machine meerdere vliegtuigen voorzien van waterstof wat een behoorlijke verlichting is van de kosten per vliegtuig.</w:t>
      </w:r>
      <w:r w:rsidR="00A40424">
        <w:rPr>
          <w:lang w:val="nl-NL"/>
        </w:rPr>
        <w:t xml:space="preserve"> Ook kunnen de andere componenten zoals de tank en de motor dan op grotere schaal gefabriceerd worden, wat automatisch een verlaagde eenheidsprijs met zich meebrengt.</w:t>
      </w:r>
    </w:p>
    <w:p w:rsidR="00F17616" w:rsidRDefault="00F17616" w:rsidP="00F17616">
      <w:pPr>
        <w:rPr>
          <w:lang w:val="nl-NL"/>
        </w:rPr>
      </w:pPr>
      <w:r>
        <w:rPr>
          <w:lang w:val="nl-NL"/>
        </w:rPr>
        <w:t>De kostprijs voor het installeren van de nieuwe onderdelen is dan wel erg hoog, de kostprijs per</w:t>
      </w:r>
      <w:r w:rsidR="00833B8E">
        <w:rPr>
          <w:lang w:val="nl-NL"/>
        </w:rPr>
        <w:t xml:space="preserve"> vlieguur is opmerkelijk lager. </w:t>
      </w:r>
      <w:r w:rsidR="00167F1C">
        <w:rPr>
          <w:lang w:val="nl-NL"/>
        </w:rPr>
        <w:t>Zo is het mogelijk om</w:t>
      </w:r>
      <w:r w:rsidR="00A40424">
        <w:rPr>
          <w:lang w:val="nl-NL"/>
        </w:rPr>
        <w:t xml:space="preserve"> na </w:t>
      </w:r>
      <w:r w:rsidR="00AB3D60">
        <w:rPr>
          <w:lang w:val="nl-NL"/>
        </w:rPr>
        <w:t>10</w:t>
      </w:r>
      <w:r w:rsidR="00A40424">
        <w:rPr>
          <w:lang w:val="nl-NL"/>
        </w:rPr>
        <w:t xml:space="preserve"> ja</w:t>
      </w:r>
      <w:r w:rsidR="00833B8E">
        <w:rPr>
          <w:lang w:val="nl-NL"/>
        </w:rPr>
        <w:t xml:space="preserve">ar </w:t>
      </w:r>
      <w:r w:rsidR="00A40424">
        <w:rPr>
          <w:lang w:val="nl-NL"/>
        </w:rPr>
        <w:t>en</w:t>
      </w:r>
      <w:r w:rsidR="00833B8E">
        <w:rPr>
          <w:lang w:val="nl-NL"/>
        </w:rPr>
        <w:t xml:space="preserve"> </w:t>
      </w:r>
      <w:r w:rsidR="00AB3D60">
        <w:rPr>
          <w:lang w:val="nl-NL"/>
        </w:rPr>
        <w:t>9</w:t>
      </w:r>
      <w:r w:rsidR="00833B8E">
        <w:rPr>
          <w:lang w:val="nl-NL"/>
        </w:rPr>
        <w:t xml:space="preserve"> maanden</w:t>
      </w:r>
      <w:r w:rsidR="00A40424">
        <w:rPr>
          <w:lang w:val="nl-NL"/>
        </w:rPr>
        <w:t xml:space="preserve"> aan het voorgestelde vluchtpatroon</w:t>
      </w:r>
      <w:r w:rsidR="00167F1C">
        <w:rPr>
          <w:lang w:val="nl-NL"/>
        </w:rPr>
        <w:t xml:space="preserve"> (</w:t>
      </w:r>
      <w:r w:rsidR="00A40424">
        <w:rPr>
          <w:lang w:val="nl-NL"/>
        </w:rPr>
        <w:t xml:space="preserve"> van</w:t>
      </w:r>
      <w:r w:rsidR="00167F1C">
        <w:rPr>
          <w:lang w:val="nl-NL"/>
        </w:rPr>
        <w:t xml:space="preserve"> een vlucht van</w:t>
      </w:r>
      <w:r w:rsidR="00A40424">
        <w:rPr>
          <w:lang w:val="nl-NL"/>
        </w:rPr>
        <w:t xml:space="preserve"> drie uur per week</w:t>
      </w:r>
      <w:r w:rsidR="00167F1C">
        <w:rPr>
          <w:lang w:val="nl-NL"/>
        </w:rPr>
        <w:t>)</w:t>
      </w:r>
      <w:r w:rsidR="00A40424">
        <w:rPr>
          <w:lang w:val="nl-NL"/>
        </w:rPr>
        <w:t xml:space="preserve"> geld uit te sparen</w:t>
      </w:r>
      <w:r w:rsidR="00167F1C">
        <w:rPr>
          <w:lang w:val="nl-NL"/>
        </w:rPr>
        <w:t>,</w:t>
      </w:r>
      <w:r w:rsidR="00A40424">
        <w:rPr>
          <w:lang w:val="nl-NL"/>
        </w:rPr>
        <w:t xml:space="preserve"> ten o</w:t>
      </w:r>
      <w:r w:rsidR="00EA76FC">
        <w:rPr>
          <w:lang w:val="nl-NL"/>
        </w:rPr>
        <w:t>pzichte van de originele motor.</w:t>
      </w:r>
      <w:r w:rsidR="00833B8E">
        <w:rPr>
          <w:lang w:val="nl-NL"/>
        </w:rPr>
        <w:t xml:space="preserve"> In combinatie met groene energie</w:t>
      </w:r>
      <w:r w:rsidR="00167F1C">
        <w:rPr>
          <w:lang w:val="nl-NL"/>
        </w:rPr>
        <w:t xml:space="preserve"> afkomstig</w:t>
      </w:r>
      <w:r w:rsidR="00833B8E">
        <w:rPr>
          <w:lang w:val="nl-NL"/>
        </w:rPr>
        <w:t xml:space="preserve"> van zonnecellen of windturbines van de eigenaar zelf</w:t>
      </w:r>
      <w:r w:rsidR="00167F1C">
        <w:rPr>
          <w:lang w:val="nl-NL"/>
        </w:rPr>
        <w:t>,</w:t>
      </w:r>
      <w:bookmarkStart w:id="176" w:name="_GoBack"/>
      <w:bookmarkEnd w:id="176"/>
      <w:r w:rsidR="00833B8E">
        <w:rPr>
          <w:lang w:val="nl-NL"/>
        </w:rPr>
        <w:t xml:space="preserve"> kan deze tijdsduur nog naar beneden gehaald worden</w:t>
      </w:r>
      <w:r w:rsidR="00AB3D60">
        <w:rPr>
          <w:lang w:val="nl-NL"/>
        </w:rPr>
        <w:t xml:space="preserve"> en kan men nog sneller de investering terugverdienen</w:t>
      </w:r>
      <w:r w:rsidR="00833B8E">
        <w:rPr>
          <w:lang w:val="nl-NL"/>
        </w:rPr>
        <w:t>.</w:t>
      </w:r>
    </w:p>
    <w:p w:rsidR="00EA76FC" w:rsidRPr="000268E9" w:rsidRDefault="00EA76FC" w:rsidP="00F17616">
      <w:pPr>
        <w:rPr>
          <w:lang w:val="nl-NL"/>
        </w:rPr>
      </w:pPr>
      <w:r>
        <w:rPr>
          <w:lang w:val="nl-NL"/>
        </w:rPr>
        <w:t>De kostprijs voor de installatie op de grond (elektrolyseapparaat, compressor, tank,…) is zowaar nog hoger. Als in de toekomst meerdere vliegtuigen van dit systeem gebruik zouden maken, dan zou er nog steeds slechts één grondinstallatie nodig zijn, weliswaar met een grotere tankinhoud. Dit zou de kosten behoorlijk kunnen drukken, wat het vliegen op waterstof interessanter maakt.</w:t>
      </w:r>
    </w:p>
    <w:p w:rsidR="000268E9" w:rsidRDefault="000268E9" w:rsidP="000268E9">
      <w:pPr>
        <w:rPr>
          <w:lang w:val="nl-NL"/>
        </w:rPr>
      </w:pPr>
      <w:r>
        <w:rPr>
          <w:lang w:val="nl-NL"/>
        </w:rPr>
        <w:t>De doelstelling om drie uur te vliegen werd maar net gehaald en is lager dan de oorspronkelijke vluchtduur die bereikt kon worden, daarom is het noodzakelijk, als men gebruik wil maken van waterstof en brandstofcellen, dat de technologie hiervoor verder ontwikkeld wordt, zodat vooral de massa en het rendement van de brandstofcellen omhoog gebracht kan worden.</w:t>
      </w:r>
    </w:p>
    <w:p w:rsidR="000268E9" w:rsidRDefault="000268E9" w:rsidP="000268E9">
      <w:pPr>
        <w:rPr>
          <w:lang w:val="nl-NL"/>
        </w:rPr>
      </w:pPr>
      <w:r>
        <w:rPr>
          <w:lang w:val="nl-NL"/>
        </w:rPr>
        <w:lastRenderedPageBreak/>
        <w:t xml:space="preserve">De veiligheidsvoorwaarden die in acht genomen moeten worden, kunnen gehaald worden en het gebruik van waterstof kan zelfs een veiligere methode zijn dan wat momenteel de norm is. Dit betekent echter niet dat de wetgeving voorbereid is op het gebruik van deze methoden en er zal heel wat moeten veranderen om de transitie te maken van het gebruik van zowel traditionele brandstoffen zoals </w:t>
      </w:r>
      <w:proofErr w:type="spellStart"/>
      <w:r w:rsidR="00A40424">
        <w:rPr>
          <w:lang w:val="nl-NL"/>
        </w:rPr>
        <w:t>A</w:t>
      </w:r>
      <w:r>
        <w:rPr>
          <w:lang w:val="nl-NL"/>
        </w:rPr>
        <w:t>vgas</w:t>
      </w:r>
      <w:proofErr w:type="spellEnd"/>
      <w:r>
        <w:rPr>
          <w:lang w:val="nl-NL"/>
        </w:rPr>
        <w:t xml:space="preserve"> en Jet A1</w:t>
      </w:r>
      <w:r w:rsidR="00A40424">
        <w:rPr>
          <w:lang w:val="nl-NL"/>
        </w:rPr>
        <w:t>,</w:t>
      </w:r>
      <w:r>
        <w:rPr>
          <w:lang w:val="nl-NL"/>
        </w:rPr>
        <w:t xml:space="preserve"> als het gebruik van de gebruikelijke zuigermotoren en turbin</w:t>
      </w:r>
      <w:r w:rsidR="00F17616">
        <w:rPr>
          <w:lang w:val="nl-NL"/>
        </w:rPr>
        <w:t>emotoren</w:t>
      </w:r>
      <w:r w:rsidR="00A40424">
        <w:rPr>
          <w:lang w:val="nl-NL"/>
        </w:rPr>
        <w:t>,</w:t>
      </w:r>
      <w:r w:rsidR="00F17616">
        <w:rPr>
          <w:lang w:val="nl-NL"/>
        </w:rPr>
        <w:t xml:space="preserve"> naar meer ecologische</w:t>
      </w:r>
      <w:r>
        <w:rPr>
          <w:lang w:val="nl-NL"/>
        </w:rPr>
        <w:t xml:space="preserve"> </w:t>
      </w:r>
      <w:proofErr w:type="spellStart"/>
      <w:r>
        <w:rPr>
          <w:lang w:val="nl-NL"/>
        </w:rPr>
        <w:t>propulsietechnieken</w:t>
      </w:r>
      <w:proofErr w:type="spellEnd"/>
      <w:r>
        <w:rPr>
          <w:lang w:val="nl-NL"/>
        </w:rPr>
        <w:t>.</w:t>
      </w:r>
    </w:p>
    <w:p w:rsidR="00F17616" w:rsidRDefault="00F17616" w:rsidP="000268E9">
      <w:pPr>
        <w:rPr>
          <w:lang w:val="nl-NL"/>
        </w:rPr>
      </w:pPr>
      <w:r>
        <w:rPr>
          <w:lang w:val="nl-NL"/>
        </w:rPr>
        <w:t xml:space="preserve">In verband met het onderhoud kan men zeggen dat de nieuwe onderdelen </w:t>
      </w:r>
      <w:r w:rsidR="00A40424">
        <w:rPr>
          <w:lang w:val="nl-NL"/>
        </w:rPr>
        <w:t>heel wat minder onderhoud nodig hebben dan de traditionele motoren. Ook dit is een kostenlast die een stuk verlicht kan worden.</w:t>
      </w:r>
    </w:p>
    <w:p w:rsidR="00F17616" w:rsidRDefault="00F17616" w:rsidP="000268E9">
      <w:pPr>
        <w:rPr>
          <w:lang w:val="nl-NL"/>
        </w:rPr>
      </w:pPr>
      <w:r>
        <w:rPr>
          <w:lang w:val="nl-NL"/>
        </w:rPr>
        <w:t>Naast de gekozen systemen zijn er niet veel andere opties die bruikbaar zijn. Er werden heel wat verschillende brandstoffen en motoren onderzocht, maar de meesten zijn absoluut onmogelijk wegens niet efficiënt genoeg en te zwaar. Dit is waarschijnlijk de reden waarom het zo lang duurt vooraleer men pogingen onderneemt om het gebruik van alternatieve energiebronnen in de luchtvaart te stimuleren en te integreren.</w:t>
      </w:r>
    </w:p>
    <w:p w:rsidR="00F17616" w:rsidRDefault="00F17616" w:rsidP="000268E9">
      <w:pPr>
        <w:rPr>
          <w:lang w:val="nl-NL"/>
        </w:rPr>
      </w:pPr>
      <w:r>
        <w:rPr>
          <w:lang w:val="nl-NL"/>
        </w:rPr>
        <w:t>De traditionele systemen die gebruikt worden in vliegtuigen hebben hun diensten bewezen en hebben aangetoond dat ze betrouwbaar, veilig en efficiënt zijn. Door de jaren heen zijn ze steeds verbeterd, waardoor het moeilijk is om op korte termijn een evenwaardig alternatief te vinden, daarom is het noodzakelijk om in onderzoek i.v.m. het gebruik van deze alternatieve te investeren</w:t>
      </w:r>
      <w:r w:rsidR="00534FB5">
        <w:rPr>
          <w:lang w:val="nl-NL"/>
        </w:rPr>
        <w:t>. Fossiele brandstoffen zijn immers een uitputbare bron van energie en het moment waarop deze niet meer beschikbaar zijn komt steeds dichterbij. Als men de luchtvaartindustrie wil redden van de ondergang, dan moet er een oplossing gevonden worden.</w:t>
      </w:r>
    </w:p>
    <w:p w:rsidR="0031330C" w:rsidRPr="004A4F2F" w:rsidRDefault="0031330C">
      <w:pPr>
        <w:rPr>
          <w:lang w:val="nl-NL"/>
        </w:rPr>
      </w:pPr>
      <w:r w:rsidRPr="004A4F2F">
        <w:rPr>
          <w:lang w:val="nl-NL"/>
        </w:rPr>
        <w:br w:type="page"/>
      </w:r>
    </w:p>
    <w:p w:rsidR="0031330C" w:rsidRDefault="0031330C" w:rsidP="000321F5">
      <w:pPr>
        <w:pStyle w:val="Kop1"/>
      </w:pPr>
      <w:bookmarkStart w:id="177" w:name="_Toc388826515"/>
      <w:r w:rsidRPr="004A4F2F">
        <w:lastRenderedPageBreak/>
        <w:t>Bijlagen</w:t>
      </w:r>
      <w:bookmarkEnd w:id="177"/>
    </w:p>
    <w:p w:rsidR="001C70D3" w:rsidRDefault="001C70D3" w:rsidP="001C70D3">
      <w:pPr>
        <w:rPr>
          <w:lang w:val="nl-NL"/>
        </w:rPr>
      </w:pPr>
      <w:r>
        <w:rPr>
          <w:noProof/>
          <w:lang w:val="nl-BE" w:eastAsia="nl-BE"/>
        </w:rPr>
        <w:lastRenderedPageBreak/>
        <w:drawing>
          <wp:inline distT="0" distB="0" distL="0" distR="0">
            <wp:extent cx="5659582" cy="7781925"/>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4012" cy="7801766"/>
                    </a:xfrm>
                    <a:prstGeom prst="rect">
                      <a:avLst/>
                    </a:prstGeom>
                    <a:noFill/>
                    <a:ln>
                      <a:noFill/>
                    </a:ln>
                  </pic:spPr>
                </pic:pic>
              </a:graphicData>
            </a:graphic>
          </wp:inline>
        </w:drawing>
      </w:r>
    </w:p>
    <w:p w:rsidR="00E66ADB" w:rsidRDefault="00E66ADB" w:rsidP="001C70D3">
      <w:pPr>
        <w:rPr>
          <w:lang w:val="nl-NL"/>
        </w:rPr>
      </w:pPr>
      <w:r>
        <w:rPr>
          <w:noProof/>
          <w:lang w:val="nl-BE" w:eastAsia="nl-BE"/>
        </w:rPr>
        <w:lastRenderedPageBreak/>
        <w:drawing>
          <wp:inline distT="0" distB="0" distL="0" distR="0">
            <wp:extent cx="5934075" cy="813435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134350"/>
                    </a:xfrm>
                    <a:prstGeom prst="rect">
                      <a:avLst/>
                    </a:prstGeom>
                    <a:noFill/>
                    <a:ln>
                      <a:noFill/>
                    </a:ln>
                  </pic:spPr>
                </pic:pic>
              </a:graphicData>
            </a:graphic>
          </wp:inline>
        </w:drawing>
      </w:r>
    </w:p>
    <w:p w:rsidR="0031330C" w:rsidRPr="004A4F2F" w:rsidRDefault="00262304">
      <w:pPr>
        <w:rPr>
          <w:lang w:val="nl-NL"/>
        </w:rPr>
      </w:pPr>
      <w:r>
        <w:rPr>
          <w:noProof/>
          <w:lang w:val="nl-BE" w:eastAsia="nl-BE"/>
        </w:rPr>
        <w:lastRenderedPageBreak/>
        <w:drawing>
          <wp:inline distT="0" distB="0" distL="0" distR="0">
            <wp:extent cx="5934075" cy="813435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134350"/>
                    </a:xfrm>
                    <a:prstGeom prst="rect">
                      <a:avLst/>
                    </a:prstGeom>
                    <a:noFill/>
                    <a:ln>
                      <a:noFill/>
                    </a:ln>
                  </pic:spPr>
                </pic:pic>
              </a:graphicData>
            </a:graphic>
          </wp:inline>
        </w:drawing>
      </w:r>
      <w:r w:rsidR="0031330C" w:rsidRPr="004A4F2F">
        <w:rPr>
          <w:lang w:val="nl-NL"/>
        </w:rPr>
        <w:br w:type="page"/>
      </w:r>
      <w:r w:rsidR="00A40424">
        <w:rPr>
          <w:noProof/>
          <w:lang w:val="nl-BE" w:eastAsia="nl-BE"/>
        </w:rPr>
        <w:lastRenderedPageBreak/>
        <w:drawing>
          <wp:inline distT="0" distB="0" distL="0" distR="0">
            <wp:extent cx="5934075" cy="813435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134350"/>
                    </a:xfrm>
                    <a:prstGeom prst="rect">
                      <a:avLst/>
                    </a:prstGeom>
                    <a:noFill/>
                    <a:ln>
                      <a:noFill/>
                    </a:ln>
                  </pic:spPr>
                </pic:pic>
              </a:graphicData>
            </a:graphic>
          </wp:inline>
        </w:drawing>
      </w:r>
    </w:p>
    <w:sdt>
      <w:sdtPr>
        <w:rPr>
          <w:rFonts w:asciiTheme="minorHAnsi" w:eastAsiaTheme="minorHAnsi" w:hAnsiTheme="minorHAnsi" w:cstheme="minorBidi"/>
          <w:color w:val="auto"/>
          <w:sz w:val="22"/>
          <w:szCs w:val="22"/>
          <w:lang w:val="en-US"/>
        </w:rPr>
        <w:id w:val="-13230011"/>
        <w:docPartObj>
          <w:docPartGallery w:val="Bibliographies"/>
          <w:docPartUnique/>
        </w:docPartObj>
      </w:sdtPr>
      <w:sdtContent>
        <w:bookmarkStart w:id="178" w:name="_Toc388826516" w:displacedByCustomXml="prev"/>
        <w:p w:rsidR="0031330C" w:rsidRPr="004A4F2F" w:rsidRDefault="0031330C" w:rsidP="000321F5">
          <w:pPr>
            <w:pStyle w:val="Kop1"/>
          </w:pPr>
          <w:r w:rsidRPr="004A4F2F">
            <w:t>Bibliografie</w:t>
          </w:r>
          <w:bookmarkEnd w:id="178"/>
        </w:p>
        <w:sdt>
          <w:sdtPr>
            <w:rPr>
              <w:lang w:val="nl-NL"/>
            </w:rPr>
            <w:id w:val="111145805"/>
            <w:bibliography/>
          </w:sdtPr>
          <w:sdtContent>
            <w:p w:rsidR="005C2A0E" w:rsidRPr="005C2A0E" w:rsidRDefault="003A5068" w:rsidP="005C2A0E">
              <w:pPr>
                <w:pStyle w:val="Bibliografie"/>
                <w:ind w:left="720" w:hanging="720"/>
                <w:rPr>
                  <w:noProof/>
                  <w:sz w:val="24"/>
                  <w:szCs w:val="24"/>
                </w:rPr>
              </w:pPr>
              <w:r w:rsidRPr="003A5068">
                <w:rPr>
                  <w:lang w:val="nl-NL"/>
                </w:rPr>
                <w:fldChar w:fldCharType="begin"/>
              </w:r>
              <w:r w:rsidR="0031330C" w:rsidRPr="00BC057B">
                <w:instrText>BIBLIOGRAPHY</w:instrText>
              </w:r>
              <w:r w:rsidRPr="003A5068">
                <w:rPr>
                  <w:lang w:val="nl-NL"/>
                </w:rPr>
                <w:fldChar w:fldCharType="separate"/>
              </w:r>
              <w:r w:rsidR="005C2A0E" w:rsidRPr="005C2A0E">
                <w:rPr>
                  <w:noProof/>
                </w:rPr>
                <w:t xml:space="preserve">Ahmed, S., &amp; Sutherland, E. (2013). </w:t>
              </w:r>
              <w:r w:rsidR="005C2A0E" w:rsidRPr="005C2A0E">
                <w:rPr>
                  <w:i/>
                  <w:iCs/>
                  <w:noProof/>
                </w:rPr>
                <w:t>Hydrogen Compression, Storage, and Dispensing Cost Reduction Workshop Final Report.</w:t>
              </w:r>
              <w:r w:rsidR="005C2A0E" w:rsidRPr="005C2A0E">
                <w:rPr>
                  <w:noProof/>
                </w:rPr>
                <w:t xml:space="preserve"> Argonne: Argonne National Laboratory.</w:t>
              </w:r>
            </w:p>
            <w:p w:rsidR="005C2A0E" w:rsidRDefault="005C2A0E" w:rsidP="005C2A0E">
              <w:pPr>
                <w:pStyle w:val="Bibliografie"/>
                <w:ind w:left="720" w:hanging="720"/>
                <w:rPr>
                  <w:noProof/>
                  <w:lang w:val="nl-NL"/>
                </w:rPr>
              </w:pPr>
              <w:r w:rsidRPr="005C2A0E">
                <w:rPr>
                  <w:noProof/>
                </w:rPr>
                <w:t xml:space="preserve">AMIT industries. (sd). </w:t>
              </w:r>
              <w:r w:rsidRPr="005C2A0E">
                <w:rPr>
                  <w:i/>
                  <w:iCs/>
                  <w:noProof/>
                </w:rPr>
                <w:t>Extreme high energy density Lithium Polymer series</w:t>
              </w:r>
              <w:r w:rsidRPr="005C2A0E">
                <w:rPr>
                  <w:noProof/>
                </w:rPr>
                <w:t xml:space="preserve">. </w:t>
              </w:r>
              <w:r>
                <w:rPr>
                  <w:noProof/>
                  <w:lang w:val="nl-NL"/>
                </w:rPr>
                <w:t>Opgeroepen op mei 7, 2014, van Amicell - The perfect energy solution: http://www.amicell.co.il/batteries/rechargeable-batteries/our-extreme-high-energy-density-lithium-polymer-series/</w:t>
              </w:r>
            </w:p>
            <w:p w:rsidR="005C2A0E" w:rsidRDefault="005C2A0E" w:rsidP="005C2A0E">
              <w:pPr>
                <w:pStyle w:val="Bibliografie"/>
                <w:ind w:left="720" w:hanging="720"/>
                <w:rPr>
                  <w:noProof/>
                  <w:lang w:val="nl-NL"/>
                </w:rPr>
              </w:pPr>
              <w:r w:rsidRPr="005C2A0E">
                <w:rPr>
                  <w:noProof/>
                </w:rPr>
                <w:t xml:space="preserve">Autoblog Green. (2009, maart 12). </w:t>
              </w:r>
              <w:r w:rsidRPr="005C2A0E">
                <w:rPr>
                  <w:i/>
                  <w:iCs/>
                  <w:noProof/>
                </w:rPr>
                <w:t>BMW cranks up the efficiency of hydrogen internal combustion engines</w:t>
              </w:r>
              <w:r w:rsidRPr="005C2A0E">
                <w:rPr>
                  <w:noProof/>
                </w:rPr>
                <w:t xml:space="preserve">. </w:t>
              </w:r>
              <w:r>
                <w:rPr>
                  <w:noProof/>
                  <w:lang w:val="nl-NL"/>
                </w:rPr>
                <w:t>Opgeroepen op mei 6, 2014, van AutoblogGreen: http://green.autoblog.com/2009/03/12/bmw-cranks-up-the-efficiency-of-hydrogen-internal-combustion-eng/</w:t>
              </w:r>
            </w:p>
            <w:p w:rsidR="005C2A0E" w:rsidRPr="005C2A0E" w:rsidRDefault="005C2A0E" w:rsidP="005C2A0E">
              <w:pPr>
                <w:pStyle w:val="Bibliografie"/>
                <w:ind w:left="720" w:hanging="720"/>
                <w:rPr>
                  <w:noProof/>
                </w:rPr>
              </w:pPr>
              <w:r w:rsidRPr="005C2A0E">
                <w:rPr>
                  <w:noProof/>
                </w:rPr>
                <w:t xml:space="preserve">Balasubramanian, B., Barbir, F., &amp; Neutzler, J. (sd). </w:t>
              </w:r>
              <w:r w:rsidRPr="005C2A0E">
                <w:rPr>
                  <w:i/>
                  <w:iCs/>
                  <w:noProof/>
                </w:rPr>
                <w:t>Optimal operating temperature and pressure of PEM fuel cell systems in automotive applications.</w:t>
              </w:r>
              <w:r w:rsidRPr="005C2A0E">
                <w:rPr>
                  <w:noProof/>
                </w:rPr>
                <w:t xml:space="preserve"> West Palm Beach: Energy Partners.</w:t>
              </w:r>
            </w:p>
            <w:p w:rsidR="005C2A0E" w:rsidRDefault="005C2A0E" w:rsidP="005C2A0E">
              <w:pPr>
                <w:pStyle w:val="Bibliografie"/>
                <w:ind w:left="720" w:hanging="720"/>
                <w:rPr>
                  <w:noProof/>
                  <w:lang w:val="nl-NL"/>
                </w:rPr>
              </w:pPr>
              <w:r w:rsidRPr="005C2A0E">
                <w:rPr>
                  <w:noProof/>
                </w:rPr>
                <w:t xml:space="preserve">Battery University. (2011). </w:t>
              </w:r>
              <w:r w:rsidRPr="005C2A0E">
                <w:rPr>
                  <w:i/>
                  <w:iCs/>
                  <w:noProof/>
                </w:rPr>
                <w:t>Fuel Cell Technology</w:t>
              </w:r>
              <w:r w:rsidRPr="005C2A0E">
                <w:rPr>
                  <w:noProof/>
                </w:rPr>
                <w:t xml:space="preserve">. </w:t>
              </w:r>
              <w:r>
                <w:rPr>
                  <w:noProof/>
                  <w:lang w:val="nl-NL"/>
                </w:rPr>
                <w:t>Opgeroepen op mei 8, 2014, van Battery University: http://batteryuniversity.com/learn/article/fuel_cell_technology</w:t>
              </w:r>
            </w:p>
            <w:p w:rsidR="005C2A0E" w:rsidRPr="005C2A0E" w:rsidRDefault="005C2A0E" w:rsidP="005C2A0E">
              <w:pPr>
                <w:pStyle w:val="Bibliografie"/>
                <w:ind w:left="720" w:hanging="720"/>
                <w:rPr>
                  <w:noProof/>
                </w:rPr>
              </w:pPr>
              <w:r w:rsidRPr="005C2A0E">
                <w:rPr>
                  <w:noProof/>
                </w:rPr>
                <w:t xml:space="preserve">Bird, J. (2012). </w:t>
              </w:r>
              <w:r w:rsidRPr="005C2A0E">
                <w:rPr>
                  <w:i/>
                  <w:iCs/>
                  <w:noProof/>
                </w:rPr>
                <w:t>Science for Engineering.</w:t>
              </w:r>
              <w:r w:rsidRPr="005C2A0E">
                <w:rPr>
                  <w:noProof/>
                </w:rPr>
                <w:t xml:space="preserve"> New York: Elsevier.</w:t>
              </w:r>
            </w:p>
            <w:p w:rsidR="005C2A0E" w:rsidRPr="005C2A0E" w:rsidRDefault="005C2A0E" w:rsidP="005C2A0E">
              <w:pPr>
                <w:pStyle w:val="Bibliografie"/>
                <w:ind w:left="720" w:hanging="720"/>
                <w:rPr>
                  <w:noProof/>
                </w:rPr>
              </w:pPr>
              <w:r w:rsidRPr="005C2A0E">
                <w:rPr>
                  <w:noProof/>
                </w:rPr>
                <w:t xml:space="preserve">Christianson, L., Crosignani, K., Gumm, A., Himmelsbach, J., Rasmussen, B., Regen, E., . . . Thompson, D. (2008). </w:t>
              </w:r>
              <w:r w:rsidRPr="005C2A0E">
                <w:rPr>
                  <w:i/>
                  <w:iCs/>
                  <w:noProof/>
                </w:rPr>
                <w:t>Food vs. Biofuel.</w:t>
              </w:r>
              <w:r w:rsidRPr="005C2A0E">
                <w:rPr>
                  <w:noProof/>
                </w:rPr>
                <w:t xml:space="preserve"> Iowa: Foundations of Sustainable Agriculture.</w:t>
              </w:r>
            </w:p>
            <w:p w:rsidR="005C2A0E" w:rsidRDefault="005C2A0E" w:rsidP="005C2A0E">
              <w:pPr>
                <w:pStyle w:val="Bibliografie"/>
                <w:ind w:left="720" w:hanging="720"/>
                <w:rPr>
                  <w:noProof/>
                  <w:lang w:val="nl-NL"/>
                </w:rPr>
              </w:pPr>
              <w:r>
                <w:rPr>
                  <w:noProof/>
                  <w:lang w:val="nl-NL"/>
                </w:rPr>
                <w:t xml:space="preserve">CIA. (2013). </w:t>
              </w:r>
              <w:r>
                <w:rPr>
                  <w:i/>
                  <w:iCs/>
                  <w:noProof/>
                  <w:lang w:val="nl-NL"/>
                </w:rPr>
                <w:t>The World Factbook.</w:t>
              </w:r>
              <w:r>
                <w:rPr>
                  <w:noProof/>
                  <w:lang w:val="nl-NL"/>
                </w:rPr>
                <w:t xml:space="preserve"> Verenigde Staten van Amerika: CIA.</w:t>
              </w:r>
            </w:p>
            <w:p w:rsidR="005C2A0E" w:rsidRPr="005C2A0E" w:rsidRDefault="005C2A0E" w:rsidP="005C2A0E">
              <w:pPr>
                <w:pStyle w:val="Bibliografie"/>
                <w:ind w:left="720" w:hanging="720"/>
                <w:rPr>
                  <w:noProof/>
                </w:rPr>
              </w:pPr>
              <w:r w:rsidRPr="005C2A0E">
                <w:rPr>
                  <w:noProof/>
                </w:rPr>
                <w:t xml:space="preserve">Cliche, A. (2001). </w:t>
              </w:r>
              <w:r w:rsidRPr="005C2A0E">
                <w:rPr>
                  <w:i/>
                  <w:iCs/>
                  <w:noProof/>
                </w:rPr>
                <w:t>Ultralight Aircraft Shopper's Guide</w:t>
              </w:r>
              <w:r w:rsidRPr="005C2A0E">
                <w:rPr>
                  <w:noProof/>
                </w:rPr>
                <w:t>, G-3.</w:t>
              </w:r>
            </w:p>
            <w:p w:rsidR="005C2A0E" w:rsidRPr="005C2A0E" w:rsidRDefault="005C2A0E" w:rsidP="005C2A0E">
              <w:pPr>
                <w:pStyle w:val="Bibliografie"/>
                <w:ind w:left="720" w:hanging="720"/>
                <w:rPr>
                  <w:noProof/>
                </w:rPr>
              </w:pPr>
              <w:r w:rsidRPr="005C2A0E">
                <w:rPr>
                  <w:noProof/>
                </w:rPr>
                <w:t>Continental. (1980). Continental overhaul manual for aircraft engine models C75, C85, C90 &amp; O-200. Verenigde Staten van Amerika: Continental.</w:t>
              </w:r>
            </w:p>
            <w:p w:rsidR="005C2A0E" w:rsidRDefault="005C2A0E" w:rsidP="005C2A0E">
              <w:pPr>
                <w:pStyle w:val="Bibliografie"/>
                <w:ind w:left="720" w:hanging="720"/>
                <w:rPr>
                  <w:noProof/>
                  <w:lang w:val="nl-NL"/>
                </w:rPr>
              </w:pPr>
              <w:r w:rsidRPr="005C2A0E">
                <w:rPr>
                  <w:noProof/>
                </w:rPr>
                <w:t xml:space="preserve">Cunningham, J. (sd). </w:t>
              </w:r>
              <w:r w:rsidRPr="005C2A0E">
                <w:rPr>
                  <w:i/>
                  <w:iCs/>
                  <w:noProof/>
                </w:rPr>
                <w:t>Superconducting material set to improve performance of electric motors</w:t>
              </w:r>
              <w:r w:rsidRPr="005C2A0E">
                <w:rPr>
                  <w:noProof/>
                </w:rPr>
                <w:t xml:space="preserve">. </w:t>
              </w:r>
              <w:r>
                <w:rPr>
                  <w:noProof/>
                  <w:lang w:val="nl-NL"/>
                </w:rPr>
                <w:t>Opgeroepen op mei 7, 2014, van Eureke - The site for engineering design: http://www.eurekamagazine.co.uk/design-engineering-features/technology/superconducting-material-set-to-improve-performance-of-electric-motors/47910/</w:t>
              </w:r>
            </w:p>
            <w:p w:rsidR="005C2A0E" w:rsidRPr="005C2A0E" w:rsidRDefault="005C2A0E" w:rsidP="005C2A0E">
              <w:pPr>
                <w:pStyle w:val="Bibliografie"/>
                <w:ind w:left="720" w:hanging="720"/>
                <w:rPr>
                  <w:noProof/>
                </w:rPr>
              </w:pPr>
              <w:r w:rsidRPr="005C2A0E">
                <w:rPr>
                  <w:noProof/>
                </w:rPr>
                <w:t xml:space="preserve">Curtin, S., &amp; Gangi, J. (2013). </w:t>
              </w:r>
              <w:r w:rsidRPr="005C2A0E">
                <w:rPr>
                  <w:i/>
                  <w:iCs/>
                  <w:noProof/>
                </w:rPr>
                <w:t>The Business Case for Fuel Cells, Reliability, Resiliency &amp; Savings.</w:t>
              </w:r>
              <w:r w:rsidRPr="005C2A0E">
                <w:rPr>
                  <w:noProof/>
                </w:rPr>
                <w:t xml:space="preserve"> Washington DC: Breakthrough Technologies Institute.</w:t>
              </w:r>
            </w:p>
            <w:p w:rsidR="005C2A0E" w:rsidRPr="005C2A0E" w:rsidRDefault="005C2A0E" w:rsidP="005C2A0E">
              <w:pPr>
                <w:pStyle w:val="Bibliografie"/>
                <w:ind w:left="720" w:hanging="720"/>
                <w:rPr>
                  <w:noProof/>
                </w:rPr>
              </w:pPr>
              <w:r w:rsidRPr="005C2A0E">
                <w:rPr>
                  <w:noProof/>
                </w:rPr>
                <w:t xml:space="preserve">da Rosa, A. V. (2009). </w:t>
              </w:r>
              <w:r w:rsidRPr="005C2A0E">
                <w:rPr>
                  <w:i/>
                  <w:iCs/>
                  <w:noProof/>
                </w:rPr>
                <w:t>Fundamentals of Renewable Energy Processes.</w:t>
              </w:r>
              <w:r w:rsidRPr="005C2A0E">
                <w:rPr>
                  <w:noProof/>
                </w:rPr>
                <w:t xml:space="preserve"> San Diego: Elsevier.</w:t>
              </w:r>
            </w:p>
            <w:p w:rsidR="005C2A0E" w:rsidRDefault="005C2A0E" w:rsidP="005C2A0E">
              <w:pPr>
                <w:pStyle w:val="Bibliografie"/>
                <w:ind w:left="720" w:hanging="720"/>
                <w:rPr>
                  <w:noProof/>
                  <w:lang w:val="nl-NL"/>
                </w:rPr>
              </w:pPr>
              <w:r w:rsidRPr="005C2A0E">
                <w:rPr>
                  <w:noProof/>
                </w:rPr>
                <w:t xml:space="preserve">DaCosta, D. H., &amp; Golben, M. (2004). Hydride Based Hydrogen Compression. </w:t>
              </w:r>
              <w:r>
                <w:rPr>
                  <w:i/>
                  <w:iCs/>
                  <w:noProof/>
                  <w:lang w:val="nl-NL"/>
                </w:rPr>
                <w:t>Annual Merit Review.</w:t>
              </w:r>
              <w:r>
                <w:rPr>
                  <w:noProof/>
                  <w:lang w:val="nl-NL"/>
                </w:rPr>
                <w:t xml:space="preserve"> Philadelphia: Ergenics Hydride Solutions.</w:t>
              </w:r>
            </w:p>
            <w:p w:rsidR="005C2A0E" w:rsidRDefault="005C2A0E" w:rsidP="005C2A0E">
              <w:pPr>
                <w:pStyle w:val="Bibliografie"/>
                <w:ind w:left="720" w:hanging="720"/>
                <w:rPr>
                  <w:noProof/>
                  <w:lang w:val="nl-NL"/>
                </w:rPr>
              </w:pPr>
              <w:r>
                <w:rPr>
                  <w:noProof/>
                  <w:lang w:val="nl-NL"/>
                </w:rPr>
                <w:t xml:space="preserve">Dalm, J. (2008). </w:t>
              </w:r>
              <w:r>
                <w:rPr>
                  <w:i/>
                  <w:iCs/>
                  <w:noProof/>
                  <w:lang w:val="nl-NL"/>
                </w:rPr>
                <w:t>Materialen en hardware voor vliegtuigonderhoud.</w:t>
              </w:r>
              <w:r>
                <w:rPr>
                  <w:noProof/>
                  <w:lang w:val="nl-NL"/>
                </w:rPr>
                <w:t xml:space="preserve"> Hoogerheide: Jeweka.</w:t>
              </w:r>
            </w:p>
            <w:p w:rsidR="005C2A0E" w:rsidRDefault="005C2A0E" w:rsidP="005C2A0E">
              <w:pPr>
                <w:pStyle w:val="Bibliografie"/>
                <w:ind w:left="720" w:hanging="720"/>
                <w:rPr>
                  <w:noProof/>
                  <w:lang w:val="nl-NL"/>
                </w:rPr>
              </w:pPr>
              <w:r>
                <w:rPr>
                  <w:noProof/>
                  <w:lang w:val="nl-NL"/>
                </w:rPr>
                <w:t xml:space="preserve">de Ruiter, A. (2010). </w:t>
              </w:r>
              <w:r>
                <w:rPr>
                  <w:i/>
                  <w:iCs/>
                  <w:noProof/>
                  <w:lang w:val="nl-NL"/>
                </w:rPr>
                <w:t>Luchtvaartwetgeving voor vliegtuigonderhoud.</w:t>
              </w:r>
              <w:r>
                <w:rPr>
                  <w:noProof/>
                  <w:lang w:val="nl-NL"/>
                </w:rPr>
                <w:t xml:space="preserve"> Hoogerheide: Jeweka.</w:t>
              </w:r>
            </w:p>
            <w:p w:rsidR="005C2A0E" w:rsidRDefault="005C2A0E" w:rsidP="005C2A0E">
              <w:pPr>
                <w:pStyle w:val="Bibliografie"/>
                <w:ind w:left="720" w:hanging="720"/>
                <w:rPr>
                  <w:noProof/>
                  <w:lang w:val="nl-NL"/>
                </w:rPr>
              </w:pPr>
              <w:r>
                <w:rPr>
                  <w:noProof/>
                  <w:lang w:val="nl-NL"/>
                </w:rPr>
                <w:t xml:space="preserve">Demeersseman, L. (2012). </w:t>
              </w:r>
              <w:r>
                <w:rPr>
                  <w:i/>
                  <w:iCs/>
                  <w:noProof/>
                  <w:lang w:val="nl-NL"/>
                </w:rPr>
                <w:t>Elektrische machines.</w:t>
              </w:r>
              <w:r>
                <w:rPr>
                  <w:noProof/>
                  <w:lang w:val="nl-NL"/>
                </w:rPr>
                <w:t xml:space="preserve"> Oostende: Acco.</w:t>
              </w:r>
            </w:p>
            <w:p w:rsidR="005C2A0E" w:rsidRPr="005C2A0E" w:rsidRDefault="005C2A0E" w:rsidP="005C2A0E">
              <w:pPr>
                <w:pStyle w:val="Bibliografie"/>
                <w:ind w:left="720" w:hanging="720"/>
                <w:rPr>
                  <w:noProof/>
                </w:rPr>
              </w:pPr>
              <w:r w:rsidRPr="005C2A0E">
                <w:rPr>
                  <w:noProof/>
                </w:rPr>
                <w:lastRenderedPageBreak/>
                <w:t xml:space="preserve">DOE Hydrogen and fuel cells program. (2012). </w:t>
              </w:r>
              <w:r w:rsidRPr="005C2A0E">
                <w:rPr>
                  <w:i/>
                  <w:iCs/>
                  <w:noProof/>
                </w:rPr>
                <w:t>2012 annual progress report.</w:t>
              </w:r>
              <w:r w:rsidRPr="005C2A0E">
                <w:rPr>
                  <w:noProof/>
                </w:rPr>
                <w:t xml:space="preserve"> Washington, D.C.: Department of Energy.</w:t>
              </w:r>
            </w:p>
            <w:p w:rsidR="005C2A0E" w:rsidRPr="005C2A0E" w:rsidRDefault="005C2A0E" w:rsidP="005C2A0E">
              <w:pPr>
                <w:pStyle w:val="Bibliografie"/>
                <w:ind w:left="720" w:hanging="720"/>
                <w:rPr>
                  <w:noProof/>
                </w:rPr>
              </w:pPr>
              <w:r w:rsidRPr="005C2A0E">
                <w:rPr>
                  <w:noProof/>
                </w:rPr>
                <w:t xml:space="preserve">DOE Hydrogen and fuel cells program. (2013). </w:t>
              </w:r>
              <w:r w:rsidRPr="005C2A0E">
                <w:rPr>
                  <w:i/>
                  <w:iCs/>
                  <w:noProof/>
                </w:rPr>
                <w:t>Annual progress report.</w:t>
              </w:r>
              <w:r w:rsidRPr="005C2A0E">
                <w:rPr>
                  <w:noProof/>
                </w:rPr>
                <w:t xml:space="preserve"> Verenigde Staten van Amerika: US Department of energy.</w:t>
              </w:r>
            </w:p>
            <w:p w:rsidR="005C2A0E" w:rsidRPr="000A7E31" w:rsidRDefault="005C2A0E" w:rsidP="005C2A0E">
              <w:pPr>
                <w:pStyle w:val="Bibliografie"/>
                <w:ind w:left="720" w:hanging="720"/>
                <w:rPr>
                  <w:noProof/>
                  <w:lang w:val="nl-BE"/>
                </w:rPr>
              </w:pPr>
              <w:r w:rsidRPr="005C2A0E">
                <w:rPr>
                  <w:noProof/>
                </w:rPr>
                <w:t>Doyoyo, M., &amp; Mohr, D. (2008).</w:t>
              </w:r>
              <w:r w:rsidRPr="005C2A0E">
                <w:rPr>
                  <w:i/>
                  <w:iCs/>
                  <w:noProof/>
                </w:rPr>
                <w:t xml:space="preserve"> V.S. Patentnr. </w:t>
              </w:r>
              <w:r w:rsidRPr="000A7E31">
                <w:rPr>
                  <w:i/>
                  <w:iCs/>
                  <w:noProof/>
                  <w:lang w:val="nl-BE"/>
                </w:rPr>
                <w:t>WO2008137178 A1.</w:t>
              </w:r>
              <w:r w:rsidRPr="000A7E31">
                <w:rPr>
                  <w:noProof/>
                  <w:lang w:val="nl-BE"/>
                </w:rPr>
                <w:t xml:space="preserve"> </w:t>
              </w:r>
            </w:p>
            <w:p w:rsidR="005C2A0E" w:rsidRDefault="005C2A0E" w:rsidP="005C2A0E">
              <w:pPr>
                <w:pStyle w:val="Bibliografie"/>
                <w:ind w:left="720" w:hanging="720"/>
                <w:rPr>
                  <w:noProof/>
                  <w:lang w:val="nl-NL"/>
                </w:rPr>
              </w:pPr>
              <w:r>
                <w:rPr>
                  <w:noProof/>
                  <w:lang w:val="nl-NL"/>
                </w:rPr>
                <w:t xml:space="preserve">e+a Elektromaschinen und Antriebe AG. (sd). </w:t>
              </w:r>
              <w:r>
                <w:rPr>
                  <w:i/>
                  <w:iCs/>
                  <w:noProof/>
                  <w:lang w:val="nl-NL"/>
                </w:rPr>
                <w:t>Permanent Magnet Motors</w:t>
              </w:r>
              <w:r>
                <w:rPr>
                  <w:noProof/>
                  <w:lang w:val="nl-NL"/>
                </w:rPr>
                <w:t>. Opgeroepen op april 6, 2014, van Permanent Magnet Motors: http://www.permanentmagnetmotors.org/</w:t>
              </w:r>
            </w:p>
            <w:p w:rsidR="005C2A0E" w:rsidRPr="005C2A0E" w:rsidRDefault="005C2A0E" w:rsidP="005C2A0E">
              <w:pPr>
                <w:pStyle w:val="Bibliografie"/>
                <w:ind w:left="720" w:hanging="720"/>
                <w:rPr>
                  <w:noProof/>
                </w:rPr>
              </w:pPr>
              <w:r w:rsidRPr="005C2A0E">
                <w:rPr>
                  <w:noProof/>
                </w:rPr>
                <w:t>EASA. (2008, augustus 29). Aeroplane Electrical Wiring Interconnection System Training Programme. Keulen: EASA.</w:t>
              </w:r>
            </w:p>
            <w:p w:rsidR="005C2A0E" w:rsidRPr="005C2A0E" w:rsidRDefault="005C2A0E" w:rsidP="005C2A0E">
              <w:pPr>
                <w:pStyle w:val="Bibliografie"/>
                <w:ind w:left="720" w:hanging="720"/>
                <w:rPr>
                  <w:noProof/>
                </w:rPr>
              </w:pPr>
              <w:r w:rsidRPr="005C2A0E">
                <w:rPr>
                  <w:noProof/>
                </w:rPr>
                <w:t xml:space="preserve">EERE. (2010). </w:t>
              </w:r>
              <w:r w:rsidRPr="005C2A0E">
                <w:rPr>
                  <w:i/>
                  <w:iCs/>
                  <w:noProof/>
                </w:rPr>
                <w:t>Fuel Cells.</w:t>
              </w:r>
              <w:r w:rsidRPr="005C2A0E">
                <w:rPr>
                  <w:noProof/>
                </w:rPr>
                <w:t xml:space="preserve"> Washington, DC: DOE.</w:t>
              </w:r>
            </w:p>
            <w:p w:rsidR="005C2A0E" w:rsidRPr="000A7E31" w:rsidRDefault="005C2A0E" w:rsidP="005C2A0E">
              <w:pPr>
                <w:pStyle w:val="Bibliografie"/>
                <w:ind w:left="720" w:hanging="720"/>
                <w:rPr>
                  <w:noProof/>
                </w:rPr>
              </w:pPr>
              <w:r w:rsidRPr="005C2A0E">
                <w:rPr>
                  <w:noProof/>
                </w:rPr>
                <w:t xml:space="preserve">EG&amp;G Technical Services Inc. </w:t>
              </w:r>
              <w:r w:rsidRPr="000A7E31">
                <w:rPr>
                  <w:noProof/>
                </w:rPr>
                <w:t xml:space="preserve">(2004). </w:t>
              </w:r>
              <w:r w:rsidRPr="000A7E31">
                <w:rPr>
                  <w:i/>
                  <w:iCs/>
                  <w:noProof/>
                </w:rPr>
                <w:t>Fuel Cell Handbook.</w:t>
              </w:r>
              <w:r w:rsidRPr="000A7E31">
                <w:rPr>
                  <w:noProof/>
                </w:rPr>
                <w:t xml:space="preserve"> DOE.</w:t>
              </w:r>
            </w:p>
            <w:p w:rsidR="005C2A0E" w:rsidRDefault="005C2A0E" w:rsidP="005C2A0E">
              <w:pPr>
                <w:pStyle w:val="Bibliografie"/>
                <w:ind w:left="720" w:hanging="720"/>
                <w:rPr>
                  <w:noProof/>
                  <w:lang w:val="nl-NL"/>
                </w:rPr>
              </w:pPr>
              <w:r w:rsidRPr="000A7E31">
                <w:rPr>
                  <w:noProof/>
                </w:rPr>
                <w:t xml:space="preserve">Enbridge. (2014). </w:t>
              </w:r>
              <w:r w:rsidRPr="000A7E31">
                <w:rPr>
                  <w:i/>
                  <w:iCs/>
                  <w:noProof/>
                </w:rPr>
                <w:t>Components of Natural Gas</w:t>
              </w:r>
              <w:r w:rsidRPr="000A7E31">
                <w:rPr>
                  <w:noProof/>
                </w:rPr>
                <w:t xml:space="preserve">. </w:t>
              </w:r>
              <w:r>
                <w:rPr>
                  <w:noProof/>
                  <w:lang w:val="nl-NL"/>
                </w:rPr>
                <w:t>Opgeroepen op mei 22, 2014, van Enbridge Gas Distribution: https://www.enbridgegas.com/gas-safety/about-natural-gas/components-natural-gas.aspx</w:t>
              </w:r>
            </w:p>
            <w:p w:rsidR="005C2A0E" w:rsidRPr="005C2A0E" w:rsidRDefault="005C2A0E" w:rsidP="005C2A0E">
              <w:pPr>
                <w:pStyle w:val="Bibliografie"/>
                <w:ind w:left="720" w:hanging="720"/>
                <w:rPr>
                  <w:noProof/>
                </w:rPr>
              </w:pPr>
              <w:r w:rsidRPr="005C2A0E">
                <w:rPr>
                  <w:noProof/>
                </w:rPr>
                <w:t xml:space="preserve">Enclopædia Britannica. (sd). </w:t>
              </w:r>
              <w:r w:rsidRPr="005C2A0E">
                <w:rPr>
                  <w:i/>
                  <w:iCs/>
                  <w:noProof/>
                </w:rPr>
                <w:t>Electricity (physics) :: Capacitance</w:t>
              </w:r>
              <w:r w:rsidRPr="005C2A0E">
                <w:rPr>
                  <w:noProof/>
                </w:rPr>
                <w:t>. Opgeroepen op april 24, 2014, van Enclopædia Britannica.</w:t>
              </w:r>
            </w:p>
            <w:p w:rsidR="005C2A0E" w:rsidRPr="005C2A0E" w:rsidRDefault="005C2A0E" w:rsidP="005C2A0E">
              <w:pPr>
                <w:pStyle w:val="Bibliografie"/>
                <w:ind w:left="720" w:hanging="720"/>
                <w:rPr>
                  <w:noProof/>
                </w:rPr>
              </w:pPr>
              <w:r w:rsidRPr="005C2A0E">
                <w:rPr>
                  <w:noProof/>
                </w:rPr>
                <w:t>ERCO. (1948). Approved airplane flight manual for Ercoupe model E. Riverdale, Maryland: ERCO.</w:t>
              </w:r>
            </w:p>
            <w:p w:rsidR="005C2A0E" w:rsidRPr="005C2A0E" w:rsidRDefault="005C2A0E" w:rsidP="005C2A0E">
              <w:pPr>
                <w:pStyle w:val="Bibliografie"/>
                <w:ind w:left="720" w:hanging="720"/>
                <w:rPr>
                  <w:noProof/>
                </w:rPr>
              </w:pPr>
              <w:r w:rsidRPr="005C2A0E">
                <w:rPr>
                  <w:noProof/>
                </w:rPr>
                <w:t xml:space="preserve">European Aviation Safety Agency. (2012). </w:t>
              </w:r>
              <w:r w:rsidRPr="005C2A0E">
                <w:rPr>
                  <w:i/>
                  <w:iCs/>
                  <w:noProof/>
                </w:rPr>
                <w:t>Certification Specifications for normal, utility, aerobatic and commuter category aeroplanes CS-23.</w:t>
              </w:r>
              <w:r w:rsidRPr="005C2A0E">
                <w:rPr>
                  <w:noProof/>
                </w:rPr>
                <w:t xml:space="preserve"> Keulen: EASA.</w:t>
              </w:r>
            </w:p>
            <w:p w:rsidR="005C2A0E" w:rsidRPr="005C2A0E" w:rsidRDefault="005C2A0E" w:rsidP="005C2A0E">
              <w:pPr>
                <w:pStyle w:val="Bibliografie"/>
                <w:ind w:left="720" w:hanging="720"/>
                <w:rPr>
                  <w:noProof/>
                </w:rPr>
              </w:pPr>
              <w:r w:rsidRPr="005C2A0E">
                <w:rPr>
                  <w:noProof/>
                </w:rPr>
                <w:t xml:space="preserve">Faid, S., Debal, P., &amp; Bervoets, S. (2010). Development of a Switched Reluctance Motor for Auto Applications. </w:t>
              </w:r>
              <w:r w:rsidRPr="005C2A0E">
                <w:rPr>
                  <w:i/>
                  <w:iCs/>
                  <w:noProof/>
                </w:rPr>
                <w:t>The 25th World Battery, Hybrid and Fuel Cell Electric Vehicle Symposium &amp; Exhibition</w:t>
              </w:r>
              <w:r w:rsidRPr="005C2A0E">
                <w:rPr>
                  <w:noProof/>
                </w:rPr>
                <w:t xml:space="preserve"> (p. 2). Shenzhen: Punch Powertrain.</w:t>
              </w:r>
            </w:p>
            <w:p w:rsidR="005C2A0E" w:rsidRDefault="005C2A0E" w:rsidP="005C2A0E">
              <w:pPr>
                <w:pStyle w:val="Bibliografie"/>
                <w:ind w:left="720" w:hanging="720"/>
                <w:rPr>
                  <w:noProof/>
                  <w:lang w:val="nl-NL"/>
                </w:rPr>
              </w:pPr>
              <w:r w:rsidRPr="005C2A0E">
                <w:rPr>
                  <w:noProof/>
                </w:rPr>
                <w:t xml:space="preserve">Fleadh Electronics Ltd. (2000). </w:t>
              </w:r>
              <w:r w:rsidRPr="005C2A0E">
                <w:rPr>
                  <w:i/>
                  <w:iCs/>
                  <w:noProof/>
                </w:rPr>
                <w:t>Switched Reluctance Motor Drives</w:t>
              </w:r>
              <w:r w:rsidRPr="005C2A0E">
                <w:rPr>
                  <w:noProof/>
                </w:rPr>
                <w:t xml:space="preserve">. </w:t>
              </w:r>
              <w:r>
                <w:rPr>
                  <w:noProof/>
                  <w:lang w:val="nl-NL"/>
                </w:rPr>
                <w:t>Opgeroepen op mei 6, 2014, van Fleadh Electronics - Specialists in Green Power Electronics: http://www.fleadh.co.uk/srm.htm</w:t>
              </w:r>
            </w:p>
            <w:p w:rsidR="005C2A0E" w:rsidRDefault="005C2A0E" w:rsidP="005C2A0E">
              <w:pPr>
                <w:pStyle w:val="Bibliografie"/>
                <w:ind w:left="720" w:hanging="720"/>
                <w:rPr>
                  <w:noProof/>
                  <w:lang w:val="nl-NL"/>
                </w:rPr>
              </w:pPr>
              <w:r>
                <w:rPr>
                  <w:noProof/>
                  <w:lang w:val="nl-NL"/>
                </w:rPr>
                <w:t xml:space="preserve">Fuel Cells Etc. (2012, november 19). </w:t>
              </w:r>
              <w:r>
                <w:rPr>
                  <w:i/>
                  <w:iCs/>
                  <w:noProof/>
                  <w:lang w:val="nl-NL"/>
                </w:rPr>
                <w:t>What Hydrogen Storage is Best for Me?</w:t>
              </w:r>
              <w:r>
                <w:rPr>
                  <w:noProof/>
                  <w:lang w:val="nl-NL"/>
                </w:rPr>
                <w:t xml:space="preserve"> Opgeroepen op mei 20, 2014, van Fuel Cells Etc: http://fuelcellsetc.com/2012/11/what-hydrogen-storage-is-best-for-me/</w:t>
              </w:r>
            </w:p>
            <w:p w:rsidR="005C2A0E" w:rsidRPr="005C2A0E" w:rsidRDefault="005C2A0E" w:rsidP="005C2A0E">
              <w:pPr>
                <w:pStyle w:val="Bibliografie"/>
                <w:ind w:left="720" w:hanging="720"/>
                <w:rPr>
                  <w:noProof/>
                </w:rPr>
              </w:pPr>
              <w:r w:rsidRPr="005C2A0E">
                <w:rPr>
                  <w:noProof/>
                </w:rPr>
                <w:t xml:space="preserve">Genovese, J., Harg, K., Paster, M., &amp; Turner, J. (2009). </w:t>
              </w:r>
              <w:r w:rsidRPr="005C2A0E">
                <w:rPr>
                  <w:i/>
                  <w:iCs/>
                  <w:noProof/>
                </w:rPr>
                <w:t>Current (2009) State-of-the-Art Hydrogen Production Cost Estimate Usinge Water Electrolysis.</w:t>
              </w:r>
              <w:r w:rsidRPr="005C2A0E">
                <w:rPr>
                  <w:noProof/>
                </w:rPr>
                <w:t xml:space="preserve"> Golden, Colorado: National Renewable Energy Laboratory.</w:t>
              </w:r>
            </w:p>
            <w:p w:rsidR="005C2A0E" w:rsidRPr="005C2A0E" w:rsidRDefault="005C2A0E" w:rsidP="005C2A0E">
              <w:pPr>
                <w:pStyle w:val="Bibliografie"/>
                <w:ind w:left="720" w:hanging="720"/>
                <w:rPr>
                  <w:noProof/>
                </w:rPr>
              </w:pPr>
              <w:r w:rsidRPr="005C2A0E">
                <w:rPr>
                  <w:noProof/>
                </w:rPr>
                <w:t xml:space="preserve">Gillette, J. L., &amp; Kolpa, R. L. (2007). </w:t>
              </w:r>
              <w:r w:rsidRPr="005C2A0E">
                <w:rPr>
                  <w:i/>
                  <w:iCs/>
                  <w:noProof/>
                </w:rPr>
                <w:t>Overview of Interstate Hydrogen Pipeline Systems.</w:t>
              </w:r>
              <w:r w:rsidRPr="005C2A0E">
                <w:rPr>
                  <w:noProof/>
                </w:rPr>
                <w:t xml:space="preserve"> Chicago: Argonne National Laboratory.</w:t>
              </w:r>
            </w:p>
            <w:p w:rsidR="005C2A0E" w:rsidRPr="005C2A0E" w:rsidRDefault="005C2A0E" w:rsidP="005C2A0E">
              <w:pPr>
                <w:pStyle w:val="Bibliografie"/>
                <w:ind w:left="720" w:hanging="720"/>
                <w:rPr>
                  <w:noProof/>
                </w:rPr>
              </w:pPr>
              <w:r w:rsidRPr="005C2A0E">
                <w:rPr>
                  <w:noProof/>
                </w:rPr>
                <w:t xml:space="preserve">Gillingham, K. (2007). </w:t>
              </w:r>
              <w:r w:rsidRPr="005C2A0E">
                <w:rPr>
                  <w:i/>
                  <w:iCs/>
                  <w:noProof/>
                </w:rPr>
                <w:t>Hydrogen Internal Combustion Engine Vehicles: A Prudent Intermediate Step or a Step in the Wrong?</w:t>
              </w:r>
              <w:r w:rsidRPr="005C2A0E">
                <w:rPr>
                  <w:noProof/>
                </w:rPr>
                <w:t xml:space="preserve"> Stanford: Stanford University.</w:t>
              </w:r>
            </w:p>
            <w:p w:rsidR="005C2A0E" w:rsidRPr="005C2A0E" w:rsidRDefault="005C2A0E" w:rsidP="005C2A0E">
              <w:pPr>
                <w:pStyle w:val="Bibliografie"/>
                <w:ind w:left="720" w:hanging="720"/>
                <w:rPr>
                  <w:noProof/>
                </w:rPr>
              </w:pPr>
              <w:r w:rsidRPr="005C2A0E">
                <w:rPr>
                  <w:noProof/>
                </w:rPr>
                <w:lastRenderedPageBreak/>
                <w:t xml:space="preserve">Golben, M., &amp; DaCosta, D. H. (2002). </w:t>
              </w:r>
              <w:r w:rsidRPr="005C2A0E">
                <w:rPr>
                  <w:i/>
                  <w:iCs/>
                  <w:noProof/>
                </w:rPr>
                <w:t>Disproportionation Resistant Alloy Development for Hydride Hydrogen Compression.</w:t>
              </w:r>
              <w:r w:rsidRPr="005C2A0E">
                <w:rPr>
                  <w:noProof/>
                </w:rPr>
                <w:t xml:space="preserve"> Ringwood: Ergenics.</w:t>
              </w:r>
            </w:p>
            <w:p w:rsidR="005C2A0E" w:rsidRDefault="005C2A0E" w:rsidP="005C2A0E">
              <w:pPr>
                <w:pStyle w:val="Bibliografie"/>
                <w:ind w:left="720" w:hanging="720"/>
                <w:rPr>
                  <w:noProof/>
                  <w:lang w:val="nl-NL"/>
                </w:rPr>
              </w:pPr>
              <w:r w:rsidRPr="005C2A0E">
                <w:rPr>
                  <w:noProof/>
                </w:rPr>
                <w:t xml:space="preserve">Goldberg, L. H. (2012, september 26). </w:t>
              </w:r>
              <w:r w:rsidRPr="005C2A0E">
                <w:rPr>
                  <w:i/>
                  <w:iCs/>
                  <w:noProof/>
                </w:rPr>
                <w:t>EV Drive Electronics Evolve to Support Rare Earth-Free Motor Technologies</w:t>
              </w:r>
              <w:r w:rsidRPr="005C2A0E">
                <w:rPr>
                  <w:noProof/>
                </w:rPr>
                <w:t xml:space="preserve">. </w:t>
              </w:r>
              <w:r>
                <w:rPr>
                  <w:noProof/>
                  <w:lang w:val="nl-NL"/>
                </w:rPr>
                <w:t>Opgeroepen op april 6, 2014, van http://www.digikey.com/en-US/articles/techzone/2012/sep/ev-drive-electronics-evolve-to-support-rare-earth-free-motor-technologies</w:t>
              </w:r>
            </w:p>
            <w:p w:rsidR="005C2A0E" w:rsidRDefault="005C2A0E" w:rsidP="005C2A0E">
              <w:pPr>
                <w:pStyle w:val="Bibliografie"/>
                <w:ind w:left="720" w:hanging="720"/>
                <w:rPr>
                  <w:noProof/>
                  <w:lang w:val="nl-NL"/>
                </w:rPr>
              </w:pPr>
              <w:r w:rsidRPr="005C2A0E">
                <w:rPr>
                  <w:noProof/>
                </w:rPr>
                <w:t xml:space="preserve">Goodwin, D. (2013, juni 20). </w:t>
              </w:r>
              <w:r w:rsidRPr="005C2A0E">
                <w:rPr>
                  <w:i/>
                  <w:iCs/>
                  <w:noProof/>
                </w:rPr>
                <w:t>Cost of Aircraft Ownership</w:t>
              </w:r>
              <w:r w:rsidRPr="005C2A0E">
                <w:rPr>
                  <w:noProof/>
                </w:rPr>
                <w:t xml:space="preserve">. </w:t>
              </w:r>
              <w:r>
                <w:rPr>
                  <w:noProof/>
                  <w:lang w:val="nl-NL"/>
                </w:rPr>
                <w:t>Opgeroepen op april 23, 2014, van PlaneViz: http://www.planeviz.com/cost-of-aircraft-ownership-ep-9/</w:t>
              </w:r>
            </w:p>
            <w:p w:rsidR="005C2A0E" w:rsidRDefault="005C2A0E" w:rsidP="005C2A0E">
              <w:pPr>
                <w:pStyle w:val="Bibliografie"/>
                <w:ind w:left="720" w:hanging="720"/>
                <w:rPr>
                  <w:noProof/>
                  <w:lang w:val="nl-NL"/>
                </w:rPr>
              </w:pPr>
              <w:r w:rsidRPr="005C2A0E">
                <w:rPr>
                  <w:noProof/>
                </w:rPr>
                <w:t xml:space="preserve">Green Car Congress. (2009, maart 14). </w:t>
              </w:r>
              <w:r w:rsidRPr="005C2A0E">
                <w:rPr>
                  <w:i/>
                  <w:iCs/>
                  <w:noProof/>
                </w:rPr>
                <w:t>High-Pressure Direct-Injection Hydrogen Engine Achieves Efficiency of 42%; On Par with Turbodiesels</w:t>
              </w:r>
              <w:r w:rsidRPr="005C2A0E">
                <w:rPr>
                  <w:noProof/>
                </w:rPr>
                <w:t xml:space="preserve">. </w:t>
              </w:r>
              <w:r>
                <w:rPr>
                  <w:noProof/>
                  <w:lang w:val="nl-NL"/>
                </w:rPr>
                <w:t>Opgeroepen op april 23, 2014, van Green Car Congress: http://www.greencarcongress.com/2009/03/high-pressure-d.html</w:t>
              </w:r>
            </w:p>
            <w:p w:rsidR="005C2A0E" w:rsidRDefault="005C2A0E" w:rsidP="005C2A0E">
              <w:pPr>
                <w:pStyle w:val="Bibliografie"/>
                <w:ind w:left="720" w:hanging="720"/>
                <w:rPr>
                  <w:noProof/>
                  <w:lang w:val="nl-NL"/>
                </w:rPr>
              </w:pPr>
              <w:r w:rsidRPr="005C2A0E">
                <w:rPr>
                  <w:noProof/>
                </w:rPr>
                <w:t xml:space="preserve">Helmenstine, A. (2014). </w:t>
              </w:r>
              <w:r w:rsidRPr="005C2A0E">
                <w:rPr>
                  <w:i/>
                  <w:iCs/>
                  <w:noProof/>
                </w:rPr>
                <w:t>Fuel cell definition</w:t>
              </w:r>
              <w:r w:rsidRPr="005C2A0E">
                <w:rPr>
                  <w:noProof/>
                </w:rPr>
                <w:t xml:space="preserve">. </w:t>
              </w:r>
              <w:r>
                <w:rPr>
                  <w:noProof/>
                  <w:lang w:val="nl-NL"/>
                </w:rPr>
                <w:t>Opgeroepen op april 24, 2014, van About.com Chemistry: http://chemistry.about.com/od/chemistryglossary/g/fuel-cell-definition.htm</w:t>
              </w:r>
            </w:p>
            <w:p w:rsidR="005C2A0E" w:rsidRPr="005C2A0E" w:rsidRDefault="005C2A0E" w:rsidP="005C2A0E">
              <w:pPr>
                <w:pStyle w:val="Bibliografie"/>
                <w:ind w:left="720" w:hanging="720"/>
                <w:rPr>
                  <w:noProof/>
                </w:rPr>
              </w:pPr>
              <w:r w:rsidRPr="005C2A0E">
                <w:rPr>
                  <w:noProof/>
                </w:rPr>
                <w:t xml:space="preserve">Hoagland, W., Benson, D. K., &amp; Smith, R. D. (2005). </w:t>
              </w:r>
              <w:r w:rsidRPr="005C2A0E">
                <w:rPr>
                  <w:i/>
                  <w:iCs/>
                  <w:noProof/>
                </w:rPr>
                <w:t>Novel Wide-Area Hydrogen Sensing Technology.</w:t>
              </w:r>
              <w:r w:rsidRPr="005C2A0E">
                <w:rPr>
                  <w:noProof/>
                </w:rPr>
                <w:t xml:space="preserve"> Boulder: Element One.</w:t>
              </w:r>
            </w:p>
            <w:p w:rsidR="005C2A0E" w:rsidRPr="005C2A0E" w:rsidRDefault="005C2A0E" w:rsidP="005C2A0E">
              <w:pPr>
                <w:pStyle w:val="Bibliografie"/>
                <w:ind w:left="720" w:hanging="720"/>
                <w:rPr>
                  <w:noProof/>
                </w:rPr>
              </w:pPr>
              <w:r w:rsidRPr="005C2A0E">
                <w:rPr>
                  <w:noProof/>
                </w:rPr>
                <w:t xml:space="preserve">Hopff, P. (2007). </w:t>
              </w:r>
              <w:r w:rsidRPr="005C2A0E">
                <w:rPr>
                  <w:i/>
                  <w:iCs/>
                  <w:noProof/>
                </w:rPr>
                <w:t>Introduction to Flight Management Systems.</w:t>
              </w:r>
              <w:r w:rsidRPr="005C2A0E">
                <w:rPr>
                  <w:noProof/>
                </w:rPr>
                <w:t xml:space="preserve"> Oostende: Acco.</w:t>
              </w:r>
            </w:p>
            <w:p w:rsidR="005C2A0E" w:rsidRPr="000A7E31" w:rsidRDefault="005C2A0E" w:rsidP="005C2A0E">
              <w:pPr>
                <w:pStyle w:val="Bibliografie"/>
                <w:ind w:left="720" w:hanging="720"/>
                <w:rPr>
                  <w:noProof/>
                  <w:lang w:val="nl-BE"/>
                </w:rPr>
              </w:pPr>
              <w:r w:rsidRPr="005C2A0E">
                <w:rPr>
                  <w:noProof/>
                </w:rPr>
                <w:t xml:space="preserve">Hydrogenics Corporation. (2010). </w:t>
              </w:r>
              <w:r w:rsidRPr="005C2A0E">
                <w:rPr>
                  <w:i/>
                  <w:iCs/>
                  <w:noProof/>
                </w:rPr>
                <w:t>HYPM-Power Modules.</w:t>
              </w:r>
              <w:r w:rsidRPr="005C2A0E">
                <w:rPr>
                  <w:noProof/>
                </w:rPr>
                <w:t xml:space="preserve"> </w:t>
              </w:r>
              <w:r w:rsidRPr="000A7E31">
                <w:rPr>
                  <w:noProof/>
                  <w:lang w:val="nl-BE"/>
                </w:rPr>
                <w:t>Mississauga: Hydrogenics Corporation.</w:t>
              </w:r>
            </w:p>
            <w:p w:rsidR="005C2A0E" w:rsidRDefault="005C2A0E" w:rsidP="005C2A0E">
              <w:pPr>
                <w:pStyle w:val="Bibliografie"/>
                <w:ind w:left="720" w:hanging="720"/>
                <w:rPr>
                  <w:noProof/>
                  <w:lang w:val="nl-NL"/>
                </w:rPr>
              </w:pPr>
              <w:r w:rsidRPr="000A7E31">
                <w:rPr>
                  <w:noProof/>
                  <w:lang w:val="nl-BE"/>
                </w:rPr>
                <w:t xml:space="preserve">IAOPA. (2012, juli 1). </w:t>
              </w:r>
              <w:r>
                <w:rPr>
                  <w:i/>
                  <w:iCs/>
                  <w:noProof/>
                  <w:lang w:val="nl-NL"/>
                </w:rPr>
                <w:t>IAOPA. (2012, juli 1). Fuelprices. Opgeroepen op mei 18, 2014, van IAOPA:</w:t>
              </w:r>
              <w:r>
                <w:rPr>
                  <w:noProof/>
                  <w:lang w:val="nl-NL"/>
                </w:rPr>
                <w:t>. Opgeroepen op mei 18, 2014, van IAOPA: http://www.iaopa.eu/fuelprices</w:t>
              </w:r>
            </w:p>
            <w:p w:rsidR="005C2A0E" w:rsidRDefault="005C2A0E" w:rsidP="005C2A0E">
              <w:pPr>
                <w:pStyle w:val="Bibliografie"/>
                <w:ind w:left="720" w:hanging="720"/>
                <w:rPr>
                  <w:noProof/>
                  <w:lang w:val="nl-NL"/>
                </w:rPr>
              </w:pPr>
              <w:r>
                <w:rPr>
                  <w:noProof/>
                  <w:lang w:val="nl-NL"/>
                </w:rPr>
                <w:t xml:space="preserve">Iljin Comosites. </w:t>
              </w:r>
              <w:r w:rsidRPr="00567721">
                <w:rPr>
                  <w:noProof/>
                  <w:lang w:val="fr-BE"/>
                </w:rPr>
                <w:t xml:space="preserve">(2012). </w:t>
              </w:r>
              <w:r w:rsidRPr="00567721">
                <w:rPr>
                  <w:i/>
                  <w:iCs/>
                  <w:noProof/>
                  <w:lang w:val="fr-BE"/>
                </w:rPr>
                <w:t>Ultra-Light Composite Hydrogen Tank</w:t>
              </w:r>
              <w:r w:rsidRPr="00567721">
                <w:rPr>
                  <w:noProof/>
                  <w:lang w:val="fr-BE"/>
                </w:rPr>
                <w:t xml:space="preserve">. </w:t>
              </w:r>
              <w:r>
                <w:rPr>
                  <w:noProof/>
                  <w:lang w:val="nl-NL"/>
                </w:rPr>
                <w:t>Opgeroepen op april 8, 2014, van Iljin Composites: http://composite.twaserver4.com/product/composite-high-pressure-tank/ultra-light-composite-hydrogen-tank/</w:t>
              </w:r>
            </w:p>
            <w:p w:rsidR="005C2A0E" w:rsidRDefault="005C2A0E" w:rsidP="005C2A0E">
              <w:pPr>
                <w:pStyle w:val="Bibliografie"/>
                <w:ind w:left="720" w:hanging="720"/>
                <w:rPr>
                  <w:noProof/>
                  <w:lang w:val="nl-NL"/>
                </w:rPr>
              </w:pPr>
              <w:r w:rsidRPr="00567721">
                <w:rPr>
                  <w:noProof/>
                  <w:lang w:val="fr-BE"/>
                </w:rPr>
                <w:t xml:space="preserve">Jackson, R. (sd). </w:t>
              </w:r>
              <w:r w:rsidRPr="00567721">
                <w:rPr>
                  <w:i/>
                  <w:iCs/>
                  <w:noProof/>
                  <w:lang w:val="fr-BE"/>
                </w:rPr>
                <w:t>Erco Ercoupe, Forne Fornair / Alon Aircoupe</w:t>
              </w:r>
              <w:r w:rsidRPr="00567721">
                <w:rPr>
                  <w:noProof/>
                  <w:lang w:val="fr-BE"/>
                </w:rPr>
                <w:t xml:space="preserve">. </w:t>
              </w:r>
              <w:r>
                <w:rPr>
                  <w:noProof/>
                  <w:lang w:val="nl-NL"/>
                </w:rPr>
                <w:t>Opgeroepen op mei 20, 2014, van Aviastar: http://www.aviastar.org/air/usa/erco_ercoupe.php</w:t>
              </w:r>
            </w:p>
            <w:p w:rsidR="005C2A0E" w:rsidRPr="005C2A0E" w:rsidRDefault="005C2A0E" w:rsidP="005C2A0E">
              <w:pPr>
                <w:pStyle w:val="Bibliografie"/>
                <w:ind w:left="720" w:hanging="720"/>
                <w:rPr>
                  <w:noProof/>
                </w:rPr>
              </w:pPr>
              <w:r w:rsidRPr="005C2A0E">
                <w:rPr>
                  <w:noProof/>
                </w:rPr>
                <w:t xml:space="preserve">Johnson Matthey PLC. (2013). </w:t>
              </w:r>
              <w:r w:rsidRPr="005C2A0E">
                <w:rPr>
                  <w:i/>
                  <w:iCs/>
                  <w:noProof/>
                </w:rPr>
                <w:t>Water elektrolysis and renewable energy systems.</w:t>
              </w:r>
              <w:r w:rsidRPr="005C2A0E">
                <w:rPr>
                  <w:noProof/>
                </w:rPr>
                <w:t xml:space="preserve"> Herts: Fuel Cell Today.</w:t>
              </w:r>
            </w:p>
            <w:p w:rsidR="005C2A0E" w:rsidRPr="005C2A0E" w:rsidRDefault="005C2A0E" w:rsidP="005C2A0E">
              <w:pPr>
                <w:pStyle w:val="Bibliografie"/>
                <w:ind w:left="720" w:hanging="720"/>
                <w:rPr>
                  <w:noProof/>
                </w:rPr>
              </w:pPr>
              <w:r w:rsidRPr="005C2A0E">
                <w:rPr>
                  <w:noProof/>
                </w:rPr>
                <w:t xml:space="preserve">Jones, A. (2010). </w:t>
              </w:r>
              <w:r w:rsidRPr="005C2A0E">
                <w:rPr>
                  <w:i/>
                  <w:iCs/>
                  <w:noProof/>
                </w:rPr>
                <w:t>Hydrogen fuel cells.</w:t>
              </w:r>
              <w:r w:rsidRPr="005C2A0E">
                <w:rPr>
                  <w:noProof/>
                </w:rPr>
                <w:t xml:space="preserve"> Sydney: Sydney Energy and Climate Change.</w:t>
              </w:r>
            </w:p>
            <w:p w:rsidR="005C2A0E" w:rsidRPr="005C2A0E" w:rsidRDefault="005C2A0E" w:rsidP="005C2A0E">
              <w:pPr>
                <w:pStyle w:val="Bibliografie"/>
                <w:ind w:left="720" w:hanging="720"/>
                <w:rPr>
                  <w:noProof/>
                </w:rPr>
              </w:pPr>
              <w:r w:rsidRPr="005C2A0E">
                <w:rPr>
                  <w:noProof/>
                </w:rPr>
                <w:t xml:space="preserve">Jones, T. (2013). </w:t>
              </w:r>
              <w:r w:rsidRPr="005C2A0E">
                <w:rPr>
                  <w:i/>
                  <w:iCs/>
                  <w:noProof/>
                </w:rPr>
                <w:t>Motor Efficiency, Selection, and Management.</w:t>
              </w:r>
              <w:r w:rsidRPr="005C2A0E">
                <w:rPr>
                  <w:noProof/>
                </w:rPr>
                <w:t xml:space="preserve"> Boston: Consortium for Energy Efficiency.</w:t>
              </w:r>
            </w:p>
            <w:p w:rsidR="005C2A0E" w:rsidRPr="005C2A0E" w:rsidRDefault="005C2A0E" w:rsidP="005C2A0E">
              <w:pPr>
                <w:pStyle w:val="Bibliografie"/>
                <w:ind w:left="720" w:hanging="720"/>
                <w:rPr>
                  <w:noProof/>
                </w:rPr>
              </w:pPr>
              <w:r w:rsidRPr="005C2A0E">
                <w:rPr>
                  <w:noProof/>
                </w:rPr>
                <w:t xml:space="preserve">Jordan, T. (2006). </w:t>
              </w:r>
              <w:r w:rsidRPr="005C2A0E">
                <w:rPr>
                  <w:i/>
                  <w:iCs/>
                  <w:noProof/>
                </w:rPr>
                <w:t>Biennal Report On Hydrogen Safety.</w:t>
              </w:r>
              <w:r w:rsidRPr="005C2A0E">
                <w:rPr>
                  <w:noProof/>
                </w:rPr>
                <w:t xml:space="preserve"> HySafe.</w:t>
              </w:r>
            </w:p>
            <w:p w:rsidR="005C2A0E" w:rsidRPr="005C2A0E" w:rsidRDefault="005C2A0E" w:rsidP="005C2A0E">
              <w:pPr>
                <w:pStyle w:val="Bibliografie"/>
                <w:ind w:left="720" w:hanging="720"/>
                <w:rPr>
                  <w:noProof/>
                </w:rPr>
              </w:pPr>
              <w:r w:rsidRPr="005C2A0E">
                <w:rPr>
                  <w:noProof/>
                </w:rPr>
                <w:t xml:space="preserve">Kallo, J., Rathke, P., &amp; Stephan, T. (2012). Antares DLR-H2 - Flying Test Bed for Development of Aircraft Fuel Cell Systems. </w:t>
              </w:r>
              <w:r w:rsidRPr="005C2A0E">
                <w:rPr>
                  <w:i/>
                  <w:iCs/>
                  <w:noProof/>
                </w:rPr>
                <w:t>Fuel Cell Seminar.</w:t>
              </w:r>
              <w:r w:rsidRPr="005C2A0E">
                <w:rPr>
                  <w:noProof/>
                </w:rPr>
                <w:t xml:space="preserve"> </w:t>
              </w:r>
            </w:p>
            <w:p w:rsidR="005C2A0E" w:rsidRDefault="005C2A0E" w:rsidP="005C2A0E">
              <w:pPr>
                <w:pStyle w:val="Bibliografie"/>
                <w:ind w:left="720" w:hanging="720"/>
                <w:rPr>
                  <w:noProof/>
                  <w:lang w:val="nl-NL"/>
                </w:rPr>
              </w:pPr>
              <w:r w:rsidRPr="005C2A0E">
                <w:rPr>
                  <w:noProof/>
                </w:rPr>
                <w:t xml:space="preserve">Kaminski-Morrow, D. (2008, april 25). </w:t>
              </w:r>
              <w:r w:rsidRPr="005C2A0E">
                <w:rPr>
                  <w:i/>
                  <w:iCs/>
                  <w:noProof/>
                </w:rPr>
                <w:t>Tupolev’s cryogenic Tu-155- 20 years on!</w:t>
              </w:r>
              <w:r w:rsidRPr="005C2A0E">
                <w:rPr>
                  <w:noProof/>
                </w:rPr>
                <w:t xml:space="preserve"> </w:t>
              </w:r>
              <w:r>
                <w:rPr>
                  <w:noProof/>
                  <w:lang w:val="nl-NL"/>
                </w:rPr>
                <w:t>Opgeroepen op mei 20, 2014, van Flight Global: http://www.flightglobal.com/blogs/flight-international/2008/04/tupolevs-cryogenic-tupolev-tu1/</w:t>
              </w:r>
            </w:p>
            <w:p w:rsidR="005C2A0E" w:rsidRPr="005C2A0E" w:rsidRDefault="005C2A0E" w:rsidP="005C2A0E">
              <w:pPr>
                <w:pStyle w:val="Bibliografie"/>
                <w:ind w:left="720" w:hanging="720"/>
                <w:rPr>
                  <w:noProof/>
                </w:rPr>
              </w:pPr>
              <w:r w:rsidRPr="005C2A0E">
                <w:rPr>
                  <w:noProof/>
                </w:rPr>
                <w:lastRenderedPageBreak/>
                <w:t xml:space="preserve">KeyWolf. (2011). </w:t>
              </w:r>
              <w:r w:rsidRPr="005C2A0E">
                <w:rPr>
                  <w:i/>
                  <w:iCs/>
                  <w:noProof/>
                </w:rPr>
                <w:t>American Wire Gauge (AWG) Sizes and Current Limits</w:t>
              </w:r>
              <w:r w:rsidRPr="005C2A0E">
                <w:rPr>
                  <w:noProof/>
                </w:rPr>
                <w:t>. Opgeroepen op mei 14, 2014, van Keywolf Metal Plastic Push Pull Lemo Electrical Connector Solutions: http://www.keywolf.com/American_Wire_Gauge.php</w:t>
              </w:r>
            </w:p>
            <w:p w:rsidR="005C2A0E" w:rsidRDefault="005C2A0E" w:rsidP="005C2A0E">
              <w:pPr>
                <w:pStyle w:val="Bibliografie"/>
                <w:ind w:left="720" w:hanging="720"/>
                <w:rPr>
                  <w:noProof/>
                  <w:lang w:val="nl-NL"/>
                </w:rPr>
              </w:pPr>
              <w:r w:rsidRPr="005C2A0E">
                <w:rPr>
                  <w:noProof/>
                </w:rPr>
                <w:t xml:space="preserve">Khan, K. S. (2011). </w:t>
              </w:r>
              <w:r w:rsidRPr="005C2A0E">
                <w:rPr>
                  <w:i/>
                  <w:iCs/>
                  <w:noProof/>
                </w:rPr>
                <w:t>Design of a Permanent-Magnet Assisted Synchronous Reluctance Machine for a Pluf-In Hybrid Electric Vehicle.</w:t>
              </w:r>
              <w:r w:rsidRPr="005C2A0E">
                <w:rPr>
                  <w:noProof/>
                </w:rPr>
                <w:t xml:space="preserve"> </w:t>
              </w:r>
              <w:r>
                <w:rPr>
                  <w:noProof/>
                  <w:lang w:val="nl-NL"/>
                </w:rPr>
                <w:t>Stokholm: School of Electrical Engineering.</w:t>
              </w:r>
            </w:p>
            <w:p w:rsidR="005C2A0E" w:rsidRPr="005C2A0E" w:rsidRDefault="005C2A0E" w:rsidP="005C2A0E">
              <w:pPr>
                <w:pStyle w:val="Bibliografie"/>
                <w:ind w:left="720" w:hanging="720"/>
                <w:rPr>
                  <w:noProof/>
                </w:rPr>
              </w:pPr>
              <w:r>
                <w:rPr>
                  <w:noProof/>
                  <w:lang w:val="nl-NL"/>
                </w:rPr>
                <w:t xml:space="preserve">Kout, W. (2010). </w:t>
              </w:r>
              <w:r>
                <w:rPr>
                  <w:i/>
                  <w:iCs/>
                  <w:noProof/>
                  <w:lang w:val="nl-NL"/>
                </w:rPr>
                <w:t>Elektrochemische waterstof compressie: 400 bar mijlpaal bereikt.</w:t>
              </w:r>
              <w:r>
                <w:rPr>
                  <w:noProof/>
                  <w:lang w:val="nl-NL"/>
                </w:rPr>
                <w:t xml:space="preserve"> </w:t>
              </w:r>
              <w:r w:rsidRPr="005C2A0E">
                <w:rPr>
                  <w:noProof/>
                </w:rPr>
                <w:t>Arnhem: HyET.</w:t>
              </w:r>
            </w:p>
            <w:p w:rsidR="005C2A0E" w:rsidRPr="005C2A0E" w:rsidRDefault="005C2A0E" w:rsidP="005C2A0E">
              <w:pPr>
                <w:pStyle w:val="Bibliografie"/>
                <w:ind w:left="720" w:hanging="720"/>
                <w:rPr>
                  <w:noProof/>
                </w:rPr>
              </w:pPr>
              <w:r w:rsidRPr="005C2A0E">
                <w:rPr>
                  <w:noProof/>
                </w:rPr>
                <w:t xml:space="preserve">Kreuer, K.-D. (2013). </w:t>
              </w:r>
              <w:r w:rsidRPr="005C2A0E">
                <w:rPr>
                  <w:i/>
                  <w:iCs/>
                  <w:noProof/>
                </w:rPr>
                <w:t>Fuel Cells.</w:t>
              </w:r>
              <w:r w:rsidRPr="005C2A0E">
                <w:rPr>
                  <w:noProof/>
                </w:rPr>
                <w:t xml:space="preserve"> Stuttgart: Springer.</w:t>
              </w:r>
            </w:p>
            <w:p w:rsidR="005C2A0E" w:rsidRPr="005C2A0E" w:rsidRDefault="005C2A0E" w:rsidP="005C2A0E">
              <w:pPr>
                <w:pStyle w:val="Bibliografie"/>
                <w:ind w:left="720" w:hanging="720"/>
                <w:rPr>
                  <w:noProof/>
                </w:rPr>
              </w:pPr>
              <w:r w:rsidRPr="005C2A0E">
                <w:rPr>
                  <w:noProof/>
                </w:rPr>
                <w:t xml:space="preserve">Larminie, J., &amp; Dicks, A. (2003). </w:t>
              </w:r>
              <w:r w:rsidRPr="005C2A0E">
                <w:rPr>
                  <w:i/>
                  <w:iCs/>
                  <w:noProof/>
                </w:rPr>
                <w:t>Fuel cell systems explained.</w:t>
              </w:r>
              <w:r w:rsidRPr="005C2A0E">
                <w:rPr>
                  <w:noProof/>
                </w:rPr>
                <w:t xml:space="preserve"> Hoboken, NJ: John Wiley &amp; Sons.</w:t>
              </w:r>
            </w:p>
            <w:p w:rsidR="005C2A0E" w:rsidRPr="005C2A0E" w:rsidRDefault="005C2A0E" w:rsidP="005C2A0E">
              <w:pPr>
                <w:pStyle w:val="Bibliografie"/>
                <w:ind w:left="720" w:hanging="720"/>
                <w:rPr>
                  <w:noProof/>
                </w:rPr>
              </w:pPr>
              <w:r w:rsidRPr="005C2A0E">
                <w:rPr>
                  <w:noProof/>
                </w:rPr>
                <w:t xml:space="preserve">Law, K. (2011). Cost Analyses of Hydrogen Storage Materials and Onboard Systems. </w:t>
              </w:r>
              <w:r w:rsidRPr="005C2A0E">
                <w:rPr>
                  <w:i/>
                  <w:iCs/>
                  <w:noProof/>
                </w:rPr>
                <w:t>Annual Merit Review.</w:t>
              </w:r>
              <w:r w:rsidRPr="005C2A0E">
                <w:rPr>
                  <w:noProof/>
                </w:rPr>
                <w:t xml:space="preserve"> Cupertino: TIAX LLC.</w:t>
              </w:r>
            </w:p>
            <w:p w:rsidR="005C2A0E" w:rsidRPr="005C2A0E" w:rsidRDefault="005C2A0E" w:rsidP="005C2A0E">
              <w:pPr>
                <w:pStyle w:val="Bibliografie"/>
                <w:ind w:left="720" w:hanging="720"/>
                <w:rPr>
                  <w:noProof/>
                </w:rPr>
              </w:pPr>
              <w:r w:rsidRPr="005C2A0E">
                <w:rPr>
                  <w:noProof/>
                </w:rPr>
                <w:t xml:space="preserve">Lawrence Livermore National Laboratory. (1996). Electromechanical Batteries. </w:t>
              </w:r>
              <w:r w:rsidRPr="005C2A0E">
                <w:rPr>
                  <w:i/>
                  <w:iCs/>
                  <w:noProof/>
                </w:rPr>
                <w:t>Science and technology review</w:t>
              </w:r>
              <w:r w:rsidRPr="005C2A0E">
                <w:rPr>
                  <w:noProof/>
                </w:rPr>
                <w:t>, 12-19.</w:t>
              </w:r>
            </w:p>
            <w:p w:rsidR="005C2A0E" w:rsidRPr="005C2A0E" w:rsidRDefault="005C2A0E" w:rsidP="005C2A0E">
              <w:pPr>
                <w:pStyle w:val="Bibliografie"/>
                <w:ind w:left="720" w:hanging="720"/>
                <w:rPr>
                  <w:noProof/>
                </w:rPr>
              </w:pPr>
              <w:r w:rsidRPr="005C2A0E">
                <w:rPr>
                  <w:noProof/>
                </w:rPr>
                <w:t xml:space="preserve">Le Canut, J.-M., Abouatallah, R., &amp; Harrington, D. A. (2006). Detection of Membrane Drying, Fuel Cell Flooding, and Anode Catalyst Poisoning on PEMFC Stacks by Electrochemical Impedance Spectroscopy. </w:t>
              </w:r>
              <w:r w:rsidRPr="005C2A0E">
                <w:rPr>
                  <w:i/>
                  <w:iCs/>
                  <w:noProof/>
                </w:rPr>
                <w:t>Journal of Electrochemical Society</w:t>
              </w:r>
              <w:r w:rsidRPr="005C2A0E">
                <w:rPr>
                  <w:noProof/>
                </w:rPr>
                <w:t>, 857-864.</w:t>
              </w:r>
            </w:p>
            <w:p w:rsidR="005C2A0E" w:rsidRDefault="005C2A0E" w:rsidP="005C2A0E">
              <w:pPr>
                <w:pStyle w:val="Bibliografie"/>
                <w:ind w:left="720" w:hanging="720"/>
                <w:rPr>
                  <w:noProof/>
                  <w:lang w:val="nl-NL"/>
                </w:rPr>
              </w:pPr>
              <w:r w:rsidRPr="005C2A0E">
                <w:rPr>
                  <w:noProof/>
                </w:rPr>
                <w:t xml:space="preserve">Lednicer, D. (2014). </w:t>
              </w:r>
              <w:r w:rsidRPr="005C2A0E">
                <w:rPr>
                  <w:i/>
                  <w:iCs/>
                  <w:noProof/>
                </w:rPr>
                <w:t>The Incomplete Guide to Airfoil Usage</w:t>
              </w:r>
              <w:r w:rsidRPr="005C2A0E">
                <w:rPr>
                  <w:noProof/>
                </w:rPr>
                <w:t xml:space="preserve">. </w:t>
              </w:r>
              <w:r>
                <w:rPr>
                  <w:noProof/>
                  <w:lang w:val="nl-NL"/>
                </w:rPr>
                <w:t>Opgeroepen op mei 6, 2014, van UIUC Applied Aerodynamics Group: http://aerospace.illinois.edu/m-selig/ads/aircraft.html</w:t>
              </w:r>
            </w:p>
            <w:p w:rsidR="005C2A0E" w:rsidRPr="005C2A0E" w:rsidRDefault="005C2A0E" w:rsidP="005C2A0E">
              <w:pPr>
                <w:pStyle w:val="Bibliografie"/>
                <w:ind w:left="720" w:hanging="720"/>
                <w:rPr>
                  <w:noProof/>
                </w:rPr>
              </w:pPr>
              <w:r w:rsidRPr="005C2A0E">
                <w:rPr>
                  <w:noProof/>
                </w:rPr>
                <w:t xml:space="preserve">Lee, H. K., Song, G. Y., Park, J. S., Hing, E. P., Jung, W. H., &amp; Park, K. B. (2000). </w:t>
              </w:r>
              <w:r w:rsidRPr="005C2A0E">
                <w:rPr>
                  <w:i/>
                  <w:iCs/>
                  <w:noProof/>
                </w:rPr>
                <w:t>Development of the Linear Compressor for a Household Refrigerator.</w:t>
              </w:r>
              <w:r w:rsidRPr="005C2A0E">
                <w:rPr>
                  <w:noProof/>
                </w:rPr>
                <w:t xml:space="preserve"> West Lafayette: Purdue University.</w:t>
              </w:r>
            </w:p>
            <w:p w:rsidR="005C2A0E" w:rsidRPr="005C2A0E" w:rsidRDefault="005C2A0E" w:rsidP="005C2A0E">
              <w:pPr>
                <w:pStyle w:val="Bibliografie"/>
                <w:ind w:left="720" w:hanging="720"/>
                <w:rPr>
                  <w:noProof/>
                </w:rPr>
              </w:pPr>
              <w:r w:rsidRPr="005C2A0E">
                <w:rPr>
                  <w:noProof/>
                </w:rPr>
                <w:t xml:space="preserve">Léon, A. (2008). </w:t>
              </w:r>
              <w:r w:rsidRPr="005C2A0E">
                <w:rPr>
                  <w:i/>
                  <w:iCs/>
                  <w:noProof/>
                </w:rPr>
                <w:t>Hydrogen Technology: Mobile and Portable Applications.</w:t>
              </w:r>
              <w:r w:rsidRPr="005C2A0E">
                <w:rPr>
                  <w:noProof/>
                </w:rPr>
                <w:t xml:space="preserve"> Karlsruhe: Springer.</w:t>
              </w:r>
            </w:p>
            <w:p w:rsidR="005C2A0E" w:rsidRDefault="005C2A0E" w:rsidP="005C2A0E">
              <w:pPr>
                <w:pStyle w:val="Bibliografie"/>
                <w:ind w:left="720" w:hanging="720"/>
                <w:rPr>
                  <w:noProof/>
                  <w:lang w:val="nl-NL"/>
                </w:rPr>
              </w:pPr>
              <w:r w:rsidRPr="005C2A0E">
                <w:rPr>
                  <w:noProof/>
                </w:rPr>
                <w:t xml:space="preserve">LIFE Magazine. (1940, oktober 7). New plane is nearly foolproof. </w:t>
              </w:r>
              <w:r>
                <w:rPr>
                  <w:i/>
                  <w:iCs/>
                  <w:noProof/>
                  <w:lang w:val="nl-NL"/>
                </w:rPr>
                <w:t>LIFE Magazine</w:t>
              </w:r>
              <w:r>
                <w:rPr>
                  <w:noProof/>
                  <w:lang w:val="nl-NL"/>
                </w:rPr>
                <w:t>, pp. 114-115.</w:t>
              </w:r>
            </w:p>
            <w:p w:rsidR="005C2A0E" w:rsidRDefault="005C2A0E" w:rsidP="005C2A0E">
              <w:pPr>
                <w:pStyle w:val="Bibliografie"/>
                <w:ind w:left="720" w:hanging="720"/>
                <w:rPr>
                  <w:noProof/>
                  <w:lang w:val="nl-NL"/>
                </w:rPr>
              </w:pPr>
              <w:r>
                <w:rPr>
                  <w:noProof/>
                  <w:lang w:val="nl-NL"/>
                </w:rPr>
                <w:t xml:space="preserve">Linde. (2013). </w:t>
              </w:r>
              <w:r>
                <w:rPr>
                  <w:i/>
                  <w:iCs/>
                  <w:noProof/>
                  <w:lang w:val="nl-NL"/>
                </w:rPr>
                <w:t>Linde Ionic Compressor</w:t>
              </w:r>
              <w:r>
                <w:rPr>
                  <w:noProof/>
                  <w:lang w:val="nl-NL"/>
                </w:rPr>
                <w:t>. Opgeroepen op mei 23, 2014, van Linde Industrial Gases: http://www.linde-gas.com/en/innovations/hydrogen_energy/fuelling_technologies/ionic_compressor.html</w:t>
              </w:r>
            </w:p>
            <w:p w:rsidR="005C2A0E" w:rsidRPr="005C2A0E" w:rsidRDefault="005C2A0E" w:rsidP="005C2A0E">
              <w:pPr>
                <w:pStyle w:val="Bibliografie"/>
                <w:ind w:left="720" w:hanging="720"/>
                <w:rPr>
                  <w:noProof/>
                </w:rPr>
              </w:pPr>
              <w:r w:rsidRPr="005C2A0E">
                <w:rPr>
                  <w:noProof/>
                </w:rPr>
                <w:t xml:space="preserve">Lipp, L. (2012). </w:t>
              </w:r>
              <w:r w:rsidRPr="005C2A0E">
                <w:rPr>
                  <w:i/>
                  <w:iCs/>
                  <w:noProof/>
                </w:rPr>
                <w:t>Electrochemical Hydrogen Compressor.</w:t>
              </w:r>
              <w:r w:rsidRPr="005C2A0E">
                <w:rPr>
                  <w:noProof/>
                </w:rPr>
                <w:t xml:space="preserve"> Danbury: FuelCell Energy.</w:t>
              </w:r>
            </w:p>
            <w:p w:rsidR="005C2A0E" w:rsidRPr="005C2A0E" w:rsidRDefault="005C2A0E" w:rsidP="005C2A0E">
              <w:pPr>
                <w:pStyle w:val="Bibliografie"/>
                <w:ind w:left="720" w:hanging="720"/>
                <w:rPr>
                  <w:noProof/>
                </w:rPr>
              </w:pPr>
              <w:r w:rsidRPr="00567721">
                <w:rPr>
                  <w:noProof/>
                  <w:lang w:val="fr-BE"/>
                </w:rPr>
                <w:t xml:space="preserve">Martini, G., Astorga, C., &amp; Farfaletti, A. (2007). </w:t>
              </w:r>
              <w:r w:rsidRPr="005C2A0E">
                <w:rPr>
                  <w:i/>
                  <w:iCs/>
                  <w:noProof/>
                </w:rPr>
                <w:t>Effect of Biodiesel Fuels on Pollutant Emissions from EURO 3 LD Diesel Vehicles.</w:t>
              </w:r>
              <w:r w:rsidRPr="005C2A0E">
                <w:rPr>
                  <w:noProof/>
                </w:rPr>
                <w:t xml:space="preserve"> Ispra: European Comission Joint Research Centre - Institute for Environment and Sustainability.</w:t>
              </w:r>
            </w:p>
            <w:p w:rsidR="005C2A0E" w:rsidRPr="005C2A0E" w:rsidRDefault="005C2A0E" w:rsidP="005C2A0E">
              <w:pPr>
                <w:pStyle w:val="Bibliografie"/>
                <w:ind w:left="720" w:hanging="720"/>
                <w:rPr>
                  <w:noProof/>
                </w:rPr>
              </w:pPr>
              <w:r w:rsidRPr="005C2A0E">
                <w:rPr>
                  <w:noProof/>
                </w:rPr>
                <w:t xml:space="preserve">Martins, C. E. (2012). Experience with PM motors. </w:t>
              </w:r>
              <w:r w:rsidRPr="005C2A0E">
                <w:rPr>
                  <w:i/>
                  <w:iCs/>
                  <w:noProof/>
                </w:rPr>
                <w:t>4th International Motor Summit 2012</w:t>
              </w:r>
              <w:r w:rsidRPr="005C2A0E">
                <w:rPr>
                  <w:noProof/>
                </w:rPr>
                <w:t xml:space="preserve"> (p. 17). Zurich: WEG.</w:t>
              </w:r>
            </w:p>
            <w:p w:rsidR="005C2A0E" w:rsidRPr="005C2A0E" w:rsidRDefault="005C2A0E" w:rsidP="005C2A0E">
              <w:pPr>
                <w:pStyle w:val="Bibliografie"/>
                <w:ind w:left="720" w:hanging="720"/>
                <w:rPr>
                  <w:noProof/>
                </w:rPr>
              </w:pPr>
              <w:r w:rsidRPr="005C2A0E">
                <w:rPr>
                  <w:noProof/>
                </w:rPr>
                <w:t xml:space="preserve">McWorther, S., &amp; Ordaz, G. (2013). </w:t>
              </w:r>
              <w:r w:rsidRPr="005C2A0E">
                <w:rPr>
                  <w:i/>
                  <w:iCs/>
                  <w:noProof/>
                </w:rPr>
                <w:t>Onboard Type IV Compressed Hydrogen Storage Systems - Current Performance and Cost.</w:t>
              </w:r>
              <w:r w:rsidRPr="005C2A0E">
                <w:rPr>
                  <w:noProof/>
                </w:rPr>
                <w:t xml:space="preserve"> Washington DC: DOE.</w:t>
              </w:r>
            </w:p>
            <w:p w:rsidR="005C2A0E" w:rsidRPr="005C2A0E" w:rsidRDefault="005C2A0E" w:rsidP="005C2A0E">
              <w:pPr>
                <w:pStyle w:val="Bibliografie"/>
                <w:ind w:left="720" w:hanging="720"/>
                <w:rPr>
                  <w:noProof/>
                </w:rPr>
              </w:pPr>
              <w:r w:rsidRPr="005C2A0E">
                <w:rPr>
                  <w:noProof/>
                </w:rPr>
                <w:t xml:space="preserve">Mench, M. M., Kumbur, E. C., &amp; Veziroğlu, T. N. (2012). </w:t>
              </w:r>
              <w:r w:rsidRPr="005C2A0E">
                <w:rPr>
                  <w:i/>
                  <w:iCs/>
                  <w:noProof/>
                </w:rPr>
                <w:t>Polymer Electrolyte Fuel Cell Degradation.</w:t>
              </w:r>
              <w:r w:rsidRPr="005C2A0E">
                <w:rPr>
                  <w:noProof/>
                </w:rPr>
                <w:t xml:space="preserve"> Oxford: Elsevier.</w:t>
              </w:r>
            </w:p>
            <w:p w:rsidR="005C2A0E" w:rsidRPr="000A7E31" w:rsidRDefault="005C2A0E" w:rsidP="005C2A0E">
              <w:pPr>
                <w:pStyle w:val="Bibliografie"/>
                <w:ind w:left="720" w:hanging="720"/>
                <w:rPr>
                  <w:noProof/>
                  <w:lang w:val="nl-BE"/>
                </w:rPr>
              </w:pPr>
              <w:r w:rsidRPr="005C2A0E">
                <w:rPr>
                  <w:noProof/>
                </w:rPr>
                <w:lastRenderedPageBreak/>
                <w:t xml:space="preserve">Metric Mind Corporation. </w:t>
              </w:r>
              <w:r w:rsidRPr="000A7E31">
                <w:rPr>
                  <w:noProof/>
                  <w:lang w:val="nl-BE"/>
                </w:rPr>
                <w:t xml:space="preserve">(2014, mei 5). </w:t>
              </w:r>
              <w:r w:rsidRPr="000A7E31">
                <w:rPr>
                  <w:i/>
                  <w:iCs/>
                  <w:noProof/>
                  <w:lang w:val="nl-BE"/>
                </w:rPr>
                <w:t>Price List</w:t>
              </w:r>
              <w:r w:rsidRPr="000A7E31">
                <w:rPr>
                  <w:noProof/>
                  <w:lang w:val="nl-BE"/>
                </w:rPr>
                <w:t>. Opgeroepen op mei 20, 2014, van Metric Mind Corporation: http://www.metricmind.com/price-list/</w:t>
              </w:r>
            </w:p>
            <w:p w:rsidR="005C2A0E" w:rsidRPr="005C2A0E" w:rsidRDefault="005C2A0E" w:rsidP="005C2A0E">
              <w:pPr>
                <w:pStyle w:val="Bibliografie"/>
                <w:ind w:left="720" w:hanging="720"/>
                <w:rPr>
                  <w:noProof/>
                </w:rPr>
              </w:pPr>
              <w:r w:rsidRPr="005C2A0E">
                <w:rPr>
                  <w:noProof/>
                </w:rPr>
                <w:t xml:space="preserve">Midwest Research Institute. (1975). </w:t>
              </w:r>
              <w:r w:rsidRPr="005C2A0E">
                <w:rPr>
                  <w:i/>
                  <w:iCs/>
                  <w:noProof/>
                </w:rPr>
                <w:t>Applications of Aerospace Technologies - Brushless DC Motors.</w:t>
              </w:r>
              <w:r w:rsidRPr="005C2A0E">
                <w:rPr>
                  <w:noProof/>
                </w:rPr>
                <w:t xml:space="preserve"> Washington, D.C.: NASA.</w:t>
              </w:r>
            </w:p>
            <w:p w:rsidR="005C2A0E" w:rsidRPr="005C2A0E" w:rsidRDefault="005C2A0E" w:rsidP="005C2A0E">
              <w:pPr>
                <w:pStyle w:val="Bibliografie"/>
                <w:ind w:left="720" w:hanging="720"/>
                <w:rPr>
                  <w:noProof/>
                </w:rPr>
              </w:pPr>
              <w:r w:rsidRPr="005C2A0E">
                <w:rPr>
                  <w:noProof/>
                </w:rPr>
                <w:t xml:space="preserve">Miller, A. R., Hess, K. S., &amp; Barnes, D. L. (2007). </w:t>
              </w:r>
              <w:r w:rsidRPr="005C2A0E">
                <w:rPr>
                  <w:i/>
                  <w:iCs/>
                  <w:noProof/>
                </w:rPr>
                <w:t>Comparison of Practival Hydrogen-Storage Volumetric Densities.</w:t>
              </w:r>
              <w:r w:rsidRPr="005C2A0E">
                <w:rPr>
                  <w:noProof/>
                </w:rPr>
                <w:t xml:space="preserve"> Denver: Vehicle Projects LLC.</w:t>
              </w:r>
            </w:p>
            <w:p w:rsidR="005C2A0E" w:rsidRDefault="005C2A0E" w:rsidP="005C2A0E">
              <w:pPr>
                <w:pStyle w:val="Bibliografie"/>
                <w:ind w:left="720" w:hanging="720"/>
                <w:rPr>
                  <w:noProof/>
                  <w:lang w:val="nl-NL"/>
                </w:rPr>
              </w:pPr>
              <w:r w:rsidRPr="005C2A0E">
                <w:rPr>
                  <w:noProof/>
                </w:rPr>
                <w:t xml:space="preserve">Nave, C. R. (2014). </w:t>
              </w:r>
              <w:r w:rsidRPr="005C2A0E">
                <w:rPr>
                  <w:i/>
                  <w:iCs/>
                  <w:noProof/>
                </w:rPr>
                <w:t xml:space="preserve">Electrolysis of Water </w:t>
              </w:r>
              <w:r w:rsidRPr="005C2A0E">
                <w:rPr>
                  <w:noProof/>
                </w:rPr>
                <w:t xml:space="preserve">. </w:t>
              </w:r>
              <w:r>
                <w:rPr>
                  <w:noProof/>
                  <w:lang w:val="nl-NL"/>
                </w:rPr>
                <w:t>Opgeroepen op mei 3, 2014, van HyperPhysics: http://hyperphysics.phy-astr.gsu.edu/hbase/thermo/electrol.html</w:t>
              </w:r>
            </w:p>
            <w:p w:rsidR="005C2A0E" w:rsidRDefault="005C2A0E" w:rsidP="005C2A0E">
              <w:pPr>
                <w:pStyle w:val="Bibliografie"/>
                <w:ind w:left="720" w:hanging="720"/>
                <w:rPr>
                  <w:noProof/>
                  <w:lang w:val="nl-NL"/>
                </w:rPr>
              </w:pPr>
              <w:r>
                <w:rPr>
                  <w:noProof/>
                  <w:lang w:val="nl-NL"/>
                </w:rPr>
                <w:t xml:space="preserve">NEL Hydrogen. (2012). </w:t>
              </w:r>
              <w:r>
                <w:rPr>
                  <w:i/>
                  <w:iCs/>
                  <w:noProof/>
                  <w:lang w:val="nl-NL"/>
                </w:rPr>
                <w:t>Company history</w:t>
              </w:r>
              <w:r>
                <w:rPr>
                  <w:noProof/>
                  <w:lang w:val="nl-NL"/>
                </w:rPr>
                <w:t>. Opgeroepen op mei 3, 2014, van NEL Hydrogen: http://www.nel-hydrogen.com/home/?pid=54</w:t>
              </w:r>
            </w:p>
            <w:p w:rsidR="005C2A0E" w:rsidRDefault="005C2A0E" w:rsidP="005C2A0E">
              <w:pPr>
                <w:pStyle w:val="Bibliografie"/>
                <w:ind w:left="720" w:hanging="720"/>
                <w:rPr>
                  <w:noProof/>
                  <w:lang w:val="nl-NL"/>
                </w:rPr>
              </w:pPr>
              <w:r w:rsidRPr="005C2A0E">
                <w:rPr>
                  <w:noProof/>
                </w:rPr>
                <w:t xml:space="preserve">Office of energy efficiency &amp; renewable energy. </w:t>
              </w:r>
              <w:r>
                <w:rPr>
                  <w:noProof/>
                  <w:lang w:val="nl-NL"/>
                </w:rPr>
                <w:t xml:space="preserve">(sd). </w:t>
              </w:r>
              <w:r>
                <w:rPr>
                  <w:i/>
                  <w:iCs/>
                  <w:noProof/>
                  <w:lang w:val="nl-NL"/>
                </w:rPr>
                <w:t>Hydrogen storage</w:t>
              </w:r>
              <w:r>
                <w:rPr>
                  <w:noProof/>
                  <w:lang w:val="nl-NL"/>
                </w:rPr>
                <w:t>. Opgeroepen op april 23, 2014, van US Department of Energy: http://www1.eere.energy.gov/hydrogenandfuelcells/storage/hydrogen_storage.html</w:t>
              </w:r>
            </w:p>
            <w:p w:rsidR="005C2A0E" w:rsidRPr="005C2A0E" w:rsidRDefault="005C2A0E" w:rsidP="005C2A0E">
              <w:pPr>
                <w:pStyle w:val="Bibliografie"/>
                <w:ind w:left="720" w:hanging="720"/>
                <w:rPr>
                  <w:noProof/>
                </w:rPr>
              </w:pPr>
              <w:r w:rsidRPr="005C2A0E">
                <w:rPr>
                  <w:noProof/>
                </w:rPr>
                <w:t xml:space="preserve">Patnaik, P. (2007). </w:t>
              </w:r>
              <w:r w:rsidRPr="005C2A0E">
                <w:rPr>
                  <w:i/>
                  <w:iCs/>
                  <w:noProof/>
                </w:rPr>
                <w:t>A Comprehensive Guide to the Hazardous Properties of Chemical Substances.</w:t>
              </w:r>
              <w:r w:rsidRPr="005C2A0E">
                <w:rPr>
                  <w:noProof/>
                </w:rPr>
                <w:t xml:space="preserve"> Hoboken, New Jersey: John Wiley &amp; Sons.</w:t>
              </w:r>
            </w:p>
            <w:p w:rsidR="005C2A0E" w:rsidRPr="005C2A0E" w:rsidRDefault="005C2A0E" w:rsidP="005C2A0E">
              <w:pPr>
                <w:pStyle w:val="Bibliografie"/>
                <w:ind w:left="720" w:hanging="720"/>
                <w:rPr>
                  <w:noProof/>
                </w:rPr>
              </w:pPr>
              <w:r w:rsidRPr="005C2A0E">
                <w:rPr>
                  <w:noProof/>
                </w:rPr>
                <w:t xml:space="preserve">Perrella, W. M. (1978). </w:t>
              </w:r>
              <w:r w:rsidRPr="005C2A0E">
                <w:rPr>
                  <w:i/>
                  <w:iCs/>
                  <w:noProof/>
                </w:rPr>
                <w:t>Tests of crash-resistant fuel system for general aviation aircraft.</w:t>
              </w:r>
              <w:r w:rsidRPr="005C2A0E">
                <w:rPr>
                  <w:noProof/>
                </w:rPr>
                <w:t xml:space="preserve"> Springfield: FAA.</w:t>
              </w:r>
            </w:p>
            <w:p w:rsidR="005C2A0E" w:rsidRPr="005C2A0E" w:rsidRDefault="005C2A0E" w:rsidP="005C2A0E">
              <w:pPr>
                <w:pStyle w:val="Bibliografie"/>
                <w:ind w:left="720" w:hanging="720"/>
                <w:rPr>
                  <w:noProof/>
                </w:rPr>
              </w:pPr>
              <w:r w:rsidRPr="005C2A0E">
                <w:rPr>
                  <w:noProof/>
                </w:rPr>
                <w:t xml:space="preserve">Popular Mechanics. (1935). Flivver plane without tale almost flies itself. </w:t>
              </w:r>
              <w:r w:rsidRPr="005C2A0E">
                <w:rPr>
                  <w:i/>
                  <w:iCs/>
                  <w:noProof/>
                </w:rPr>
                <w:t>Popular Mechanics</w:t>
              </w:r>
              <w:r w:rsidRPr="005C2A0E">
                <w:rPr>
                  <w:noProof/>
                </w:rPr>
                <w:t>, 659.</w:t>
              </w:r>
            </w:p>
            <w:p w:rsidR="005C2A0E" w:rsidRPr="005C2A0E" w:rsidRDefault="005C2A0E" w:rsidP="005C2A0E">
              <w:pPr>
                <w:pStyle w:val="Bibliografie"/>
                <w:ind w:left="720" w:hanging="720"/>
                <w:rPr>
                  <w:noProof/>
                </w:rPr>
              </w:pPr>
              <w:r w:rsidRPr="005C2A0E">
                <w:rPr>
                  <w:noProof/>
                </w:rPr>
                <w:t xml:space="preserve">Pratt, J. W., Klebanoff, L. E., Munoz-Ramos, K., Akhil, A. A., Curgus, D. B., &amp; Schenkman, B. L. (2011). </w:t>
              </w:r>
              <w:r w:rsidRPr="005C2A0E">
                <w:rPr>
                  <w:i/>
                  <w:iCs/>
                  <w:noProof/>
                </w:rPr>
                <w:t>Proton Exchange Membrane Fuel Cells for Electrical Power Generation On-Board Commercial Airplanes.</w:t>
              </w:r>
              <w:r w:rsidRPr="005C2A0E">
                <w:rPr>
                  <w:noProof/>
                </w:rPr>
                <w:t xml:space="preserve"> Springfield: Sandia National Lboratories.</w:t>
              </w:r>
            </w:p>
            <w:p w:rsidR="005C2A0E" w:rsidRPr="005C2A0E" w:rsidRDefault="005C2A0E" w:rsidP="005C2A0E">
              <w:pPr>
                <w:pStyle w:val="Bibliografie"/>
                <w:ind w:left="720" w:hanging="720"/>
                <w:rPr>
                  <w:noProof/>
                </w:rPr>
              </w:pPr>
              <w:r w:rsidRPr="005C2A0E">
                <w:rPr>
                  <w:noProof/>
                </w:rPr>
                <w:t xml:space="preserve">Quantum Fuel Systems Technologies Worldwide, Inc. (2004). High-Pressure Hydrogen Storage Systems. </w:t>
              </w:r>
              <w:r w:rsidRPr="005C2A0E">
                <w:rPr>
                  <w:i/>
                  <w:iCs/>
                  <w:noProof/>
                </w:rPr>
                <w:t>Hydrogen and Fuel Cell Summit VIII.</w:t>
              </w:r>
              <w:r w:rsidRPr="005C2A0E">
                <w:rPr>
                  <w:noProof/>
                </w:rPr>
                <w:t xml:space="preserve"> Quantum Fuel Systems Technologies.</w:t>
              </w:r>
            </w:p>
            <w:p w:rsidR="005C2A0E" w:rsidRPr="005C2A0E" w:rsidRDefault="005C2A0E" w:rsidP="005C2A0E">
              <w:pPr>
                <w:pStyle w:val="Bibliografie"/>
                <w:ind w:left="720" w:hanging="720"/>
                <w:rPr>
                  <w:noProof/>
                </w:rPr>
              </w:pPr>
              <w:r w:rsidRPr="005C2A0E">
                <w:rPr>
                  <w:noProof/>
                </w:rPr>
                <w:t>Reiser, C. A., Yang, D., &amp; Sawyer, R. D. (2005).</w:t>
              </w:r>
              <w:r w:rsidRPr="005C2A0E">
                <w:rPr>
                  <w:i/>
                  <w:iCs/>
                  <w:noProof/>
                </w:rPr>
                <w:t xml:space="preserve"> </w:t>
              </w:r>
              <w:r>
                <w:rPr>
                  <w:i/>
                  <w:iCs/>
                  <w:noProof/>
                  <w:lang w:val="nl-NL"/>
                </w:rPr>
                <w:t xml:space="preserve">Verenigde Staten van Amerika Patentnr. </w:t>
              </w:r>
              <w:r w:rsidRPr="005C2A0E">
                <w:rPr>
                  <w:i/>
                  <w:iCs/>
                  <w:noProof/>
                </w:rPr>
                <w:t>7.410.712.</w:t>
              </w:r>
              <w:r w:rsidRPr="005C2A0E">
                <w:rPr>
                  <w:noProof/>
                </w:rPr>
                <w:t xml:space="preserve"> </w:t>
              </w:r>
            </w:p>
            <w:p w:rsidR="005C2A0E" w:rsidRPr="005C2A0E" w:rsidRDefault="005C2A0E" w:rsidP="005C2A0E">
              <w:pPr>
                <w:pStyle w:val="Bibliografie"/>
                <w:ind w:left="720" w:hanging="720"/>
                <w:rPr>
                  <w:noProof/>
                </w:rPr>
              </w:pPr>
              <w:r w:rsidRPr="005C2A0E">
                <w:rPr>
                  <w:noProof/>
                </w:rPr>
                <w:t xml:space="preserve">Safi, S. (2010). </w:t>
              </w:r>
              <w:r w:rsidRPr="005C2A0E">
                <w:rPr>
                  <w:i/>
                  <w:iCs/>
                  <w:noProof/>
                </w:rPr>
                <w:t>Alternative Motor Technologies for Traction Drives of Hybrid and Electric Vehicles.</w:t>
              </w:r>
              <w:r w:rsidRPr="005C2A0E">
                <w:rPr>
                  <w:noProof/>
                </w:rPr>
                <w:t xml:space="preserve"> Southampton: SDT Drive Technology.</w:t>
              </w:r>
            </w:p>
            <w:p w:rsidR="005C2A0E" w:rsidRPr="005C2A0E" w:rsidRDefault="005C2A0E" w:rsidP="005C2A0E">
              <w:pPr>
                <w:pStyle w:val="Bibliografie"/>
                <w:ind w:left="720" w:hanging="720"/>
                <w:rPr>
                  <w:noProof/>
                </w:rPr>
              </w:pPr>
              <w:r w:rsidRPr="005C2A0E">
                <w:rPr>
                  <w:noProof/>
                </w:rPr>
                <w:t xml:space="preserve">Science in the news. (sd). </w:t>
              </w:r>
              <w:r w:rsidRPr="005C2A0E">
                <w:rPr>
                  <w:i/>
                  <w:iCs/>
                  <w:noProof/>
                </w:rPr>
                <w:t>Even the greenies would be happy...right</w:t>
              </w:r>
              <w:r w:rsidRPr="005C2A0E">
                <w:rPr>
                  <w:noProof/>
                </w:rPr>
                <w:t>. Opgeroepen op april 25, 2014, van Science in the news: http://www.scienceinthenews.org.uk/contents/?article=14</w:t>
              </w:r>
            </w:p>
            <w:p w:rsidR="005C2A0E" w:rsidRPr="00567721" w:rsidRDefault="005C2A0E" w:rsidP="005C2A0E">
              <w:pPr>
                <w:pStyle w:val="Bibliografie"/>
                <w:ind w:left="720" w:hanging="720"/>
                <w:rPr>
                  <w:noProof/>
                  <w:lang w:val="fr-BE"/>
                </w:rPr>
              </w:pPr>
              <w:r w:rsidRPr="00567721">
                <w:rPr>
                  <w:noProof/>
                  <w:lang w:val="fr-BE"/>
                </w:rPr>
                <w:t>SERA. (2010). Catalogus. Maroussi: SERA.</w:t>
              </w:r>
            </w:p>
            <w:p w:rsidR="005C2A0E" w:rsidRDefault="005C2A0E" w:rsidP="005C2A0E">
              <w:pPr>
                <w:pStyle w:val="Bibliografie"/>
                <w:ind w:left="720" w:hanging="720"/>
                <w:rPr>
                  <w:noProof/>
                  <w:lang w:val="nl-NL"/>
                </w:rPr>
              </w:pPr>
              <w:r w:rsidRPr="00567721">
                <w:rPr>
                  <w:noProof/>
                  <w:lang w:val="fr-BE"/>
                </w:rPr>
                <w:t xml:space="preserve">SERA. </w:t>
              </w:r>
              <w:r w:rsidRPr="005C2A0E">
                <w:rPr>
                  <w:noProof/>
                </w:rPr>
                <w:t xml:space="preserve">(2014). </w:t>
              </w:r>
              <w:r w:rsidRPr="005C2A0E">
                <w:rPr>
                  <w:i/>
                  <w:iCs/>
                  <w:noProof/>
                </w:rPr>
                <w:t>Metal Diaphragm Compressors up to 4.000 bar</w:t>
              </w:r>
              <w:r w:rsidRPr="005C2A0E">
                <w:rPr>
                  <w:noProof/>
                </w:rPr>
                <w:t xml:space="preserve">. </w:t>
              </w:r>
              <w:r>
                <w:rPr>
                  <w:noProof/>
                  <w:lang w:val="nl-NL"/>
                </w:rPr>
                <w:t>Opgeroepen op mei 13, 2014, van SERA Excellence in fluid technology: http://www.sera-web.com/default.asp?ln=en&amp;UID=4&amp;PID=Q002/6000/1006</w:t>
              </w:r>
            </w:p>
            <w:p w:rsidR="005C2A0E" w:rsidRPr="005C2A0E" w:rsidRDefault="005C2A0E" w:rsidP="005C2A0E">
              <w:pPr>
                <w:pStyle w:val="Bibliografie"/>
                <w:ind w:left="720" w:hanging="720"/>
                <w:rPr>
                  <w:noProof/>
                </w:rPr>
              </w:pPr>
              <w:r w:rsidRPr="000A7E31">
                <w:rPr>
                  <w:noProof/>
                  <w:lang w:val="nl-NL"/>
                </w:rPr>
                <w:t xml:space="preserve">Shimoi, R., Aoyama, T., &amp; Iiyama, A. (2009). </w:t>
              </w:r>
              <w:r w:rsidRPr="005C2A0E">
                <w:rPr>
                  <w:noProof/>
                </w:rPr>
                <w:t xml:space="preserve">Development of Fuel Cell Stack Durability based on Actual Vehicle Test Data: Current Status and Future Work. </w:t>
              </w:r>
              <w:r w:rsidRPr="005C2A0E">
                <w:rPr>
                  <w:i/>
                  <w:iCs/>
                  <w:noProof/>
                </w:rPr>
                <w:t>SAE World Congress and Exhibition.</w:t>
              </w:r>
              <w:r w:rsidRPr="005C2A0E">
                <w:rPr>
                  <w:noProof/>
                </w:rPr>
                <w:t xml:space="preserve"> Detroit: Nissan Motor Co Ltd.</w:t>
              </w:r>
            </w:p>
            <w:p w:rsidR="005C2A0E" w:rsidRPr="005C2A0E" w:rsidRDefault="005C2A0E" w:rsidP="005C2A0E">
              <w:pPr>
                <w:pStyle w:val="Bibliografie"/>
                <w:ind w:left="720" w:hanging="720"/>
                <w:rPr>
                  <w:noProof/>
                </w:rPr>
              </w:pPr>
              <w:r w:rsidRPr="005C2A0E">
                <w:rPr>
                  <w:noProof/>
                </w:rPr>
                <w:lastRenderedPageBreak/>
                <w:t xml:space="preserve">Spendelow, J., &amp; Marcinkoski, J. (2013). </w:t>
              </w:r>
              <w:r w:rsidRPr="005C2A0E">
                <w:rPr>
                  <w:i/>
                  <w:iCs/>
                  <w:noProof/>
                </w:rPr>
                <w:t>Spendelow, J., &amp; Marcinkoski, J. (2013). Fuel Cell System Cost. Washington DC: DOE.</w:t>
              </w:r>
              <w:r w:rsidRPr="005C2A0E">
                <w:rPr>
                  <w:noProof/>
                </w:rPr>
                <w:t xml:space="preserve"> Washington DC: DOE.</w:t>
              </w:r>
            </w:p>
            <w:p w:rsidR="005C2A0E" w:rsidRDefault="005C2A0E" w:rsidP="005C2A0E">
              <w:pPr>
                <w:pStyle w:val="Bibliografie"/>
                <w:ind w:left="720" w:hanging="720"/>
                <w:rPr>
                  <w:noProof/>
                  <w:lang w:val="nl-NL"/>
                </w:rPr>
              </w:pPr>
              <w:r w:rsidRPr="005C2A0E">
                <w:rPr>
                  <w:noProof/>
                </w:rPr>
                <w:t xml:space="preserve">Spruce, A. (2014). </w:t>
              </w:r>
              <w:r w:rsidRPr="005C2A0E">
                <w:rPr>
                  <w:i/>
                  <w:iCs/>
                  <w:noProof/>
                </w:rPr>
                <w:t>AEROSHELL AVIATION OIL W100 SAE50</w:t>
              </w:r>
              <w:r w:rsidRPr="005C2A0E">
                <w:rPr>
                  <w:noProof/>
                </w:rPr>
                <w:t xml:space="preserve">. </w:t>
              </w:r>
              <w:r>
                <w:rPr>
                  <w:noProof/>
                  <w:lang w:val="nl-NL"/>
                </w:rPr>
                <w:t>Opgeroepen op mei 20, 2014, van Aircraft Spruce: http://www.aircraftspruce.com/catalog/eppages/aeroshelloils.php</w:t>
              </w:r>
            </w:p>
            <w:p w:rsidR="005C2A0E" w:rsidRPr="005C2A0E" w:rsidRDefault="005C2A0E" w:rsidP="005C2A0E">
              <w:pPr>
                <w:pStyle w:val="Bibliografie"/>
                <w:ind w:left="720" w:hanging="720"/>
                <w:rPr>
                  <w:noProof/>
                </w:rPr>
              </w:pPr>
              <w:r w:rsidRPr="005C2A0E">
                <w:rPr>
                  <w:noProof/>
                </w:rPr>
                <w:t xml:space="preserve">Su, G.-J. (2001). Multilevel DC Link Inverter for Brushless Permanent Magnet Motors. </w:t>
              </w:r>
              <w:r w:rsidRPr="005C2A0E">
                <w:rPr>
                  <w:i/>
                  <w:iCs/>
                  <w:noProof/>
                </w:rPr>
                <w:t>IEEE IAS 2001 Annual Meeting</w:t>
              </w:r>
              <w:r w:rsidRPr="005C2A0E">
                <w:rPr>
                  <w:noProof/>
                </w:rPr>
                <w:t xml:space="preserve"> (p. 1). Chicago: Oak Ridge National Laboratory.</w:t>
              </w:r>
            </w:p>
            <w:p w:rsidR="005C2A0E" w:rsidRDefault="005C2A0E" w:rsidP="005C2A0E">
              <w:pPr>
                <w:pStyle w:val="Bibliografie"/>
                <w:ind w:left="720" w:hanging="720"/>
                <w:rPr>
                  <w:noProof/>
                  <w:lang w:val="nl-NL"/>
                </w:rPr>
              </w:pPr>
              <w:r w:rsidRPr="005C2A0E">
                <w:rPr>
                  <w:noProof/>
                </w:rPr>
                <w:t xml:space="preserve">Sumitomo Electric Industries ltd. (2007). </w:t>
              </w:r>
              <w:r w:rsidRPr="005C2A0E">
                <w:rPr>
                  <w:i/>
                  <w:iCs/>
                  <w:noProof/>
                </w:rPr>
                <w:t>Superconducting Mortor</w:t>
              </w:r>
              <w:r w:rsidRPr="005C2A0E">
                <w:rPr>
                  <w:noProof/>
                </w:rPr>
                <w:t xml:space="preserve">. </w:t>
              </w:r>
              <w:r>
                <w:rPr>
                  <w:noProof/>
                  <w:lang w:val="nl-NL"/>
                </w:rPr>
                <w:t>Opgeroepen op mei 6, 2014, van Sumitomo Electric Industries: http://global-sei.com/super/magnet_coil_e/evmotor.html</w:t>
              </w:r>
            </w:p>
            <w:p w:rsidR="005C2A0E" w:rsidRPr="005C2A0E" w:rsidRDefault="005C2A0E" w:rsidP="005C2A0E">
              <w:pPr>
                <w:pStyle w:val="Bibliografie"/>
                <w:ind w:left="720" w:hanging="720"/>
                <w:rPr>
                  <w:noProof/>
                </w:rPr>
              </w:pPr>
              <w:r w:rsidRPr="005C2A0E">
                <w:rPr>
                  <w:noProof/>
                </w:rPr>
                <w:t xml:space="preserve">Swagelok. (2013). </w:t>
              </w:r>
              <w:r w:rsidRPr="005C2A0E">
                <w:rPr>
                  <w:i/>
                  <w:iCs/>
                  <w:noProof/>
                </w:rPr>
                <w:t>Tubing Data Sheet.</w:t>
              </w:r>
              <w:r w:rsidRPr="005C2A0E">
                <w:rPr>
                  <w:noProof/>
                </w:rPr>
                <w:t xml:space="preserve"> Solon: Swagelok.</w:t>
              </w:r>
            </w:p>
            <w:p w:rsidR="005C2A0E" w:rsidRPr="005C2A0E" w:rsidRDefault="005C2A0E" w:rsidP="005C2A0E">
              <w:pPr>
                <w:pStyle w:val="Bibliografie"/>
                <w:ind w:left="720" w:hanging="720"/>
                <w:rPr>
                  <w:noProof/>
                </w:rPr>
              </w:pPr>
              <w:r w:rsidRPr="005C2A0E">
                <w:rPr>
                  <w:noProof/>
                </w:rPr>
                <w:t xml:space="preserve">Topsoe Fuel Cell, H2 Logic, &amp; RISØ DTU Fuel Cells and Solid State Chemistry Div. (2011). </w:t>
              </w:r>
              <w:r w:rsidRPr="005C2A0E">
                <w:rPr>
                  <w:i/>
                  <w:iCs/>
                  <w:noProof/>
                </w:rPr>
                <w:t>planSOEC.</w:t>
              </w:r>
              <w:r w:rsidRPr="005C2A0E">
                <w:rPr>
                  <w:noProof/>
                </w:rPr>
                <w:t xml:space="preserve"> Fredericia: ForskEL.</w:t>
              </w:r>
            </w:p>
            <w:p w:rsidR="005C2A0E" w:rsidRPr="005C2A0E" w:rsidRDefault="005C2A0E" w:rsidP="005C2A0E">
              <w:pPr>
                <w:pStyle w:val="Bibliografie"/>
                <w:ind w:left="720" w:hanging="720"/>
                <w:rPr>
                  <w:noProof/>
                </w:rPr>
              </w:pPr>
              <w:r w:rsidRPr="005C2A0E">
                <w:rPr>
                  <w:noProof/>
                </w:rPr>
                <w:t xml:space="preserve">Totten, G. E., Westbrook, S. R., &amp; Shah, R. J. (2003). </w:t>
              </w:r>
              <w:r w:rsidRPr="005C2A0E">
                <w:rPr>
                  <w:i/>
                  <w:iCs/>
                  <w:noProof/>
                </w:rPr>
                <w:t>Fuels and Lubricants Handbook: Technology, Properties, Performance ..., Volume 1.</w:t>
              </w:r>
              <w:r w:rsidRPr="005C2A0E">
                <w:rPr>
                  <w:noProof/>
                </w:rPr>
                <w:t xml:space="preserve"> West Conshohocken: ASTM International.</w:t>
              </w:r>
            </w:p>
            <w:p w:rsidR="005C2A0E" w:rsidRPr="005C2A0E" w:rsidRDefault="005C2A0E" w:rsidP="005C2A0E">
              <w:pPr>
                <w:pStyle w:val="Bibliografie"/>
                <w:ind w:left="720" w:hanging="720"/>
                <w:rPr>
                  <w:noProof/>
                </w:rPr>
              </w:pPr>
              <w:r w:rsidRPr="005C2A0E">
                <w:rPr>
                  <w:noProof/>
                </w:rPr>
                <w:t>U.S. Deparment of Energy. (2011, februari). Comparison of fuel cell technolies.</w:t>
              </w:r>
            </w:p>
            <w:p w:rsidR="005C2A0E" w:rsidRDefault="005C2A0E" w:rsidP="005C2A0E">
              <w:pPr>
                <w:pStyle w:val="Bibliografie"/>
                <w:ind w:left="720" w:hanging="720"/>
                <w:rPr>
                  <w:noProof/>
                  <w:lang w:val="nl-NL"/>
                </w:rPr>
              </w:pPr>
              <w:r w:rsidRPr="005C2A0E">
                <w:rPr>
                  <w:noProof/>
                </w:rPr>
                <w:t xml:space="preserve">U.S. Department of Energy Hydrogen Program. (2006). </w:t>
              </w:r>
              <w:r w:rsidRPr="005C2A0E">
                <w:rPr>
                  <w:i/>
                  <w:iCs/>
                  <w:noProof/>
                </w:rPr>
                <w:t>Technical Assessment: Cryo-Compressed Hydrogen Storage for Vehicular Applications.</w:t>
              </w:r>
              <w:r w:rsidRPr="005C2A0E">
                <w:rPr>
                  <w:noProof/>
                </w:rPr>
                <w:t xml:space="preserve"> </w:t>
              </w:r>
              <w:r>
                <w:rPr>
                  <w:noProof/>
                  <w:lang w:val="nl-NL"/>
                </w:rPr>
                <w:t>Verenigde Staten van Amerika: U.S. Department of Energy Hydrogen Program.</w:t>
              </w:r>
            </w:p>
            <w:p w:rsidR="005C2A0E" w:rsidRDefault="005C2A0E" w:rsidP="005C2A0E">
              <w:pPr>
                <w:pStyle w:val="Bibliografie"/>
                <w:ind w:left="720" w:hanging="720"/>
                <w:rPr>
                  <w:noProof/>
                  <w:lang w:val="nl-NL"/>
                </w:rPr>
              </w:pPr>
              <w:r w:rsidRPr="005C2A0E">
                <w:rPr>
                  <w:noProof/>
                </w:rPr>
                <w:t xml:space="preserve">Van Noorden, R. (2014). The rechargeable revolution: A better battery. </w:t>
              </w:r>
              <w:r>
                <w:rPr>
                  <w:i/>
                  <w:iCs/>
                  <w:noProof/>
                  <w:lang w:val="nl-NL"/>
                </w:rPr>
                <w:t>Nature</w:t>
              </w:r>
              <w:r>
                <w:rPr>
                  <w:noProof/>
                  <w:lang w:val="nl-NL"/>
                </w:rPr>
                <w:t>, 8-134.</w:t>
              </w:r>
            </w:p>
            <w:p w:rsidR="005C2A0E" w:rsidRDefault="005C2A0E" w:rsidP="005C2A0E">
              <w:pPr>
                <w:pStyle w:val="Bibliografie"/>
                <w:ind w:left="720" w:hanging="720"/>
                <w:rPr>
                  <w:noProof/>
                  <w:lang w:val="nl-NL"/>
                </w:rPr>
              </w:pPr>
              <w:r>
                <w:rPr>
                  <w:noProof/>
                  <w:lang w:val="nl-NL"/>
                </w:rPr>
                <w:t xml:space="preserve">van Vliet, R. H. (2013). </w:t>
              </w:r>
              <w:r>
                <w:rPr>
                  <w:i/>
                  <w:iCs/>
                  <w:noProof/>
                  <w:lang w:val="nl-NL"/>
                </w:rPr>
                <w:t>Wat is EMC? Een korte uitleg!</w:t>
              </w:r>
              <w:r>
                <w:rPr>
                  <w:noProof/>
                  <w:lang w:val="nl-NL"/>
                </w:rPr>
                <w:t xml:space="preserve"> Opgeroepen op mei 11, 2014, van esdsite: http://www.esdsite.nl/emc/emc.html</w:t>
              </w:r>
            </w:p>
            <w:p w:rsidR="005C2A0E" w:rsidRDefault="005C2A0E" w:rsidP="005C2A0E">
              <w:pPr>
                <w:pStyle w:val="Bibliografie"/>
                <w:ind w:left="720" w:hanging="720"/>
                <w:rPr>
                  <w:noProof/>
                  <w:lang w:val="nl-NL"/>
                </w:rPr>
              </w:pPr>
              <w:r>
                <w:rPr>
                  <w:noProof/>
                  <w:lang w:val="nl-NL"/>
                </w:rPr>
                <w:t xml:space="preserve">Wikipedia. (2014, april 24). </w:t>
              </w:r>
              <w:r>
                <w:rPr>
                  <w:i/>
                  <w:iCs/>
                  <w:noProof/>
                  <w:lang w:val="nl-NL"/>
                </w:rPr>
                <w:t>Condensator</w:t>
              </w:r>
              <w:r>
                <w:rPr>
                  <w:noProof/>
                  <w:lang w:val="nl-NL"/>
                </w:rPr>
                <w:t>. Opgeroepen op april 24, 2014, van Wikipedia: http://nl.wikipedia.org/wiki/Condensator</w:t>
              </w:r>
            </w:p>
            <w:p w:rsidR="005C2A0E" w:rsidRPr="005C2A0E" w:rsidRDefault="005C2A0E" w:rsidP="005C2A0E">
              <w:pPr>
                <w:pStyle w:val="Bibliografie"/>
                <w:ind w:left="720" w:hanging="720"/>
                <w:rPr>
                  <w:noProof/>
                </w:rPr>
              </w:pPr>
              <w:r w:rsidRPr="005C2A0E">
                <w:rPr>
                  <w:noProof/>
                </w:rPr>
                <w:t xml:space="preserve">Wu, J., Yuan, X. Z., Martin, J. J., Wang, H., Zhang, J., Shen, J., . . . Merida, W. (2008). A review of PEM fuel cell durability: Degradation mechanisms and mitigation strategies. </w:t>
              </w:r>
              <w:r w:rsidRPr="005C2A0E">
                <w:rPr>
                  <w:i/>
                  <w:iCs/>
                  <w:noProof/>
                </w:rPr>
                <w:t>Journal of Power Sources</w:t>
              </w:r>
              <w:r w:rsidRPr="005C2A0E">
                <w:rPr>
                  <w:noProof/>
                </w:rPr>
                <w:t>, 104-119.</w:t>
              </w:r>
            </w:p>
            <w:p w:rsidR="005C2A0E" w:rsidRPr="005C2A0E" w:rsidRDefault="005C2A0E" w:rsidP="005C2A0E">
              <w:pPr>
                <w:pStyle w:val="Bibliografie"/>
                <w:ind w:left="720" w:hanging="720"/>
                <w:rPr>
                  <w:noProof/>
                </w:rPr>
              </w:pPr>
              <w:r w:rsidRPr="005C2A0E">
                <w:rPr>
                  <w:noProof/>
                </w:rPr>
                <w:t xml:space="preserve">Yan, Q., Toghiani, H., Lee, Y.-W., Liang, K., &amp; Causey, H. (2006). Effect of sub-freezing temperatures on a PEM fuel cell performance, startup and fuel cell components. </w:t>
              </w:r>
              <w:r w:rsidRPr="005C2A0E">
                <w:rPr>
                  <w:i/>
                  <w:iCs/>
                  <w:noProof/>
                </w:rPr>
                <w:t>Journal of Power Sources</w:t>
              </w:r>
              <w:r w:rsidRPr="005C2A0E">
                <w:rPr>
                  <w:noProof/>
                </w:rPr>
                <w:t>, 1242-1250.</w:t>
              </w:r>
            </w:p>
            <w:p w:rsidR="005C2A0E" w:rsidRDefault="005C2A0E" w:rsidP="005C2A0E">
              <w:pPr>
                <w:pStyle w:val="Bibliografie"/>
                <w:ind w:left="720" w:hanging="720"/>
                <w:rPr>
                  <w:noProof/>
                  <w:lang w:val="nl-NL"/>
                </w:rPr>
              </w:pPr>
              <w:r w:rsidRPr="005C2A0E">
                <w:rPr>
                  <w:noProof/>
                </w:rPr>
                <w:t xml:space="preserve">Yu, Y., Li, H., Wang, H., Yuan, X.-Z., Wang, G., &amp; Pan, M. (2012). A review on performance degradation of proton exchange membrane fuel cells during startup and shutdown processes: Causes, consequences, and mitigation strategies. </w:t>
              </w:r>
              <w:r>
                <w:rPr>
                  <w:i/>
                  <w:iCs/>
                  <w:noProof/>
                  <w:lang w:val="nl-NL"/>
                </w:rPr>
                <w:t>Journal of Power Sources</w:t>
              </w:r>
              <w:r>
                <w:rPr>
                  <w:noProof/>
                  <w:lang w:val="nl-NL"/>
                </w:rPr>
                <w:t>, 10-23.</w:t>
              </w:r>
            </w:p>
            <w:p w:rsidR="0031330C" w:rsidRPr="002A027D" w:rsidRDefault="003A5068" w:rsidP="005C2A0E">
              <w:pPr>
                <w:rPr>
                  <w:lang w:val="nl-NL"/>
                </w:rPr>
              </w:pPr>
              <w:r w:rsidRPr="004A4F2F">
                <w:rPr>
                  <w:b/>
                  <w:bCs/>
                  <w:lang w:val="nl-NL"/>
                </w:rPr>
                <w:fldChar w:fldCharType="end"/>
              </w:r>
            </w:p>
          </w:sdtContent>
        </w:sdt>
      </w:sdtContent>
    </w:sdt>
    <w:sectPr w:rsidR="0031330C" w:rsidRPr="002A027D" w:rsidSect="00D831EF">
      <w:pgSz w:w="12240" w:h="15840"/>
      <w:pgMar w:top="1440" w:right="1440" w:bottom="1440" w:left="1440" w:header="720" w:footer="720" w:gutter="0"/>
      <w:pgNumType w:start="2"/>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4799" w:rsidRDefault="00D64799" w:rsidP="00406E1C">
      <w:pPr>
        <w:spacing w:after="0" w:line="240" w:lineRule="auto"/>
      </w:pPr>
      <w:r>
        <w:separator/>
      </w:r>
    </w:p>
  </w:endnote>
  <w:endnote w:type="continuationSeparator" w:id="0">
    <w:p w:rsidR="00D64799" w:rsidRDefault="00D64799" w:rsidP="00406E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Segoe U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4799" w:rsidRDefault="00D64799" w:rsidP="00406E1C">
      <w:pPr>
        <w:spacing w:after="0" w:line="240" w:lineRule="auto"/>
      </w:pPr>
      <w:r>
        <w:separator/>
      </w:r>
    </w:p>
  </w:footnote>
  <w:footnote w:type="continuationSeparator" w:id="0">
    <w:p w:rsidR="00D64799" w:rsidRDefault="00D64799" w:rsidP="00406E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4A0"/>
    </w:tblPr>
    <w:tblGrid>
      <w:gridCol w:w="3120"/>
      <w:gridCol w:w="3121"/>
      <w:gridCol w:w="3119"/>
    </w:tblGrid>
    <w:tr w:rsidR="00B121CE">
      <w:trPr>
        <w:trHeight w:val="720"/>
      </w:trPr>
      <w:tc>
        <w:tcPr>
          <w:tcW w:w="1667" w:type="pct"/>
        </w:tcPr>
        <w:p w:rsidR="00B121CE" w:rsidRDefault="00B121CE">
          <w:pPr>
            <w:pStyle w:val="Koptekst"/>
            <w:tabs>
              <w:tab w:val="clear" w:pos="4680"/>
              <w:tab w:val="clear" w:pos="9360"/>
            </w:tabs>
            <w:rPr>
              <w:color w:val="5B9BD5" w:themeColor="accent1"/>
            </w:rPr>
          </w:pPr>
        </w:p>
      </w:tc>
      <w:tc>
        <w:tcPr>
          <w:tcW w:w="1667" w:type="pct"/>
        </w:tcPr>
        <w:p w:rsidR="00B121CE" w:rsidRDefault="00B121CE">
          <w:pPr>
            <w:pStyle w:val="Koptekst"/>
            <w:tabs>
              <w:tab w:val="clear" w:pos="4680"/>
              <w:tab w:val="clear" w:pos="9360"/>
            </w:tabs>
            <w:jc w:val="center"/>
            <w:rPr>
              <w:color w:val="5B9BD5" w:themeColor="accent1"/>
            </w:rPr>
          </w:pPr>
        </w:p>
      </w:tc>
      <w:tc>
        <w:tcPr>
          <w:tcW w:w="1666" w:type="pct"/>
        </w:tcPr>
        <w:p w:rsidR="00B121CE" w:rsidRDefault="003A5068">
          <w:pPr>
            <w:pStyle w:val="Koptekst"/>
            <w:tabs>
              <w:tab w:val="clear" w:pos="4680"/>
              <w:tab w:val="clear" w:pos="9360"/>
            </w:tabs>
            <w:jc w:val="right"/>
            <w:rPr>
              <w:color w:val="5B9BD5" w:themeColor="accent1"/>
            </w:rPr>
          </w:pPr>
          <w:r>
            <w:rPr>
              <w:color w:val="5B9BD5" w:themeColor="accent1"/>
              <w:sz w:val="24"/>
              <w:szCs w:val="24"/>
            </w:rPr>
            <w:fldChar w:fldCharType="begin"/>
          </w:r>
          <w:r w:rsidR="00B121CE">
            <w:rPr>
              <w:color w:val="5B9BD5" w:themeColor="accent1"/>
              <w:sz w:val="24"/>
              <w:szCs w:val="24"/>
            </w:rPr>
            <w:instrText>PAGE   \* MERGEFORMAT</w:instrText>
          </w:r>
          <w:r>
            <w:rPr>
              <w:color w:val="5B9BD5" w:themeColor="accent1"/>
              <w:sz w:val="24"/>
              <w:szCs w:val="24"/>
            </w:rPr>
            <w:fldChar w:fldCharType="separate"/>
          </w:r>
          <w:r w:rsidR="000A7E31" w:rsidRPr="000A7E31">
            <w:rPr>
              <w:noProof/>
              <w:color w:val="5B9BD5" w:themeColor="accent1"/>
              <w:szCs w:val="24"/>
              <w:lang w:val="nl-NL"/>
            </w:rPr>
            <w:t>116</w:t>
          </w:r>
          <w:r>
            <w:rPr>
              <w:color w:val="5B9BD5" w:themeColor="accent1"/>
              <w:sz w:val="24"/>
              <w:szCs w:val="24"/>
            </w:rPr>
            <w:fldChar w:fldCharType="end"/>
          </w:r>
        </w:p>
      </w:tc>
    </w:tr>
  </w:tbl>
  <w:p w:rsidR="00B121CE" w:rsidRDefault="00B121CE">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5133A"/>
    <w:multiLevelType w:val="hybridMultilevel"/>
    <w:tmpl w:val="251CF42E"/>
    <w:lvl w:ilvl="0" w:tplc="7C2411E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3806540"/>
    <w:multiLevelType w:val="multilevel"/>
    <w:tmpl w:val="4878A574"/>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
    <w:nsid w:val="03A62E78"/>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
    <w:nsid w:val="03F461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E6D13A9"/>
    <w:multiLevelType w:val="hybridMultilevel"/>
    <w:tmpl w:val="E1DA0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DC4176"/>
    <w:multiLevelType w:val="hybridMultilevel"/>
    <w:tmpl w:val="8800E26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12A5768B"/>
    <w:multiLevelType w:val="hybridMultilevel"/>
    <w:tmpl w:val="818C3B5E"/>
    <w:lvl w:ilvl="0" w:tplc="9208C5C4">
      <w:numFmt w:val="bullet"/>
      <w:lvlText w:val="-"/>
      <w:lvlJc w:val="left"/>
      <w:pPr>
        <w:ind w:left="1080" w:hanging="360"/>
      </w:pPr>
      <w:rPr>
        <w:rFonts w:ascii="Calibri" w:eastAsiaTheme="minorHAnsi" w:hAnsi="Calibri"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
    <w:nsid w:val="1437249D"/>
    <w:multiLevelType w:val="hybridMultilevel"/>
    <w:tmpl w:val="8CA043E8"/>
    <w:lvl w:ilvl="0" w:tplc="26725466">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1CE2361F"/>
    <w:multiLevelType w:val="hybridMultilevel"/>
    <w:tmpl w:val="6F7678B6"/>
    <w:lvl w:ilvl="0" w:tplc="A198E554">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234E275C"/>
    <w:multiLevelType w:val="hybridMultilevel"/>
    <w:tmpl w:val="411059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DB6616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F353974"/>
    <w:multiLevelType w:val="hybridMultilevel"/>
    <w:tmpl w:val="C94E451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3175228F"/>
    <w:multiLevelType w:val="hybridMultilevel"/>
    <w:tmpl w:val="168A18B4"/>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3">
    <w:nsid w:val="33BC611E"/>
    <w:multiLevelType w:val="hybridMultilevel"/>
    <w:tmpl w:val="F6C0B5C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362862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69C3258"/>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nsid w:val="3EB61A3B"/>
    <w:multiLevelType w:val="hybridMultilevel"/>
    <w:tmpl w:val="E27E8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7F5B76"/>
    <w:multiLevelType w:val="hybridMultilevel"/>
    <w:tmpl w:val="296CA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CA19A3"/>
    <w:multiLevelType w:val="hybridMultilevel"/>
    <w:tmpl w:val="61405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BF237B"/>
    <w:multiLevelType w:val="multilevel"/>
    <w:tmpl w:val="19AE76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610C5F9D"/>
    <w:multiLevelType w:val="hybridMultilevel"/>
    <w:tmpl w:val="9B58E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4D2661"/>
    <w:multiLevelType w:val="hybridMultilevel"/>
    <w:tmpl w:val="02F4A84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nsid w:val="6A1C7DE2"/>
    <w:multiLevelType w:val="hybridMultilevel"/>
    <w:tmpl w:val="477CB4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E24178E"/>
    <w:multiLevelType w:val="hybridMultilevel"/>
    <w:tmpl w:val="ACEC7AB0"/>
    <w:lvl w:ilvl="0" w:tplc="2ABA652C">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nsid w:val="73013835"/>
    <w:multiLevelType w:val="hybridMultilevel"/>
    <w:tmpl w:val="F08E405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nsid w:val="764504B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65A2502"/>
    <w:multiLevelType w:val="hybridMultilevel"/>
    <w:tmpl w:val="81A63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6DD3FDE"/>
    <w:multiLevelType w:val="hybridMultilevel"/>
    <w:tmpl w:val="59DE053C"/>
    <w:lvl w:ilvl="0" w:tplc="68143FBC">
      <w:numFmt w:val="bullet"/>
      <w:lvlText w:val="-"/>
      <w:lvlJc w:val="left"/>
      <w:pPr>
        <w:ind w:left="1068" w:hanging="360"/>
      </w:pPr>
      <w:rPr>
        <w:rFonts w:ascii="Calibri" w:eastAsiaTheme="minorHAnsi" w:hAnsi="Calibri" w:cstheme="minorBidi"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8">
    <w:nsid w:val="7AC401C4"/>
    <w:multiLevelType w:val="hybridMultilevel"/>
    <w:tmpl w:val="B04CD4A6"/>
    <w:lvl w:ilvl="0" w:tplc="AAEEE96E">
      <w:numFmt w:val="bullet"/>
      <w:lvlText w:val="-"/>
      <w:lvlJc w:val="left"/>
      <w:pPr>
        <w:ind w:left="1713" w:hanging="360"/>
      </w:pPr>
      <w:rPr>
        <w:rFonts w:ascii="Calibri" w:eastAsiaTheme="minorHAnsi" w:hAnsi="Calibri" w:cstheme="minorBidi" w:hint="default"/>
      </w:rPr>
    </w:lvl>
    <w:lvl w:ilvl="1" w:tplc="08130003" w:tentative="1">
      <w:start w:val="1"/>
      <w:numFmt w:val="bullet"/>
      <w:lvlText w:val="o"/>
      <w:lvlJc w:val="left"/>
      <w:pPr>
        <w:ind w:left="2433" w:hanging="360"/>
      </w:pPr>
      <w:rPr>
        <w:rFonts w:ascii="Courier New" w:hAnsi="Courier New" w:cs="Courier New" w:hint="default"/>
      </w:rPr>
    </w:lvl>
    <w:lvl w:ilvl="2" w:tplc="08130005" w:tentative="1">
      <w:start w:val="1"/>
      <w:numFmt w:val="bullet"/>
      <w:lvlText w:val=""/>
      <w:lvlJc w:val="left"/>
      <w:pPr>
        <w:ind w:left="3153" w:hanging="360"/>
      </w:pPr>
      <w:rPr>
        <w:rFonts w:ascii="Wingdings" w:hAnsi="Wingdings" w:hint="default"/>
      </w:rPr>
    </w:lvl>
    <w:lvl w:ilvl="3" w:tplc="08130001" w:tentative="1">
      <w:start w:val="1"/>
      <w:numFmt w:val="bullet"/>
      <w:lvlText w:val=""/>
      <w:lvlJc w:val="left"/>
      <w:pPr>
        <w:ind w:left="3873" w:hanging="360"/>
      </w:pPr>
      <w:rPr>
        <w:rFonts w:ascii="Symbol" w:hAnsi="Symbol" w:hint="default"/>
      </w:rPr>
    </w:lvl>
    <w:lvl w:ilvl="4" w:tplc="08130003" w:tentative="1">
      <w:start w:val="1"/>
      <w:numFmt w:val="bullet"/>
      <w:lvlText w:val="o"/>
      <w:lvlJc w:val="left"/>
      <w:pPr>
        <w:ind w:left="4593" w:hanging="360"/>
      </w:pPr>
      <w:rPr>
        <w:rFonts w:ascii="Courier New" w:hAnsi="Courier New" w:cs="Courier New" w:hint="default"/>
      </w:rPr>
    </w:lvl>
    <w:lvl w:ilvl="5" w:tplc="08130005" w:tentative="1">
      <w:start w:val="1"/>
      <w:numFmt w:val="bullet"/>
      <w:lvlText w:val=""/>
      <w:lvlJc w:val="left"/>
      <w:pPr>
        <w:ind w:left="5313" w:hanging="360"/>
      </w:pPr>
      <w:rPr>
        <w:rFonts w:ascii="Wingdings" w:hAnsi="Wingdings" w:hint="default"/>
      </w:rPr>
    </w:lvl>
    <w:lvl w:ilvl="6" w:tplc="08130001" w:tentative="1">
      <w:start w:val="1"/>
      <w:numFmt w:val="bullet"/>
      <w:lvlText w:val=""/>
      <w:lvlJc w:val="left"/>
      <w:pPr>
        <w:ind w:left="6033" w:hanging="360"/>
      </w:pPr>
      <w:rPr>
        <w:rFonts w:ascii="Symbol" w:hAnsi="Symbol" w:hint="default"/>
      </w:rPr>
    </w:lvl>
    <w:lvl w:ilvl="7" w:tplc="08130003" w:tentative="1">
      <w:start w:val="1"/>
      <w:numFmt w:val="bullet"/>
      <w:lvlText w:val="o"/>
      <w:lvlJc w:val="left"/>
      <w:pPr>
        <w:ind w:left="6753" w:hanging="360"/>
      </w:pPr>
      <w:rPr>
        <w:rFonts w:ascii="Courier New" w:hAnsi="Courier New" w:cs="Courier New" w:hint="default"/>
      </w:rPr>
    </w:lvl>
    <w:lvl w:ilvl="8" w:tplc="08130005" w:tentative="1">
      <w:start w:val="1"/>
      <w:numFmt w:val="bullet"/>
      <w:lvlText w:val=""/>
      <w:lvlJc w:val="left"/>
      <w:pPr>
        <w:ind w:left="7473" w:hanging="360"/>
      </w:pPr>
      <w:rPr>
        <w:rFonts w:ascii="Wingdings" w:hAnsi="Wingdings" w:hint="default"/>
      </w:rPr>
    </w:lvl>
  </w:abstractNum>
  <w:num w:numId="1">
    <w:abstractNumId w:val="26"/>
  </w:num>
  <w:num w:numId="2">
    <w:abstractNumId w:val="16"/>
  </w:num>
  <w:num w:numId="3">
    <w:abstractNumId w:val="4"/>
  </w:num>
  <w:num w:numId="4">
    <w:abstractNumId w:val="1"/>
  </w:num>
  <w:num w:numId="5">
    <w:abstractNumId w:val="18"/>
  </w:num>
  <w:num w:numId="6">
    <w:abstractNumId w:val="10"/>
  </w:num>
  <w:num w:numId="7">
    <w:abstractNumId w:val="25"/>
  </w:num>
  <w:num w:numId="8">
    <w:abstractNumId w:val="17"/>
  </w:num>
  <w:num w:numId="9">
    <w:abstractNumId w:val="9"/>
  </w:num>
  <w:num w:numId="10">
    <w:abstractNumId w:val="14"/>
  </w:num>
  <w:num w:numId="11">
    <w:abstractNumId w:val="15"/>
  </w:num>
  <w:num w:numId="12">
    <w:abstractNumId w:val="2"/>
  </w:num>
  <w:num w:numId="13">
    <w:abstractNumId w:val="27"/>
  </w:num>
  <w:num w:numId="14">
    <w:abstractNumId w:val="0"/>
  </w:num>
  <w:num w:numId="15">
    <w:abstractNumId w:val="22"/>
  </w:num>
  <w:num w:numId="16">
    <w:abstractNumId w:val="8"/>
  </w:num>
  <w:num w:numId="17">
    <w:abstractNumId w:val="3"/>
  </w:num>
  <w:num w:numId="18">
    <w:abstractNumId w:val="21"/>
  </w:num>
  <w:num w:numId="19">
    <w:abstractNumId w:val="24"/>
  </w:num>
  <w:num w:numId="20">
    <w:abstractNumId w:val="23"/>
  </w:num>
  <w:num w:numId="21">
    <w:abstractNumId w:val="7"/>
  </w:num>
  <w:num w:numId="22">
    <w:abstractNumId w:val="19"/>
  </w:num>
  <w:num w:numId="23">
    <w:abstractNumId w:val="20"/>
  </w:num>
  <w:num w:numId="24">
    <w:abstractNumId w:val="28"/>
  </w:num>
  <w:num w:numId="25">
    <w:abstractNumId w:val="11"/>
  </w:num>
  <w:num w:numId="26">
    <w:abstractNumId w:val="5"/>
  </w:num>
  <w:num w:numId="27">
    <w:abstractNumId w:val="12"/>
  </w:num>
  <w:num w:numId="28">
    <w:abstractNumId w:val="13"/>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hdrShapeDefaults>
    <o:shapedefaults v:ext="edit" spidmax="5122"/>
  </w:hdrShapeDefaults>
  <w:footnotePr>
    <w:footnote w:id="-1"/>
    <w:footnote w:id="0"/>
  </w:footnotePr>
  <w:endnotePr>
    <w:endnote w:id="-1"/>
    <w:endnote w:id="0"/>
  </w:endnotePr>
  <w:compat/>
  <w:rsids>
    <w:rsidRoot w:val="00F72A6D"/>
    <w:rsid w:val="000044BB"/>
    <w:rsid w:val="00012061"/>
    <w:rsid w:val="00012E79"/>
    <w:rsid w:val="00020B85"/>
    <w:rsid w:val="000214B9"/>
    <w:rsid w:val="0002234B"/>
    <w:rsid w:val="00023D6B"/>
    <w:rsid w:val="00025542"/>
    <w:rsid w:val="000267CD"/>
    <w:rsid w:val="000268E9"/>
    <w:rsid w:val="00027812"/>
    <w:rsid w:val="000306A5"/>
    <w:rsid w:val="000321F5"/>
    <w:rsid w:val="00042FE4"/>
    <w:rsid w:val="000439C2"/>
    <w:rsid w:val="00045C51"/>
    <w:rsid w:val="000519DD"/>
    <w:rsid w:val="00051B44"/>
    <w:rsid w:val="000565D0"/>
    <w:rsid w:val="00056C15"/>
    <w:rsid w:val="00057664"/>
    <w:rsid w:val="00062EC5"/>
    <w:rsid w:val="00063EE0"/>
    <w:rsid w:val="00066D10"/>
    <w:rsid w:val="00067694"/>
    <w:rsid w:val="00070A99"/>
    <w:rsid w:val="00070D46"/>
    <w:rsid w:val="000714BC"/>
    <w:rsid w:val="00073C4C"/>
    <w:rsid w:val="00074E8D"/>
    <w:rsid w:val="00077D83"/>
    <w:rsid w:val="00085BE3"/>
    <w:rsid w:val="00085E0F"/>
    <w:rsid w:val="00085F39"/>
    <w:rsid w:val="00086E45"/>
    <w:rsid w:val="00090300"/>
    <w:rsid w:val="00092696"/>
    <w:rsid w:val="0009295E"/>
    <w:rsid w:val="00095E12"/>
    <w:rsid w:val="00095F8B"/>
    <w:rsid w:val="00097DC7"/>
    <w:rsid w:val="000A3754"/>
    <w:rsid w:val="000A37C5"/>
    <w:rsid w:val="000A4250"/>
    <w:rsid w:val="000A4BD9"/>
    <w:rsid w:val="000A4C1C"/>
    <w:rsid w:val="000A5644"/>
    <w:rsid w:val="000A7E31"/>
    <w:rsid w:val="000B5CAC"/>
    <w:rsid w:val="000B7F14"/>
    <w:rsid w:val="000C09C4"/>
    <w:rsid w:val="000C66C2"/>
    <w:rsid w:val="000C7F33"/>
    <w:rsid w:val="000D4960"/>
    <w:rsid w:val="000D56D8"/>
    <w:rsid w:val="000E0B66"/>
    <w:rsid w:val="000E0CA9"/>
    <w:rsid w:val="000E11BB"/>
    <w:rsid w:val="000E2303"/>
    <w:rsid w:val="000F010E"/>
    <w:rsid w:val="000F11E6"/>
    <w:rsid w:val="000F2222"/>
    <w:rsid w:val="000F28CA"/>
    <w:rsid w:val="000F71D9"/>
    <w:rsid w:val="000F7C7F"/>
    <w:rsid w:val="001038D3"/>
    <w:rsid w:val="00104C38"/>
    <w:rsid w:val="0010662F"/>
    <w:rsid w:val="00107EF6"/>
    <w:rsid w:val="00107F3F"/>
    <w:rsid w:val="001100AC"/>
    <w:rsid w:val="00111D82"/>
    <w:rsid w:val="001121A1"/>
    <w:rsid w:val="0011488D"/>
    <w:rsid w:val="00116833"/>
    <w:rsid w:val="00116F5D"/>
    <w:rsid w:val="00117FE0"/>
    <w:rsid w:val="001209BB"/>
    <w:rsid w:val="00120BB0"/>
    <w:rsid w:val="00121839"/>
    <w:rsid w:val="0013123E"/>
    <w:rsid w:val="00135C53"/>
    <w:rsid w:val="001426A2"/>
    <w:rsid w:val="0015417C"/>
    <w:rsid w:val="00160513"/>
    <w:rsid w:val="00160E0D"/>
    <w:rsid w:val="00164F64"/>
    <w:rsid w:val="001650EC"/>
    <w:rsid w:val="001665D6"/>
    <w:rsid w:val="00167F1C"/>
    <w:rsid w:val="0017276E"/>
    <w:rsid w:val="00173EF2"/>
    <w:rsid w:val="00180A70"/>
    <w:rsid w:val="00180F7F"/>
    <w:rsid w:val="00183C22"/>
    <w:rsid w:val="001848A5"/>
    <w:rsid w:val="001948BF"/>
    <w:rsid w:val="00194ED2"/>
    <w:rsid w:val="00196BBD"/>
    <w:rsid w:val="001A0782"/>
    <w:rsid w:val="001A18D6"/>
    <w:rsid w:val="001A20C7"/>
    <w:rsid w:val="001A554C"/>
    <w:rsid w:val="001A6C69"/>
    <w:rsid w:val="001A6CB3"/>
    <w:rsid w:val="001A6F69"/>
    <w:rsid w:val="001A6FE9"/>
    <w:rsid w:val="001A72B6"/>
    <w:rsid w:val="001B04E6"/>
    <w:rsid w:val="001B174A"/>
    <w:rsid w:val="001B1B41"/>
    <w:rsid w:val="001B4E5F"/>
    <w:rsid w:val="001B6F2B"/>
    <w:rsid w:val="001C23D2"/>
    <w:rsid w:val="001C4E8B"/>
    <w:rsid w:val="001C51F8"/>
    <w:rsid w:val="001C6893"/>
    <w:rsid w:val="001C70D3"/>
    <w:rsid w:val="001C7AAD"/>
    <w:rsid w:val="001D06F2"/>
    <w:rsid w:val="001D57FF"/>
    <w:rsid w:val="001E0C1A"/>
    <w:rsid w:val="001E2B6F"/>
    <w:rsid w:val="001E445F"/>
    <w:rsid w:val="001E6F58"/>
    <w:rsid w:val="001E79A3"/>
    <w:rsid w:val="00200C81"/>
    <w:rsid w:val="00202EEA"/>
    <w:rsid w:val="00205BAF"/>
    <w:rsid w:val="00206082"/>
    <w:rsid w:val="00207164"/>
    <w:rsid w:val="00210C06"/>
    <w:rsid w:val="00222179"/>
    <w:rsid w:val="00222F93"/>
    <w:rsid w:val="00226E1D"/>
    <w:rsid w:val="002271B8"/>
    <w:rsid w:val="00227C9B"/>
    <w:rsid w:val="0023428E"/>
    <w:rsid w:val="002345AE"/>
    <w:rsid w:val="00234E0B"/>
    <w:rsid w:val="00240492"/>
    <w:rsid w:val="002419B0"/>
    <w:rsid w:val="00242B77"/>
    <w:rsid w:val="00243676"/>
    <w:rsid w:val="00247D51"/>
    <w:rsid w:val="002529A3"/>
    <w:rsid w:val="00253FA9"/>
    <w:rsid w:val="002544DB"/>
    <w:rsid w:val="0025462C"/>
    <w:rsid w:val="00260C18"/>
    <w:rsid w:val="00260E1A"/>
    <w:rsid w:val="00262304"/>
    <w:rsid w:val="00263ED1"/>
    <w:rsid w:val="00264BBD"/>
    <w:rsid w:val="00265A19"/>
    <w:rsid w:val="0026603B"/>
    <w:rsid w:val="00266191"/>
    <w:rsid w:val="00267AB2"/>
    <w:rsid w:val="0027026A"/>
    <w:rsid w:val="00270C45"/>
    <w:rsid w:val="0027318C"/>
    <w:rsid w:val="00274DA8"/>
    <w:rsid w:val="00277593"/>
    <w:rsid w:val="00285490"/>
    <w:rsid w:val="00285D29"/>
    <w:rsid w:val="00286789"/>
    <w:rsid w:val="00286CAF"/>
    <w:rsid w:val="00290497"/>
    <w:rsid w:val="00292B0C"/>
    <w:rsid w:val="002939F0"/>
    <w:rsid w:val="002954DA"/>
    <w:rsid w:val="00297E20"/>
    <w:rsid w:val="002A027D"/>
    <w:rsid w:val="002A3639"/>
    <w:rsid w:val="002A4435"/>
    <w:rsid w:val="002A597A"/>
    <w:rsid w:val="002A6D9B"/>
    <w:rsid w:val="002B02CB"/>
    <w:rsid w:val="002B1FFA"/>
    <w:rsid w:val="002B2164"/>
    <w:rsid w:val="002B57EB"/>
    <w:rsid w:val="002B5D5B"/>
    <w:rsid w:val="002B73AA"/>
    <w:rsid w:val="002C1785"/>
    <w:rsid w:val="002C26E4"/>
    <w:rsid w:val="002C270A"/>
    <w:rsid w:val="002C2E77"/>
    <w:rsid w:val="002C4402"/>
    <w:rsid w:val="002C4465"/>
    <w:rsid w:val="002D2598"/>
    <w:rsid w:val="002D27CB"/>
    <w:rsid w:val="002D6321"/>
    <w:rsid w:val="002D64B3"/>
    <w:rsid w:val="002E11D1"/>
    <w:rsid w:val="002E1A78"/>
    <w:rsid w:val="002E1C1A"/>
    <w:rsid w:val="002E1F99"/>
    <w:rsid w:val="002E4A24"/>
    <w:rsid w:val="002E649C"/>
    <w:rsid w:val="002F07FB"/>
    <w:rsid w:val="002F2655"/>
    <w:rsid w:val="002F52AC"/>
    <w:rsid w:val="002F54E3"/>
    <w:rsid w:val="002F6E12"/>
    <w:rsid w:val="003012E2"/>
    <w:rsid w:val="00301627"/>
    <w:rsid w:val="00305C09"/>
    <w:rsid w:val="0030604F"/>
    <w:rsid w:val="003128F0"/>
    <w:rsid w:val="0031330C"/>
    <w:rsid w:val="003201A0"/>
    <w:rsid w:val="00321AC6"/>
    <w:rsid w:val="00325FAD"/>
    <w:rsid w:val="00336A08"/>
    <w:rsid w:val="003429EE"/>
    <w:rsid w:val="003434C0"/>
    <w:rsid w:val="00346A09"/>
    <w:rsid w:val="00347652"/>
    <w:rsid w:val="00351FC6"/>
    <w:rsid w:val="00353D1F"/>
    <w:rsid w:val="0036239B"/>
    <w:rsid w:val="00362823"/>
    <w:rsid w:val="00375C3D"/>
    <w:rsid w:val="00377105"/>
    <w:rsid w:val="0038093F"/>
    <w:rsid w:val="00387F4B"/>
    <w:rsid w:val="00390E21"/>
    <w:rsid w:val="00395453"/>
    <w:rsid w:val="003A4CFB"/>
    <w:rsid w:val="003A5068"/>
    <w:rsid w:val="003A595B"/>
    <w:rsid w:val="003B05F9"/>
    <w:rsid w:val="003B12C1"/>
    <w:rsid w:val="003B1556"/>
    <w:rsid w:val="003B231D"/>
    <w:rsid w:val="003B4AF1"/>
    <w:rsid w:val="003B6FCB"/>
    <w:rsid w:val="003B791F"/>
    <w:rsid w:val="003C5EDA"/>
    <w:rsid w:val="003C641C"/>
    <w:rsid w:val="003D039E"/>
    <w:rsid w:val="003D0C9F"/>
    <w:rsid w:val="003D16B8"/>
    <w:rsid w:val="003D20A1"/>
    <w:rsid w:val="003D210B"/>
    <w:rsid w:val="003D5530"/>
    <w:rsid w:val="003D6145"/>
    <w:rsid w:val="003D645B"/>
    <w:rsid w:val="003D68F8"/>
    <w:rsid w:val="003E1BCC"/>
    <w:rsid w:val="003E2719"/>
    <w:rsid w:val="003F1126"/>
    <w:rsid w:val="003F1D17"/>
    <w:rsid w:val="003F376A"/>
    <w:rsid w:val="003F45BA"/>
    <w:rsid w:val="003F6016"/>
    <w:rsid w:val="004016DC"/>
    <w:rsid w:val="00403ABB"/>
    <w:rsid w:val="00405538"/>
    <w:rsid w:val="00406E1C"/>
    <w:rsid w:val="00410448"/>
    <w:rsid w:val="0041050E"/>
    <w:rsid w:val="00413C0D"/>
    <w:rsid w:val="00413D6B"/>
    <w:rsid w:val="004174D7"/>
    <w:rsid w:val="00421585"/>
    <w:rsid w:val="00423CCC"/>
    <w:rsid w:val="00426CC4"/>
    <w:rsid w:val="00432094"/>
    <w:rsid w:val="004338B1"/>
    <w:rsid w:val="004339BF"/>
    <w:rsid w:val="00441BD0"/>
    <w:rsid w:val="00444548"/>
    <w:rsid w:val="00444ADE"/>
    <w:rsid w:val="00447B45"/>
    <w:rsid w:val="004516B7"/>
    <w:rsid w:val="00451B90"/>
    <w:rsid w:val="00452791"/>
    <w:rsid w:val="00453CDD"/>
    <w:rsid w:val="00464098"/>
    <w:rsid w:val="00464D3D"/>
    <w:rsid w:val="00465011"/>
    <w:rsid w:val="0047161A"/>
    <w:rsid w:val="0047214C"/>
    <w:rsid w:val="0047369D"/>
    <w:rsid w:val="0047792B"/>
    <w:rsid w:val="00480923"/>
    <w:rsid w:val="004846BA"/>
    <w:rsid w:val="00485738"/>
    <w:rsid w:val="004A0868"/>
    <w:rsid w:val="004A0BA2"/>
    <w:rsid w:val="004A3049"/>
    <w:rsid w:val="004A419C"/>
    <w:rsid w:val="004A46B0"/>
    <w:rsid w:val="004A4F2F"/>
    <w:rsid w:val="004A5B9B"/>
    <w:rsid w:val="004A780B"/>
    <w:rsid w:val="004B1E71"/>
    <w:rsid w:val="004B25E5"/>
    <w:rsid w:val="004B309C"/>
    <w:rsid w:val="004B5018"/>
    <w:rsid w:val="004C165E"/>
    <w:rsid w:val="004C18A5"/>
    <w:rsid w:val="004C5B7F"/>
    <w:rsid w:val="004D598F"/>
    <w:rsid w:val="004D5C12"/>
    <w:rsid w:val="004D7DD3"/>
    <w:rsid w:val="004E4591"/>
    <w:rsid w:val="004E4B2D"/>
    <w:rsid w:val="004E4E87"/>
    <w:rsid w:val="004E5DEA"/>
    <w:rsid w:val="004E6017"/>
    <w:rsid w:val="004E6788"/>
    <w:rsid w:val="004F6E3D"/>
    <w:rsid w:val="004F7B6C"/>
    <w:rsid w:val="004F7C5F"/>
    <w:rsid w:val="0050178E"/>
    <w:rsid w:val="00501A54"/>
    <w:rsid w:val="00502506"/>
    <w:rsid w:val="00504913"/>
    <w:rsid w:val="00506BEC"/>
    <w:rsid w:val="00510122"/>
    <w:rsid w:val="0051362B"/>
    <w:rsid w:val="00514F7A"/>
    <w:rsid w:val="00521DFF"/>
    <w:rsid w:val="0052593E"/>
    <w:rsid w:val="00531A46"/>
    <w:rsid w:val="00533C5D"/>
    <w:rsid w:val="00534FB5"/>
    <w:rsid w:val="00537BAD"/>
    <w:rsid w:val="00541418"/>
    <w:rsid w:val="00543F42"/>
    <w:rsid w:val="005445FA"/>
    <w:rsid w:val="00546316"/>
    <w:rsid w:val="00547056"/>
    <w:rsid w:val="00547B9B"/>
    <w:rsid w:val="00550F58"/>
    <w:rsid w:val="00552AEB"/>
    <w:rsid w:val="00553D18"/>
    <w:rsid w:val="00555CF0"/>
    <w:rsid w:val="005641CD"/>
    <w:rsid w:val="00564BCE"/>
    <w:rsid w:val="00567721"/>
    <w:rsid w:val="005703D8"/>
    <w:rsid w:val="005722DD"/>
    <w:rsid w:val="005728A9"/>
    <w:rsid w:val="0057575A"/>
    <w:rsid w:val="005802B6"/>
    <w:rsid w:val="00582495"/>
    <w:rsid w:val="00583C45"/>
    <w:rsid w:val="00586313"/>
    <w:rsid w:val="00586803"/>
    <w:rsid w:val="00587902"/>
    <w:rsid w:val="00590B22"/>
    <w:rsid w:val="005945FD"/>
    <w:rsid w:val="005946E4"/>
    <w:rsid w:val="00595E38"/>
    <w:rsid w:val="005A2275"/>
    <w:rsid w:val="005A36FE"/>
    <w:rsid w:val="005A436F"/>
    <w:rsid w:val="005B1E71"/>
    <w:rsid w:val="005B277C"/>
    <w:rsid w:val="005B3D8C"/>
    <w:rsid w:val="005C03EE"/>
    <w:rsid w:val="005C1653"/>
    <w:rsid w:val="005C1807"/>
    <w:rsid w:val="005C2A0E"/>
    <w:rsid w:val="005C3C4B"/>
    <w:rsid w:val="005C46DF"/>
    <w:rsid w:val="005D243B"/>
    <w:rsid w:val="005D6D42"/>
    <w:rsid w:val="005D7796"/>
    <w:rsid w:val="005E08AD"/>
    <w:rsid w:val="005E0F1B"/>
    <w:rsid w:val="005E2720"/>
    <w:rsid w:val="005F0160"/>
    <w:rsid w:val="005F492F"/>
    <w:rsid w:val="005F6950"/>
    <w:rsid w:val="005F75D0"/>
    <w:rsid w:val="0060005D"/>
    <w:rsid w:val="00600FB8"/>
    <w:rsid w:val="006028E7"/>
    <w:rsid w:val="00605D9D"/>
    <w:rsid w:val="00606A73"/>
    <w:rsid w:val="00606F37"/>
    <w:rsid w:val="006101DE"/>
    <w:rsid w:val="0061396F"/>
    <w:rsid w:val="006175CA"/>
    <w:rsid w:val="006200C3"/>
    <w:rsid w:val="00621220"/>
    <w:rsid w:val="006223D9"/>
    <w:rsid w:val="006227F9"/>
    <w:rsid w:val="006271C9"/>
    <w:rsid w:val="0063471B"/>
    <w:rsid w:val="00634F96"/>
    <w:rsid w:val="006373AA"/>
    <w:rsid w:val="00642540"/>
    <w:rsid w:val="0064389A"/>
    <w:rsid w:val="00647008"/>
    <w:rsid w:val="00647868"/>
    <w:rsid w:val="0065273F"/>
    <w:rsid w:val="006533D5"/>
    <w:rsid w:val="00653557"/>
    <w:rsid w:val="00656061"/>
    <w:rsid w:val="006569B2"/>
    <w:rsid w:val="006606CE"/>
    <w:rsid w:val="00666897"/>
    <w:rsid w:val="0067123E"/>
    <w:rsid w:val="006718A1"/>
    <w:rsid w:val="00671E17"/>
    <w:rsid w:val="00673A27"/>
    <w:rsid w:val="00676D4C"/>
    <w:rsid w:val="00683BBE"/>
    <w:rsid w:val="006928BF"/>
    <w:rsid w:val="00692E30"/>
    <w:rsid w:val="00694D3D"/>
    <w:rsid w:val="006A0735"/>
    <w:rsid w:val="006A188B"/>
    <w:rsid w:val="006A4C7A"/>
    <w:rsid w:val="006A714A"/>
    <w:rsid w:val="006B0DC8"/>
    <w:rsid w:val="006B0E44"/>
    <w:rsid w:val="006B2F15"/>
    <w:rsid w:val="006B3241"/>
    <w:rsid w:val="006B403C"/>
    <w:rsid w:val="006B4295"/>
    <w:rsid w:val="006C45AF"/>
    <w:rsid w:val="006C5DE6"/>
    <w:rsid w:val="006C6257"/>
    <w:rsid w:val="006C6B7F"/>
    <w:rsid w:val="006C75BF"/>
    <w:rsid w:val="006D0115"/>
    <w:rsid w:val="006D638F"/>
    <w:rsid w:val="006D6D39"/>
    <w:rsid w:val="006E13C0"/>
    <w:rsid w:val="006E18C0"/>
    <w:rsid w:val="006E3667"/>
    <w:rsid w:val="006E39C3"/>
    <w:rsid w:val="006E65DD"/>
    <w:rsid w:val="006E6A14"/>
    <w:rsid w:val="006E6C7E"/>
    <w:rsid w:val="006F05DB"/>
    <w:rsid w:val="006F2BD2"/>
    <w:rsid w:val="006F3BEC"/>
    <w:rsid w:val="006F496B"/>
    <w:rsid w:val="006F4FBC"/>
    <w:rsid w:val="00700AE2"/>
    <w:rsid w:val="007026D8"/>
    <w:rsid w:val="00722380"/>
    <w:rsid w:val="007233C2"/>
    <w:rsid w:val="00724D2A"/>
    <w:rsid w:val="00731FDE"/>
    <w:rsid w:val="00732FD6"/>
    <w:rsid w:val="00735DB8"/>
    <w:rsid w:val="007375D3"/>
    <w:rsid w:val="007408CB"/>
    <w:rsid w:val="007422AF"/>
    <w:rsid w:val="007442A4"/>
    <w:rsid w:val="007464EF"/>
    <w:rsid w:val="00751401"/>
    <w:rsid w:val="00751832"/>
    <w:rsid w:val="00753C81"/>
    <w:rsid w:val="00753EEB"/>
    <w:rsid w:val="00754341"/>
    <w:rsid w:val="0076597B"/>
    <w:rsid w:val="007700D6"/>
    <w:rsid w:val="007721F4"/>
    <w:rsid w:val="0077265C"/>
    <w:rsid w:val="00773F06"/>
    <w:rsid w:val="00773F10"/>
    <w:rsid w:val="007748E5"/>
    <w:rsid w:val="00775603"/>
    <w:rsid w:val="00776C81"/>
    <w:rsid w:val="007807BD"/>
    <w:rsid w:val="00781956"/>
    <w:rsid w:val="00791D50"/>
    <w:rsid w:val="007A4235"/>
    <w:rsid w:val="007A74FB"/>
    <w:rsid w:val="007A75FE"/>
    <w:rsid w:val="007B4313"/>
    <w:rsid w:val="007B65D9"/>
    <w:rsid w:val="007B75D6"/>
    <w:rsid w:val="007C11C6"/>
    <w:rsid w:val="007C1415"/>
    <w:rsid w:val="007C1C05"/>
    <w:rsid w:val="007C2097"/>
    <w:rsid w:val="007C417E"/>
    <w:rsid w:val="007C4FF9"/>
    <w:rsid w:val="007C6047"/>
    <w:rsid w:val="007C7931"/>
    <w:rsid w:val="007D136D"/>
    <w:rsid w:val="007D3413"/>
    <w:rsid w:val="007D623A"/>
    <w:rsid w:val="007D6695"/>
    <w:rsid w:val="007E0BCD"/>
    <w:rsid w:val="007E1809"/>
    <w:rsid w:val="007E2335"/>
    <w:rsid w:val="007E308F"/>
    <w:rsid w:val="007E6BA2"/>
    <w:rsid w:val="007F1DA6"/>
    <w:rsid w:val="007F2C20"/>
    <w:rsid w:val="007F3FFE"/>
    <w:rsid w:val="007F7242"/>
    <w:rsid w:val="007F7B24"/>
    <w:rsid w:val="00800023"/>
    <w:rsid w:val="008010A9"/>
    <w:rsid w:val="00802056"/>
    <w:rsid w:val="00805663"/>
    <w:rsid w:val="0080582F"/>
    <w:rsid w:val="00807324"/>
    <w:rsid w:val="008112F0"/>
    <w:rsid w:val="008136B1"/>
    <w:rsid w:val="00817CDC"/>
    <w:rsid w:val="008273CD"/>
    <w:rsid w:val="00831266"/>
    <w:rsid w:val="00831618"/>
    <w:rsid w:val="00833B8E"/>
    <w:rsid w:val="008341A7"/>
    <w:rsid w:val="00835ED9"/>
    <w:rsid w:val="00836C19"/>
    <w:rsid w:val="008400C0"/>
    <w:rsid w:val="008403A0"/>
    <w:rsid w:val="00841D77"/>
    <w:rsid w:val="00842C69"/>
    <w:rsid w:val="008476E2"/>
    <w:rsid w:val="00853DA7"/>
    <w:rsid w:val="00855AC6"/>
    <w:rsid w:val="00857B7F"/>
    <w:rsid w:val="00860235"/>
    <w:rsid w:val="00865A2A"/>
    <w:rsid w:val="00866931"/>
    <w:rsid w:val="00870758"/>
    <w:rsid w:val="00870881"/>
    <w:rsid w:val="0087600E"/>
    <w:rsid w:val="00877E83"/>
    <w:rsid w:val="008807EF"/>
    <w:rsid w:val="00882D47"/>
    <w:rsid w:val="00883560"/>
    <w:rsid w:val="00890EF5"/>
    <w:rsid w:val="00892716"/>
    <w:rsid w:val="00896607"/>
    <w:rsid w:val="0089665B"/>
    <w:rsid w:val="008A008B"/>
    <w:rsid w:val="008A08D5"/>
    <w:rsid w:val="008A0AF4"/>
    <w:rsid w:val="008A2761"/>
    <w:rsid w:val="008A289B"/>
    <w:rsid w:val="008A64D3"/>
    <w:rsid w:val="008A669E"/>
    <w:rsid w:val="008A68E2"/>
    <w:rsid w:val="008B1236"/>
    <w:rsid w:val="008C5E11"/>
    <w:rsid w:val="008C666F"/>
    <w:rsid w:val="008D06F3"/>
    <w:rsid w:val="008D23BB"/>
    <w:rsid w:val="008E1817"/>
    <w:rsid w:val="008E3841"/>
    <w:rsid w:val="008E3F76"/>
    <w:rsid w:val="008E60C4"/>
    <w:rsid w:val="008E699C"/>
    <w:rsid w:val="008F31D1"/>
    <w:rsid w:val="008F56C9"/>
    <w:rsid w:val="008F5F13"/>
    <w:rsid w:val="008F6DAA"/>
    <w:rsid w:val="008F7070"/>
    <w:rsid w:val="00900388"/>
    <w:rsid w:val="009008DE"/>
    <w:rsid w:val="00903FA4"/>
    <w:rsid w:val="009040A7"/>
    <w:rsid w:val="00913142"/>
    <w:rsid w:val="009167D2"/>
    <w:rsid w:val="00920334"/>
    <w:rsid w:val="00922036"/>
    <w:rsid w:val="009223C5"/>
    <w:rsid w:val="00926537"/>
    <w:rsid w:val="009322A5"/>
    <w:rsid w:val="00935A26"/>
    <w:rsid w:val="00937472"/>
    <w:rsid w:val="00937B35"/>
    <w:rsid w:val="00937BDE"/>
    <w:rsid w:val="00937DC3"/>
    <w:rsid w:val="00940067"/>
    <w:rsid w:val="00940521"/>
    <w:rsid w:val="00946EEE"/>
    <w:rsid w:val="00951658"/>
    <w:rsid w:val="00951AA6"/>
    <w:rsid w:val="0095352D"/>
    <w:rsid w:val="00956F3F"/>
    <w:rsid w:val="00957B91"/>
    <w:rsid w:val="00960004"/>
    <w:rsid w:val="00965FC3"/>
    <w:rsid w:val="00967C13"/>
    <w:rsid w:val="00967EAC"/>
    <w:rsid w:val="009710F0"/>
    <w:rsid w:val="00975CA9"/>
    <w:rsid w:val="0097655D"/>
    <w:rsid w:val="00982AB9"/>
    <w:rsid w:val="00982C5D"/>
    <w:rsid w:val="0098713A"/>
    <w:rsid w:val="00990675"/>
    <w:rsid w:val="009920A9"/>
    <w:rsid w:val="00996552"/>
    <w:rsid w:val="00996DB3"/>
    <w:rsid w:val="009A166D"/>
    <w:rsid w:val="009B0E1E"/>
    <w:rsid w:val="009B2067"/>
    <w:rsid w:val="009B2D36"/>
    <w:rsid w:val="009B5FA6"/>
    <w:rsid w:val="009B7E28"/>
    <w:rsid w:val="009C123D"/>
    <w:rsid w:val="009C16D2"/>
    <w:rsid w:val="009C35EC"/>
    <w:rsid w:val="009C3B26"/>
    <w:rsid w:val="009C409D"/>
    <w:rsid w:val="009C57AB"/>
    <w:rsid w:val="009C6777"/>
    <w:rsid w:val="009D0810"/>
    <w:rsid w:val="009D260C"/>
    <w:rsid w:val="009D3165"/>
    <w:rsid w:val="009D373E"/>
    <w:rsid w:val="009D719A"/>
    <w:rsid w:val="009E0733"/>
    <w:rsid w:val="009E1865"/>
    <w:rsid w:val="009E3920"/>
    <w:rsid w:val="009E3EC5"/>
    <w:rsid w:val="009E470A"/>
    <w:rsid w:val="009E5FC5"/>
    <w:rsid w:val="009E76D5"/>
    <w:rsid w:val="009F0011"/>
    <w:rsid w:val="009F089B"/>
    <w:rsid w:val="009F2C3A"/>
    <w:rsid w:val="009F3C26"/>
    <w:rsid w:val="009F5042"/>
    <w:rsid w:val="00A00C94"/>
    <w:rsid w:val="00A01636"/>
    <w:rsid w:val="00A05639"/>
    <w:rsid w:val="00A05672"/>
    <w:rsid w:val="00A13106"/>
    <w:rsid w:val="00A1416C"/>
    <w:rsid w:val="00A147C4"/>
    <w:rsid w:val="00A148FF"/>
    <w:rsid w:val="00A16A27"/>
    <w:rsid w:val="00A2384E"/>
    <w:rsid w:val="00A306EB"/>
    <w:rsid w:val="00A30E3E"/>
    <w:rsid w:val="00A32281"/>
    <w:rsid w:val="00A3641A"/>
    <w:rsid w:val="00A40424"/>
    <w:rsid w:val="00A406E4"/>
    <w:rsid w:val="00A41703"/>
    <w:rsid w:val="00A428C4"/>
    <w:rsid w:val="00A43EF0"/>
    <w:rsid w:val="00A47B8F"/>
    <w:rsid w:val="00A511F7"/>
    <w:rsid w:val="00A5206D"/>
    <w:rsid w:val="00A5293A"/>
    <w:rsid w:val="00A551E1"/>
    <w:rsid w:val="00A552E5"/>
    <w:rsid w:val="00A55F80"/>
    <w:rsid w:val="00A5685B"/>
    <w:rsid w:val="00A6390F"/>
    <w:rsid w:val="00A6615B"/>
    <w:rsid w:val="00A66998"/>
    <w:rsid w:val="00A70646"/>
    <w:rsid w:val="00A7086B"/>
    <w:rsid w:val="00A71E04"/>
    <w:rsid w:val="00A72478"/>
    <w:rsid w:val="00A73CA7"/>
    <w:rsid w:val="00A75A27"/>
    <w:rsid w:val="00A76017"/>
    <w:rsid w:val="00A762E1"/>
    <w:rsid w:val="00A81378"/>
    <w:rsid w:val="00A840B9"/>
    <w:rsid w:val="00A84F7C"/>
    <w:rsid w:val="00A86D59"/>
    <w:rsid w:val="00A8754F"/>
    <w:rsid w:val="00A92E98"/>
    <w:rsid w:val="00A92EE2"/>
    <w:rsid w:val="00A93FCF"/>
    <w:rsid w:val="00A9479E"/>
    <w:rsid w:val="00A94936"/>
    <w:rsid w:val="00A95CA7"/>
    <w:rsid w:val="00A96089"/>
    <w:rsid w:val="00A97243"/>
    <w:rsid w:val="00AA334B"/>
    <w:rsid w:val="00AA44EF"/>
    <w:rsid w:val="00AA57D7"/>
    <w:rsid w:val="00AB2C5F"/>
    <w:rsid w:val="00AB3D60"/>
    <w:rsid w:val="00AB577A"/>
    <w:rsid w:val="00AC26E8"/>
    <w:rsid w:val="00AD211E"/>
    <w:rsid w:val="00AD5F42"/>
    <w:rsid w:val="00AD7E1D"/>
    <w:rsid w:val="00AE01A8"/>
    <w:rsid w:val="00AE2B56"/>
    <w:rsid w:val="00AE3519"/>
    <w:rsid w:val="00AE3D4D"/>
    <w:rsid w:val="00AE4C1C"/>
    <w:rsid w:val="00AE50F4"/>
    <w:rsid w:val="00AE6E0E"/>
    <w:rsid w:val="00AF0D80"/>
    <w:rsid w:val="00AF503C"/>
    <w:rsid w:val="00AF6B7A"/>
    <w:rsid w:val="00B06575"/>
    <w:rsid w:val="00B10048"/>
    <w:rsid w:val="00B118FA"/>
    <w:rsid w:val="00B121CE"/>
    <w:rsid w:val="00B139A0"/>
    <w:rsid w:val="00B21E23"/>
    <w:rsid w:val="00B241D4"/>
    <w:rsid w:val="00B25EF5"/>
    <w:rsid w:val="00B25FA8"/>
    <w:rsid w:val="00B31BC5"/>
    <w:rsid w:val="00B34507"/>
    <w:rsid w:val="00B34864"/>
    <w:rsid w:val="00B41823"/>
    <w:rsid w:val="00B44309"/>
    <w:rsid w:val="00B472AD"/>
    <w:rsid w:val="00B47945"/>
    <w:rsid w:val="00B52B74"/>
    <w:rsid w:val="00B53412"/>
    <w:rsid w:val="00B55635"/>
    <w:rsid w:val="00B55F84"/>
    <w:rsid w:val="00B6344B"/>
    <w:rsid w:val="00B64B45"/>
    <w:rsid w:val="00B65F37"/>
    <w:rsid w:val="00B66CEF"/>
    <w:rsid w:val="00B727E8"/>
    <w:rsid w:val="00B7454E"/>
    <w:rsid w:val="00B75ADB"/>
    <w:rsid w:val="00B76BE8"/>
    <w:rsid w:val="00B84B93"/>
    <w:rsid w:val="00B90E04"/>
    <w:rsid w:val="00B91E5B"/>
    <w:rsid w:val="00B91F66"/>
    <w:rsid w:val="00B91F98"/>
    <w:rsid w:val="00B93D11"/>
    <w:rsid w:val="00B94C76"/>
    <w:rsid w:val="00BA4658"/>
    <w:rsid w:val="00BA61A6"/>
    <w:rsid w:val="00BB1601"/>
    <w:rsid w:val="00BB2379"/>
    <w:rsid w:val="00BB23CB"/>
    <w:rsid w:val="00BB39D7"/>
    <w:rsid w:val="00BB7AF3"/>
    <w:rsid w:val="00BC01DD"/>
    <w:rsid w:val="00BC057B"/>
    <w:rsid w:val="00BC1451"/>
    <w:rsid w:val="00BC3F6F"/>
    <w:rsid w:val="00BC515B"/>
    <w:rsid w:val="00BD1598"/>
    <w:rsid w:val="00BE05DC"/>
    <w:rsid w:val="00BE2E0A"/>
    <w:rsid w:val="00BE3867"/>
    <w:rsid w:val="00BE5F38"/>
    <w:rsid w:val="00BF4DC0"/>
    <w:rsid w:val="00C0087F"/>
    <w:rsid w:val="00C00FE1"/>
    <w:rsid w:val="00C04CB7"/>
    <w:rsid w:val="00C04FD6"/>
    <w:rsid w:val="00C0574E"/>
    <w:rsid w:val="00C109B5"/>
    <w:rsid w:val="00C13445"/>
    <w:rsid w:val="00C16D3C"/>
    <w:rsid w:val="00C241B5"/>
    <w:rsid w:val="00C257C3"/>
    <w:rsid w:val="00C269A1"/>
    <w:rsid w:val="00C30F40"/>
    <w:rsid w:val="00C35C29"/>
    <w:rsid w:val="00C36205"/>
    <w:rsid w:val="00C36418"/>
    <w:rsid w:val="00C3742F"/>
    <w:rsid w:val="00C41CEF"/>
    <w:rsid w:val="00C43EB4"/>
    <w:rsid w:val="00C5025F"/>
    <w:rsid w:val="00C5270C"/>
    <w:rsid w:val="00C53D0F"/>
    <w:rsid w:val="00C55267"/>
    <w:rsid w:val="00C57826"/>
    <w:rsid w:val="00C60690"/>
    <w:rsid w:val="00C62CB9"/>
    <w:rsid w:val="00C67280"/>
    <w:rsid w:val="00C70052"/>
    <w:rsid w:val="00C703B8"/>
    <w:rsid w:val="00C714B1"/>
    <w:rsid w:val="00C74171"/>
    <w:rsid w:val="00C746B6"/>
    <w:rsid w:val="00C80DC7"/>
    <w:rsid w:val="00C81C5C"/>
    <w:rsid w:val="00C8384B"/>
    <w:rsid w:val="00C8650C"/>
    <w:rsid w:val="00C86969"/>
    <w:rsid w:val="00C86C69"/>
    <w:rsid w:val="00C87748"/>
    <w:rsid w:val="00C87B3E"/>
    <w:rsid w:val="00C91576"/>
    <w:rsid w:val="00C93194"/>
    <w:rsid w:val="00C938D2"/>
    <w:rsid w:val="00C95E93"/>
    <w:rsid w:val="00CA0406"/>
    <w:rsid w:val="00CA11EB"/>
    <w:rsid w:val="00CA275F"/>
    <w:rsid w:val="00CA66C7"/>
    <w:rsid w:val="00CA7DD5"/>
    <w:rsid w:val="00CB3D40"/>
    <w:rsid w:val="00CB666F"/>
    <w:rsid w:val="00CB7374"/>
    <w:rsid w:val="00CC0071"/>
    <w:rsid w:val="00CC1DE6"/>
    <w:rsid w:val="00CC30E4"/>
    <w:rsid w:val="00CC6212"/>
    <w:rsid w:val="00CD044B"/>
    <w:rsid w:val="00CE1A21"/>
    <w:rsid w:val="00CE7BE0"/>
    <w:rsid w:val="00CF19FF"/>
    <w:rsid w:val="00CF4DAF"/>
    <w:rsid w:val="00CF4EC9"/>
    <w:rsid w:val="00D02138"/>
    <w:rsid w:val="00D02629"/>
    <w:rsid w:val="00D05413"/>
    <w:rsid w:val="00D0719A"/>
    <w:rsid w:val="00D075BF"/>
    <w:rsid w:val="00D10DA6"/>
    <w:rsid w:val="00D136BE"/>
    <w:rsid w:val="00D13907"/>
    <w:rsid w:val="00D154F8"/>
    <w:rsid w:val="00D16FFD"/>
    <w:rsid w:val="00D2498F"/>
    <w:rsid w:val="00D2701E"/>
    <w:rsid w:val="00D27624"/>
    <w:rsid w:val="00D302EF"/>
    <w:rsid w:val="00D30655"/>
    <w:rsid w:val="00D31C9E"/>
    <w:rsid w:val="00D35F67"/>
    <w:rsid w:val="00D421E5"/>
    <w:rsid w:val="00D46606"/>
    <w:rsid w:val="00D5069F"/>
    <w:rsid w:val="00D5165B"/>
    <w:rsid w:val="00D52316"/>
    <w:rsid w:val="00D52937"/>
    <w:rsid w:val="00D52D49"/>
    <w:rsid w:val="00D5367B"/>
    <w:rsid w:val="00D53BAA"/>
    <w:rsid w:val="00D56FB0"/>
    <w:rsid w:val="00D57399"/>
    <w:rsid w:val="00D57734"/>
    <w:rsid w:val="00D6173A"/>
    <w:rsid w:val="00D62393"/>
    <w:rsid w:val="00D63F3C"/>
    <w:rsid w:val="00D64799"/>
    <w:rsid w:val="00D6575B"/>
    <w:rsid w:val="00D678D8"/>
    <w:rsid w:val="00D71D45"/>
    <w:rsid w:val="00D73DFF"/>
    <w:rsid w:val="00D75753"/>
    <w:rsid w:val="00D82440"/>
    <w:rsid w:val="00D82A6D"/>
    <w:rsid w:val="00D831EF"/>
    <w:rsid w:val="00D85BB3"/>
    <w:rsid w:val="00D86807"/>
    <w:rsid w:val="00D86AF7"/>
    <w:rsid w:val="00D91E68"/>
    <w:rsid w:val="00D94D1E"/>
    <w:rsid w:val="00DA0108"/>
    <w:rsid w:val="00DA1ABF"/>
    <w:rsid w:val="00DA2C05"/>
    <w:rsid w:val="00DA37DC"/>
    <w:rsid w:val="00DA4CEC"/>
    <w:rsid w:val="00DB1C7C"/>
    <w:rsid w:val="00DB24DD"/>
    <w:rsid w:val="00DB67E0"/>
    <w:rsid w:val="00DC3E08"/>
    <w:rsid w:val="00DC499D"/>
    <w:rsid w:val="00DD0CD2"/>
    <w:rsid w:val="00DD502F"/>
    <w:rsid w:val="00DD5355"/>
    <w:rsid w:val="00DD5B48"/>
    <w:rsid w:val="00DE4268"/>
    <w:rsid w:val="00DF0FD5"/>
    <w:rsid w:val="00DF24E5"/>
    <w:rsid w:val="00DF5529"/>
    <w:rsid w:val="00DF64BE"/>
    <w:rsid w:val="00E00DDC"/>
    <w:rsid w:val="00E011CB"/>
    <w:rsid w:val="00E01A78"/>
    <w:rsid w:val="00E100C9"/>
    <w:rsid w:val="00E1140A"/>
    <w:rsid w:val="00E11603"/>
    <w:rsid w:val="00E1166E"/>
    <w:rsid w:val="00E1489D"/>
    <w:rsid w:val="00E15407"/>
    <w:rsid w:val="00E158E2"/>
    <w:rsid w:val="00E16DE7"/>
    <w:rsid w:val="00E2674B"/>
    <w:rsid w:val="00E371CC"/>
    <w:rsid w:val="00E41AF7"/>
    <w:rsid w:val="00E43539"/>
    <w:rsid w:val="00E503EB"/>
    <w:rsid w:val="00E551F8"/>
    <w:rsid w:val="00E558D9"/>
    <w:rsid w:val="00E5661B"/>
    <w:rsid w:val="00E625E1"/>
    <w:rsid w:val="00E661DE"/>
    <w:rsid w:val="00E66267"/>
    <w:rsid w:val="00E66ADB"/>
    <w:rsid w:val="00E71BE2"/>
    <w:rsid w:val="00E72411"/>
    <w:rsid w:val="00E72A13"/>
    <w:rsid w:val="00E75094"/>
    <w:rsid w:val="00E7513E"/>
    <w:rsid w:val="00E8204C"/>
    <w:rsid w:val="00E83155"/>
    <w:rsid w:val="00E84CEA"/>
    <w:rsid w:val="00E8758D"/>
    <w:rsid w:val="00E90CF2"/>
    <w:rsid w:val="00E944CE"/>
    <w:rsid w:val="00E95237"/>
    <w:rsid w:val="00EA15AE"/>
    <w:rsid w:val="00EA2382"/>
    <w:rsid w:val="00EA4C25"/>
    <w:rsid w:val="00EA610E"/>
    <w:rsid w:val="00EA76FC"/>
    <w:rsid w:val="00EB0A57"/>
    <w:rsid w:val="00EB1638"/>
    <w:rsid w:val="00EB31B7"/>
    <w:rsid w:val="00EB489C"/>
    <w:rsid w:val="00EB710C"/>
    <w:rsid w:val="00EC1B4A"/>
    <w:rsid w:val="00EC6752"/>
    <w:rsid w:val="00EC6E6B"/>
    <w:rsid w:val="00ED1B06"/>
    <w:rsid w:val="00ED41D2"/>
    <w:rsid w:val="00EE2B46"/>
    <w:rsid w:val="00EE3F7A"/>
    <w:rsid w:val="00EE5B44"/>
    <w:rsid w:val="00EE64E7"/>
    <w:rsid w:val="00EF3B84"/>
    <w:rsid w:val="00EF4E90"/>
    <w:rsid w:val="00EF54BA"/>
    <w:rsid w:val="00EF5932"/>
    <w:rsid w:val="00EF5CA4"/>
    <w:rsid w:val="00F00C28"/>
    <w:rsid w:val="00F00E75"/>
    <w:rsid w:val="00F03D69"/>
    <w:rsid w:val="00F040B9"/>
    <w:rsid w:val="00F05199"/>
    <w:rsid w:val="00F05A17"/>
    <w:rsid w:val="00F0796F"/>
    <w:rsid w:val="00F07B4D"/>
    <w:rsid w:val="00F144C5"/>
    <w:rsid w:val="00F1461F"/>
    <w:rsid w:val="00F17616"/>
    <w:rsid w:val="00F17E94"/>
    <w:rsid w:val="00F203D1"/>
    <w:rsid w:val="00F237B9"/>
    <w:rsid w:val="00F268F4"/>
    <w:rsid w:val="00F334E7"/>
    <w:rsid w:val="00F3434F"/>
    <w:rsid w:val="00F34885"/>
    <w:rsid w:val="00F3503B"/>
    <w:rsid w:val="00F37443"/>
    <w:rsid w:val="00F40FCE"/>
    <w:rsid w:val="00F43A03"/>
    <w:rsid w:val="00F47E99"/>
    <w:rsid w:val="00F5131B"/>
    <w:rsid w:val="00F53DEB"/>
    <w:rsid w:val="00F53F48"/>
    <w:rsid w:val="00F544D1"/>
    <w:rsid w:val="00F54F8D"/>
    <w:rsid w:val="00F66863"/>
    <w:rsid w:val="00F6702F"/>
    <w:rsid w:val="00F67D0E"/>
    <w:rsid w:val="00F72A6D"/>
    <w:rsid w:val="00F7505D"/>
    <w:rsid w:val="00F80D28"/>
    <w:rsid w:val="00F816DA"/>
    <w:rsid w:val="00F81AAB"/>
    <w:rsid w:val="00F82FB9"/>
    <w:rsid w:val="00F850BA"/>
    <w:rsid w:val="00F901BA"/>
    <w:rsid w:val="00F90C54"/>
    <w:rsid w:val="00F91BDF"/>
    <w:rsid w:val="00FA1E12"/>
    <w:rsid w:val="00FA22BA"/>
    <w:rsid w:val="00FA59A2"/>
    <w:rsid w:val="00FB1607"/>
    <w:rsid w:val="00FB2324"/>
    <w:rsid w:val="00FB31F5"/>
    <w:rsid w:val="00FC163D"/>
    <w:rsid w:val="00FC2C0B"/>
    <w:rsid w:val="00FC2CD5"/>
    <w:rsid w:val="00FC4612"/>
    <w:rsid w:val="00FC6C75"/>
    <w:rsid w:val="00FC7312"/>
    <w:rsid w:val="00FC7969"/>
    <w:rsid w:val="00FD213F"/>
    <w:rsid w:val="00FD73BB"/>
    <w:rsid w:val="00FE04BC"/>
    <w:rsid w:val="00FE2848"/>
    <w:rsid w:val="00FE3E66"/>
    <w:rsid w:val="00FE40B5"/>
    <w:rsid w:val="00FE66D5"/>
    <w:rsid w:val="00FE78B0"/>
    <w:rsid w:val="00FE79F3"/>
    <w:rsid w:val="00FF02C0"/>
    <w:rsid w:val="00FF1ADC"/>
    <w:rsid w:val="00FF2D07"/>
    <w:rsid w:val="00FF4DAB"/>
    <w:rsid w:val="00FF6F09"/>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82AB9"/>
    <w:pPr>
      <w:jc w:val="both"/>
    </w:pPr>
  </w:style>
  <w:style w:type="paragraph" w:styleId="Kop1">
    <w:name w:val="heading 1"/>
    <w:basedOn w:val="Standaard"/>
    <w:next w:val="Standaard"/>
    <w:link w:val="Kop1Char"/>
    <w:autoRedefine/>
    <w:uiPriority w:val="9"/>
    <w:qFormat/>
    <w:rsid w:val="000321F5"/>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lang w:val="nl-NL"/>
    </w:rPr>
  </w:style>
  <w:style w:type="paragraph" w:styleId="Kop2">
    <w:name w:val="heading 2"/>
    <w:basedOn w:val="Standaard"/>
    <w:next w:val="Standaard"/>
    <w:link w:val="Kop2Char"/>
    <w:autoRedefine/>
    <w:uiPriority w:val="9"/>
    <w:unhideWhenUsed/>
    <w:qFormat/>
    <w:rsid w:val="00E83155"/>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5946E4"/>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3F1D17"/>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unhideWhenUsed/>
    <w:qFormat/>
    <w:rsid w:val="00D27624"/>
    <w:pPr>
      <w:keepNext/>
      <w:keepLines/>
      <w:numPr>
        <w:ilvl w:val="4"/>
        <w:numId w:val="4"/>
      </w:numPr>
      <w:spacing w:before="200" w:after="0"/>
      <w:outlineLvl w:val="4"/>
    </w:pPr>
    <w:rPr>
      <w:rFonts w:asciiTheme="majorHAnsi" w:eastAsiaTheme="majorEastAsia" w:hAnsiTheme="majorHAnsi" w:cstheme="majorBidi"/>
      <w:color w:val="1F4D78" w:themeColor="accent1" w:themeShade="7F"/>
    </w:rPr>
  </w:style>
  <w:style w:type="paragraph" w:styleId="Kop6">
    <w:name w:val="heading 6"/>
    <w:basedOn w:val="Standaard"/>
    <w:next w:val="Standaard"/>
    <w:link w:val="Kop6Char"/>
    <w:uiPriority w:val="9"/>
    <w:semiHidden/>
    <w:unhideWhenUsed/>
    <w:qFormat/>
    <w:rsid w:val="00D27624"/>
    <w:pPr>
      <w:keepNext/>
      <w:keepLines/>
      <w:numPr>
        <w:ilvl w:val="5"/>
        <w:numId w:val="4"/>
      </w:numPr>
      <w:spacing w:before="200" w:after="0"/>
      <w:outlineLvl w:val="5"/>
    </w:pPr>
    <w:rPr>
      <w:rFonts w:asciiTheme="majorHAnsi" w:eastAsiaTheme="majorEastAsia" w:hAnsiTheme="majorHAnsi" w:cstheme="majorBidi"/>
      <w:i/>
      <w:iCs/>
      <w:color w:val="1F4D78" w:themeColor="accent1" w:themeShade="7F"/>
    </w:rPr>
  </w:style>
  <w:style w:type="paragraph" w:styleId="Kop7">
    <w:name w:val="heading 7"/>
    <w:basedOn w:val="Standaard"/>
    <w:next w:val="Standaard"/>
    <w:link w:val="Kop7Char"/>
    <w:uiPriority w:val="9"/>
    <w:semiHidden/>
    <w:unhideWhenUsed/>
    <w:qFormat/>
    <w:rsid w:val="00D27624"/>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D27624"/>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D27624"/>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321F5"/>
    <w:rPr>
      <w:rFonts w:asciiTheme="majorHAnsi" w:eastAsiaTheme="majorEastAsia" w:hAnsiTheme="majorHAnsi" w:cstheme="majorBidi"/>
      <w:color w:val="2E74B5" w:themeColor="accent1" w:themeShade="BF"/>
      <w:sz w:val="32"/>
      <w:szCs w:val="32"/>
      <w:lang w:val="nl-NL"/>
    </w:rPr>
  </w:style>
  <w:style w:type="character" w:customStyle="1" w:styleId="Kop2Char">
    <w:name w:val="Kop 2 Char"/>
    <w:basedOn w:val="Standaardalinea-lettertype"/>
    <w:link w:val="Kop2"/>
    <w:uiPriority w:val="9"/>
    <w:rsid w:val="00E83155"/>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5946E4"/>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rsid w:val="003F1D17"/>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rsid w:val="00D27624"/>
    <w:rPr>
      <w:rFonts w:asciiTheme="majorHAnsi" w:eastAsiaTheme="majorEastAsia" w:hAnsiTheme="majorHAnsi" w:cstheme="majorBidi"/>
      <w:color w:val="1F4D78" w:themeColor="accent1" w:themeShade="7F"/>
    </w:rPr>
  </w:style>
  <w:style w:type="character" w:customStyle="1" w:styleId="Kop6Char">
    <w:name w:val="Kop 6 Char"/>
    <w:basedOn w:val="Standaardalinea-lettertype"/>
    <w:link w:val="Kop6"/>
    <w:uiPriority w:val="9"/>
    <w:semiHidden/>
    <w:rsid w:val="00D27624"/>
    <w:rPr>
      <w:rFonts w:asciiTheme="majorHAnsi" w:eastAsiaTheme="majorEastAsia" w:hAnsiTheme="majorHAnsi" w:cstheme="majorBidi"/>
      <w:i/>
      <w:iCs/>
      <w:color w:val="1F4D78" w:themeColor="accent1" w:themeShade="7F"/>
    </w:rPr>
  </w:style>
  <w:style w:type="character" w:customStyle="1" w:styleId="Kop7Char">
    <w:name w:val="Kop 7 Char"/>
    <w:basedOn w:val="Standaardalinea-lettertype"/>
    <w:link w:val="Kop7"/>
    <w:uiPriority w:val="9"/>
    <w:semiHidden/>
    <w:rsid w:val="00D27624"/>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D27624"/>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D27624"/>
    <w:rPr>
      <w:rFonts w:asciiTheme="majorHAnsi" w:eastAsiaTheme="majorEastAsia" w:hAnsiTheme="majorHAnsi" w:cstheme="majorBidi"/>
      <w:i/>
      <w:iCs/>
      <w:color w:val="404040" w:themeColor="text1" w:themeTint="BF"/>
      <w:sz w:val="20"/>
      <w:szCs w:val="20"/>
    </w:rPr>
  </w:style>
  <w:style w:type="paragraph" w:styleId="Geenafstand">
    <w:name w:val="No Spacing"/>
    <w:link w:val="GeenafstandChar"/>
    <w:uiPriority w:val="1"/>
    <w:qFormat/>
    <w:rsid w:val="00F72A6D"/>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F72A6D"/>
    <w:rPr>
      <w:rFonts w:eastAsiaTheme="minorEastAsia"/>
    </w:rPr>
  </w:style>
  <w:style w:type="paragraph" w:styleId="Titel">
    <w:name w:val="Title"/>
    <w:basedOn w:val="Standaard"/>
    <w:next w:val="Standaard"/>
    <w:link w:val="TitelChar"/>
    <w:uiPriority w:val="10"/>
    <w:qFormat/>
    <w:rsid w:val="00F72A6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72A6D"/>
    <w:rPr>
      <w:rFonts w:asciiTheme="majorHAnsi" w:eastAsiaTheme="majorEastAsia" w:hAnsiTheme="majorHAnsi" w:cstheme="majorBidi"/>
      <w:spacing w:val="-10"/>
      <w:kern w:val="28"/>
      <w:sz w:val="56"/>
      <w:szCs w:val="56"/>
    </w:rPr>
  </w:style>
  <w:style w:type="paragraph" w:styleId="Kopvaninhoudsopgave">
    <w:name w:val="TOC Heading"/>
    <w:basedOn w:val="Kop1"/>
    <w:next w:val="Standaard"/>
    <w:uiPriority w:val="39"/>
    <w:unhideWhenUsed/>
    <w:qFormat/>
    <w:rsid w:val="00A43EF0"/>
    <w:pPr>
      <w:outlineLvl w:val="9"/>
    </w:pPr>
  </w:style>
  <w:style w:type="paragraph" w:styleId="Inhopg1">
    <w:name w:val="toc 1"/>
    <w:basedOn w:val="Standaard"/>
    <w:next w:val="Standaard"/>
    <w:autoRedefine/>
    <w:uiPriority w:val="39"/>
    <w:unhideWhenUsed/>
    <w:rsid w:val="00A43EF0"/>
    <w:pPr>
      <w:spacing w:after="100"/>
    </w:pPr>
  </w:style>
  <w:style w:type="character" w:styleId="Hyperlink">
    <w:name w:val="Hyperlink"/>
    <w:basedOn w:val="Standaardalinea-lettertype"/>
    <w:uiPriority w:val="99"/>
    <w:unhideWhenUsed/>
    <w:rsid w:val="00A43EF0"/>
    <w:rPr>
      <w:color w:val="0563C1" w:themeColor="hyperlink"/>
      <w:u w:val="single"/>
    </w:rPr>
  </w:style>
  <w:style w:type="paragraph" w:styleId="Lijstalinea">
    <w:name w:val="List Paragraph"/>
    <w:basedOn w:val="Standaard"/>
    <w:uiPriority w:val="34"/>
    <w:qFormat/>
    <w:rsid w:val="00A43EF0"/>
    <w:pPr>
      <w:ind w:left="720"/>
      <w:contextualSpacing/>
    </w:pPr>
  </w:style>
  <w:style w:type="paragraph" w:styleId="Subtitel">
    <w:name w:val="Subtitle"/>
    <w:basedOn w:val="Standaard"/>
    <w:next w:val="Standaard"/>
    <w:link w:val="SubtitelChar"/>
    <w:uiPriority w:val="11"/>
    <w:qFormat/>
    <w:rsid w:val="003F1D17"/>
    <w:pPr>
      <w:numPr>
        <w:ilvl w:val="1"/>
      </w:numPr>
    </w:pPr>
    <w:rPr>
      <w:rFonts w:eastAsiaTheme="minorEastAsia"/>
      <w:color w:val="5A5A5A" w:themeColor="text1" w:themeTint="A5"/>
      <w:spacing w:val="15"/>
    </w:rPr>
  </w:style>
  <w:style w:type="character" w:customStyle="1" w:styleId="SubtitelChar">
    <w:name w:val="Subtitel Char"/>
    <w:basedOn w:val="Standaardalinea-lettertype"/>
    <w:link w:val="Subtitel"/>
    <w:uiPriority w:val="11"/>
    <w:rsid w:val="003F1D17"/>
    <w:rPr>
      <w:rFonts w:eastAsiaTheme="minorEastAsia"/>
      <w:color w:val="5A5A5A" w:themeColor="text1" w:themeTint="A5"/>
      <w:spacing w:val="15"/>
    </w:rPr>
  </w:style>
  <w:style w:type="paragraph" w:styleId="Inhopg3">
    <w:name w:val="toc 3"/>
    <w:basedOn w:val="Standaard"/>
    <w:next w:val="Standaard"/>
    <w:autoRedefine/>
    <w:uiPriority w:val="39"/>
    <w:unhideWhenUsed/>
    <w:rsid w:val="002B5D5B"/>
    <w:pPr>
      <w:spacing w:after="100"/>
      <w:ind w:left="440"/>
    </w:pPr>
  </w:style>
  <w:style w:type="character" w:styleId="Tekstvantijdelijkeaanduiding">
    <w:name w:val="Placeholder Text"/>
    <w:basedOn w:val="Standaardalinea-lettertype"/>
    <w:uiPriority w:val="99"/>
    <w:semiHidden/>
    <w:rsid w:val="00413D6B"/>
    <w:rPr>
      <w:color w:val="808080"/>
    </w:rPr>
  </w:style>
  <w:style w:type="paragraph" w:styleId="Koptekst">
    <w:name w:val="header"/>
    <w:basedOn w:val="Standaard"/>
    <w:link w:val="KoptekstChar"/>
    <w:uiPriority w:val="99"/>
    <w:unhideWhenUsed/>
    <w:rsid w:val="00406E1C"/>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406E1C"/>
  </w:style>
  <w:style w:type="paragraph" w:styleId="Voettekst">
    <w:name w:val="footer"/>
    <w:basedOn w:val="Standaard"/>
    <w:link w:val="VoettekstChar"/>
    <w:uiPriority w:val="99"/>
    <w:unhideWhenUsed/>
    <w:rsid w:val="00406E1C"/>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406E1C"/>
  </w:style>
  <w:style w:type="paragraph" w:styleId="Bibliografie">
    <w:name w:val="Bibliography"/>
    <w:basedOn w:val="Standaard"/>
    <w:next w:val="Standaard"/>
    <w:uiPriority w:val="37"/>
    <w:unhideWhenUsed/>
    <w:rsid w:val="004E4591"/>
  </w:style>
  <w:style w:type="paragraph" w:styleId="Bijschrift">
    <w:name w:val="caption"/>
    <w:basedOn w:val="Standaard"/>
    <w:next w:val="Standaard"/>
    <w:uiPriority w:val="35"/>
    <w:unhideWhenUsed/>
    <w:qFormat/>
    <w:rsid w:val="004E4E87"/>
    <w:pPr>
      <w:spacing w:after="200" w:line="240" w:lineRule="auto"/>
    </w:pPr>
    <w:rPr>
      <w:i/>
      <w:iCs/>
      <w:color w:val="44546A" w:themeColor="text2"/>
      <w:sz w:val="18"/>
      <w:szCs w:val="18"/>
    </w:rPr>
  </w:style>
  <w:style w:type="paragraph" w:styleId="Ballontekst">
    <w:name w:val="Balloon Text"/>
    <w:basedOn w:val="Standaard"/>
    <w:link w:val="BallontekstChar"/>
    <w:uiPriority w:val="99"/>
    <w:semiHidden/>
    <w:unhideWhenUsed/>
    <w:rsid w:val="0067123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7123E"/>
    <w:rPr>
      <w:rFonts w:ascii="Tahoma" w:hAnsi="Tahoma" w:cs="Tahoma"/>
      <w:sz w:val="16"/>
      <w:szCs w:val="16"/>
    </w:rPr>
  </w:style>
  <w:style w:type="character" w:styleId="GevolgdeHyperlink">
    <w:name w:val="FollowedHyperlink"/>
    <w:basedOn w:val="Standaardalinea-lettertype"/>
    <w:uiPriority w:val="99"/>
    <w:semiHidden/>
    <w:unhideWhenUsed/>
    <w:rsid w:val="00263ED1"/>
    <w:rPr>
      <w:color w:val="954F72" w:themeColor="followedHyperlink"/>
      <w:u w:val="single"/>
    </w:rPr>
  </w:style>
  <w:style w:type="paragraph" w:styleId="Lijstmetafbeeldingen">
    <w:name w:val="table of figures"/>
    <w:basedOn w:val="Standaard"/>
    <w:next w:val="Standaard"/>
    <w:uiPriority w:val="99"/>
    <w:unhideWhenUsed/>
    <w:rsid w:val="00095E12"/>
    <w:pPr>
      <w:spacing w:after="0"/>
    </w:pPr>
  </w:style>
  <w:style w:type="paragraph" w:styleId="Inhopg2">
    <w:name w:val="toc 2"/>
    <w:basedOn w:val="Standaard"/>
    <w:next w:val="Standaard"/>
    <w:autoRedefine/>
    <w:uiPriority w:val="39"/>
    <w:unhideWhenUsed/>
    <w:rsid w:val="009040A7"/>
    <w:pPr>
      <w:spacing w:after="100"/>
      <w:ind w:left="220"/>
    </w:pPr>
  </w:style>
  <w:style w:type="paragraph" w:customStyle="1" w:styleId="Default">
    <w:name w:val="Default"/>
    <w:rsid w:val="00A96089"/>
    <w:pPr>
      <w:autoSpaceDE w:val="0"/>
      <w:autoSpaceDN w:val="0"/>
      <w:adjustRightInd w:val="0"/>
      <w:spacing w:after="0" w:line="240" w:lineRule="auto"/>
    </w:pPr>
    <w:rPr>
      <w:rFonts w:ascii="Arial" w:hAnsi="Arial" w:cs="Arial"/>
      <w:color w:val="000000"/>
      <w:sz w:val="24"/>
      <w:szCs w:val="24"/>
    </w:rPr>
  </w:style>
  <w:style w:type="paragraph" w:styleId="Inhopg4">
    <w:name w:val="toc 4"/>
    <w:basedOn w:val="Standaard"/>
    <w:next w:val="Standaard"/>
    <w:autoRedefine/>
    <w:uiPriority w:val="39"/>
    <w:unhideWhenUsed/>
    <w:rsid w:val="0010662F"/>
    <w:pPr>
      <w:spacing w:after="100"/>
      <w:ind w:left="660"/>
    </w:pPr>
    <w:rPr>
      <w:rFonts w:eastAsiaTheme="minorEastAsia"/>
    </w:rPr>
  </w:style>
  <w:style w:type="paragraph" w:styleId="Inhopg5">
    <w:name w:val="toc 5"/>
    <w:basedOn w:val="Standaard"/>
    <w:next w:val="Standaard"/>
    <w:autoRedefine/>
    <w:uiPriority w:val="39"/>
    <w:unhideWhenUsed/>
    <w:rsid w:val="0010662F"/>
    <w:pPr>
      <w:spacing w:after="100"/>
      <w:ind w:left="880"/>
    </w:pPr>
    <w:rPr>
      <w:rFonts w:eastAsiaTheme="minorEastAsia"/>
    </w:rPr>
  </w:style>
  <w:style w:type="paragraph" w:styleId="Inhopg6">
    <w:name w:val="toc 6"/>
    <w:basedOn w:val="Standaard"/>
    <w:next w:val="Standaard"/>
    <w:autoRedefine/>
    <w:uiPriority w:val="39"/>
    <w:unhideWhenUsed/>
    <w:rsid w:val="0010662F"/>
    <w:pPr>
      <w:spacing w:after="100"/>
      <w:ind w:left="1100"/>
    </w:pPr>
    <w:rPr>
      <w:rFonts w:eastAsiaTheme="minorEastAsia"/>
    </w:rPr>
  </w:style>
  <w:style w:type="paragraph" w:styleId="Inhopg7">
    <w:name w:val="toc 7"/>
    <w:basedOn w:val="Standaard"/>
    <w:next w:val="Standaard"/>
    <w:autoRedefine/>
    <w:uiPriority w:val="39"/>
    <w:unhideWhenUsed/>
    <w:rsid w:val="0010662F"/>
    <w:pPr>
      <w:spacing w:after="100"/>
      <w:ind w:left="1320"/>
    </w:pPr>
    <w:rPr>
      <w:rFonts w:eastAsiaTheme="minorEastAsia"/>
    </w:rPr>
  </w:style>
  <w:style w:type="paragraph" w:styleId="Inhopg8">
    <w:name w:val="toc 8"/>
    <w:basedOn w:val="Standaard"/>
    <w:next w:val="Standaard"/>
    <w:autoRedefine/>
    <w:uiPriority w:val="39"/>
    <w:unhideWhenUsed/>
    <w:rsid w:val="0010662F"/>
    <w:pPr>
      <w:spacing w:after="100"/>
      <w:ind w:left="1540"/>
    </w:pPr>
    <w:rPr>
      <w:rFonts w:eastAsiaTheme="minorEastAsia"/>
    </w:rPr>
  </w:style>
  <w:style w:type="paragraph" w:styleId="Inhopg9">
    <w:name w:val="toc 9"/>
    <w:basedOn w:val="Standaard"/>
    <w:next w:val="Standaard"/>
    <w:autoRedefine/>
    <w:uiPriority w:val="39"/>
    <w:unhideWhenUsed/>
    <w:rsid w:val="0010662F"/>
    <w:pPr>
      <w:spacing w:after="100"/>
      <w:ind w:left="1760"/>
    </w:pPr>
    <w:rPr>
      <w:rFonts w:eastAsiaTheme="minorEastAsia"/>
    </w:rPr>
  </w:style>
  <w:style w:type="table" w:styleId="Tabelraster">
    <w:name w:val="Table Grid"/>
    <w:basedOn w:val="Standaardtabel"/>
    <w:uiPriority w:val="39"/>
    <w:rsid w:val="00285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emiddeldearcering1-accent11">
    <w:name w:val="Gemiddelde arcering 1 - accent 11"/>
    <w:basedOn w:val="Standaardtabel"/>
    <w:uiPriority w:val="63"/>
    <w:rsid w:val="008112F0"/>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Documentstructuur">
    <w:name w:val="Document Map"/>
    <w:basedOn w:val="Standaard"/>
    <w:link w:val="DocumentstructuurChar"/>
    <w:uiPriority w:val="99"/>
    <w:semiHidden/>
    <w:unhideWhenUsed/>
    <w:rsid w:val="003F376A"/>
    <w:pPr>
      <w:spacing w:after="0"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3F37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00862">
      <w:bodyDiv w:val="1"/>
      <w:marLeft w:val="0"/>
      <w:marRight w:val="0"/>
      <w:marTop w:val="0"/>
      <w:marBottom w:val="0"/>
      <w:divBdr>
        <w:top w:val="none" w:sz="0" w:space="0" w:color="auto"/>
        <w:left w:val="none" w:sz="0" w:space="0" w:color="auto"/>
        <w:bottom w:val="none" w:sz="0" w:space="0" w:color="auto"/>
        <w:right w:val="none" w:sz="0" w:space="0" w:color="auto"/>
      </w:divBdr>
    </w:div>
    <w:div w:id="1247133">
      <w:bodyDiv w:val="1"/>
      <w:marLeft w:val="0"/>
      <w:marRight w:val="0"/>
      <w:marTop w:val="0"/>
      <w:marBottom w:val="0"/>
      <w:divBdr>
        <w:top w:val="none" w:sz="0" w:space="0" w:color="auto"/>
        <w:left w:val="none" w:sz="0" w:space="0" w:color="auto"/>
        <w:bottom w:val="none" w:sz="0" w:space="0" w:color="auto"/>
        <w:right w:val="none" w:sz="0" w:space="0" w:color="auto"/>
      </w:divBdr>
    </w:div>
    <w:div w:id="1472482">
      <w:bodyDiv w:val="1"/>
      <w:marLeft w:val="0"/>
      <w:marRight w:val="0"/>
      <w:marTop w:val="0"/>
      <w:marBottom w:val="0"/>
      <w:divBdr>
        <w:top w:val="none" w:sz="0" w:space="0" w:color="auto"/>
        <w:left w:val="none" w:sz="0" w:space="0" w:color="auto"/>
        <w:bottom w:val="none" w:sz="0" w:space="0" w:color="auto"/>
        <w:right w:val="none" w:sz="0" w:space="0" w:color="auto"/>
      </w:divBdr>
    </w:div>
    <w:div w:id="2319140">
      <w:bodyDiv w:val="1"/>
      <w:marLeft w:val="0"/>
      <w:marRight w:val="0"/>
      <w:marTop w:val="0"/>
      <w:marBottom w:val="0"/>
      <w:divBdr>
        <w:top w:val="none" w:sz="0" w:space="0" w:color="auto"/>
        <w:left w:val="none" w:sz="0" w:space="0" w:color="auto"/>
        <w:bottom w:val="none" w:sz="0" w:space="0" w:color="auto"/>
        <w:right w:val="none" w:sz="0" w:space="0" w:color="auto"/>
      </w:divBdr>
    </w:div>
    <w:div w:id="4677157">
      <w:bodyDiv w:val="1"/>
      <w:marLeft w:val="0"/>
      <w:marRight w:val="0"/>
      <w:marTop w:val="0"/>
      <w:marBottom w:val="0"/>
      <w:divBdr>
        <w:top w:val="none" w:sz="0" w:space="0" w:color="auto"/>
        <w:left w:val="none" w:sz="0" w:space="0" w:color="auto"/>
        <w:bottom w:val="none" w:sz="0" w:space="0" w:color="auto"/>
        <w:right w:val="none" w:sz="0" w:space="0" w:color="auto"/>
      </w:divBdr>
    </w:div>
    <w:div w:id="6947217">
      <w:bodyDiv w:val="1"/>
      <w:marLeft w:val="0"/>
      <w:marRight w:val="0"/>
      <w:marTop w:val="0"/>
      <w:marBottom w:val="0"/>
      <w:divBdr>
        <w:top w:val="none" w:sz="0" w:space="0" w:color="auto"/>
        <w:left w:val="none" w:sz="0" w:space="0" w:color="auto"/>
        <w:bottom w:val="none" w:sz="0" w:space="0" w:color="auto"/>
        <w:right w:val="none" w:sz="0" w:space="0" w:color="auto"/>
      </w:divBdr>
    </w:div>
    <w:div w:id="9452953">
      <w:bodyDiv w:val="1"/>
      <w:marLeft w:val="0"/>
      <w:marRight w:val="0"/>
      <w:marTop w:val="0"/>
      <w:marBottom w:val="0"/>
      <w:divBdr>
        <w:top w:val="none" w:sz="0" w:space="0" w:color="auto"/>
        <w:left w:val="none" w:sz="0" w:space="0" w:color="auto"/>
        <w:bottom w:val="none" w:sz="0" w:space="0" w:color="auto"/>
        <w:right w:val="none" w:sz="0" w:space="0" w:color="auto"/>
      </w:divBdr>
    </w:div>
    <w:div w:id="9531580">
      <w:bodyDiv w:val="1"/>
      <w:marLeft w:val="0"/>
      <w:marRight w:val="0"/>
      <w:marTop w:val="0"/>
      <w:marBottom w:val="0"/>
      <w:divBdr>
        <w:top w:val="none" w:sz="0" w:space="0" w:color="auto"/>
        <w:left w:val="none" w:sz="0" w:space="0" w:color="auto"/>
        <w:bottom w:val="none" w:sz="0" w:space="0" w:color="auto"/>
        <w:right w:val="none" w:sz="0" w:space="0" w:color="auto"/>
      </w:divBdr>
    </w:div>
    <w:div w:id="10842383">
      <w:bodyDiv w:val="1"/>
      <w:marLeft w:val="0"/>
      <w:marRight w:val="0"/>
      <w:marTop w:val="0"/>
      <w:marBottom w:val="0"/>
      <w:divBdr>
        <w:top w:val="none" w:sz="0" w:space="0" w:color="auto"/>
        <w:left w:val="none" w:sz="0" w:space="0" w:color="auto"/>
        <w:bottom w:val="none" w:sz="0" w:space="0" w:color="auto"/>
        <w:right w:val="none" w:sz="0" w:space="0" w:color="auto"/>
      </w:divBdr>
    </w:div>
    <w:div w:id="12154159">
      <w:bodyDiv w:val="1"/>
      <w:marLeft w:val="0"/>
      <w:marRight w:val="0"/>
      <w:marTop w:val="0"/>
      <w:marBottom w:val="0"/>
      <w:divBdr>
        <w:top w:val="none" w:sz="0" w:space="0" w:color="auto"/>
        <w:left w:val="none" w:sz="0" w:space="0" w:color="auto"/>
        <w:bottom w:val="none" w:sz="0" w:space="0" w:color="auto"/>
        <w:right w:val="none" w:sz="0" w:space="0" w:color="auto"/>
      </w:divBdr>
    </w:div>
    <w:div w:id="13387213">
      <w:bodyDiv w:val="1"/>
      <w:marLeft w:val="0"/>
      <w:marRight w:val="0"/>
      <w:marTop w:val="0"/>
      <w:marBottom w:val="0"/>
      <w:divBdr>
        <w:top w:val="none" w:sz="0" w:space="0" w:color="auto"/>
        <w:left w:val="none" w:sz="0" w:space="0" w:color="auto"/>
        <w:bottom w:val="none" w:sz="0" w:space="0" w:color="auto"/>
        <w:right w:val="none" w:sz="0" w:space="0" w:color="auto"/>
      </w:divBdr>
    </w:div>
    <w:div w:id="13962114">
      <w:bodyDiv w:val="1"/>
      <w:marLeft w:val="0"/>
      <w:marRight w:val="0"/>
      <w:marTop w:val="0"/>
      <w:marBottom w:val="0"/>
      <w:divBdr>
        <w:top w:val="none" w:sz="0" w:space="0" w:color="auto"/>
        <w:left w:val="none" w:sz="0" w:space="0" w:color="auto"/>
        <w:bottom w:val="none" w:sz="0" w:space="0" w:color="auto"/>
        <w:right w:val="none" w:sz="0" w:space="0" w:color="auto"/>
      </w:divBdr>
    </w:div>
    <w:div w:id="14889838">
      <w:bodyDiv w:val="1"/>
      <w:marLeft w:val="0"/>
      <w:marRight w:val="0"/>
      <w:marTop w:val="0"/>
      <w:marBottom w:val="0"/>
      <w:divBdr>
        <w:top w:val="none" w:sz="0" w:space="0" w:color="auto"/>
        <w:left w:val="none" w:sz="0" w:space="0" w:color="auto"/>
        <w:bottom w:val="none" w:sz="0" w:space="0" w:color="auto"/>
        <w:right w:val="none" w:sz="0" w:space="0" w:color="auto"/>
      </w:divBdr>
    </w:div>
    <w:div w:id="14894344">
      <w:bodyDiv w:val="1"/>
      <w:marLeft w:val="0"/>
      <w:marRight w:val="0"/>
      <w:marTop w:val="0"/>
      <w:marBottom w:val="0"/>
      <w:divBdr>
        <w:top w:val="none" w:sz="0" w:space="0" w:color="auto"/>
        <w:left w:val="none" w:sz="0" w:space="0" w:color="auto"/>
        <w:bottom w:val="none" w:sz="0" w:space="0" w:color="auto"/>
        <w:right w:val="none" w:sz="0" w:space="0" w:color="auto"/>
      </w:divBdr>
    </w:div>
    <w:div w:id="15086590">
      <w:bodyDiv w:val="1"/>
      <w:marLeft w:val="0"/>
      <w:marRight w:val="0"/>
      <w:marTop w:val="0"/>
      <w:marBottom w:val="0"/>
      <w:divBdr>
        <w:top w:val="none" w:sz="0" w:space="0" w:color="auto"/>
        <w:left w:val="none" w:sz="0" w:space="0" w:color="auto"/>
        <w:bottom w:val="none" w:sz="0" w:space="0" w:color="auto"/>
        <w:right w:val="none" w:sz="0" w:space="0" w:color="auto"/>
      </w:divBdr>
    </w:div>
    <w:div w:id="16471179">
      <w:bodyDiv w:val="1"/>
      <w:marLeft w:val="0"/>
      <w:marRight w:val="0"/>
      <w:marTop w:val="0"/>
      <w:marBottom w:val="0"/>
      <w:divBdr>
        <w:top w:val="none" w:sz="0" w:space="0" w:color="auto"/>
        <w:left w:val="none" w:sz="0" w:space="0" w:color="auto"/>
        <w:bottom w:val="none" w:sz="0" w:space="0" w:color="auto"/>
        <w:right w:val="none" w:sz="0" w:space="0" w:color="auto"/>
      </w:divBdr>
    </w:div>
    <w:div w:id="18436829">
      <w:bodyDiv w:val="1"/>
      <w:marLeft w:val="0"/>
      <w:marRight w:val="0"/>
      <w:marTop w:val="0"/>
      <w:marBottom w:val="0"/>
      <w:divBdr>
        <w:top w:val="none" w:sz="0" w:space="0" w:color="auto"/>
        <w:left w:val="none" w:sz="0" w:space="0" w:color="auto"/>
        <w:bottom w:val="none" w:sz="0" w:space="0" w:color="auto"/>
        <w:right w:val="none" w:sz="0" w:space="0" w:color="auto"/>
      </w:divBdr>
    </w:div>
    <w:div w:id="18943384">
      <w:bodyDiv w:val="1"/>
      <w:marLeft w:val="0"/>
      <w:marRight w:val="0"/>
      <w:marTop w:val="0"/>
      <w:marBottom w:val="0"/>
      <w:divBdr>
        <w:top w:val="none" w:sz="0" w:space="0" w:color="auto"/>
        <w:left w:val="none" w:sz="0" w:space="0" w:color="auto"/>
        <w:bottom w:val="none" w:sz="0" w:space="0" w:color="auto"/>
        <w:right w:val="none" w:sz="0" w:space="0" w:color="auto"/>
      </w:divBdr>
    </w:div>
    <w:div w:id="21906237">
      <w:bodyDiv w:val="1"/>
      <w:marLeft w:val="0"/>
      <w:marRight w:val="0"/>
      <w:marTop w:val="0"/>
      <w:marBottom w:val="0"/>
      <w:divBdr>
        <w:top w:val="none" w:sz="0" w:space="0" w:color="auto"/>
        <w:left w:val="none" w:sz="0" w:space="0" w:color="auto"/>
        <w:bottom w:val="none" w:sz="0" w:space="0" w:color="auto"/>
        <w:right w:val="none" w:sz="0" w:space="0" w:color="auto"/>
      </w:divBdr>
    </w:div>
    <w:div w:id="23680046">
      <w:bodyDiv w:val="1"/>
      <w:marLeft w:val="0"/>
      <w:marRight w:val="0"/>
      <w:marTop w:val="0"/>
      <w:marBottom w:val="0"/>
      <w:divBdr>
        <w:top w:val="none" w:sz="0" w:space="0" w:color="auto"/>
        <w:left w:val="none" w:sz="0" w:space="0" w:color="auto"/>
        <w:bottom w:val="none" w:sz="0" w:space="0" w:color="auto"/>
        <w:right w:val="none" w:sz="0" w:space="0" w:color="auto"/>
      </w:divBdr>
    </w:div>
    <w:div w:id="25101861">
      <w:bodyDiv w:val="1"/>
      <w:marLeft w:val="0"/>
      <w:marRight w:val="0"/>
      <w:marTop w:val="0"/>
      <w:marBottom w:val="0"/>
      <w:divBdr>
        <w:top w:val="none" w:sz="0" w:space="0" w:color="auto"/>
        <w:left w:val="none" w:sz="0" w:space="0" w:color="auto"/>
        <w:bottom w:val="none" w:sz="0" w:space="0" w:color="auto"/>
        <w:right w:val="none" w:sz="0" w:space="0" w:color="auto"/>
      </w:divBdr>
    </w:div>
    <w:div w:id="27024546">
      <w:bodyDiv w:val="1"/>
      <w:marLeft w:val="0"/>
      <w:marRight w:val="0"/>
      <w:marTop w:val="0"/>
      <w:marBottom w:val="0"/>
      <w:divBdr>
        <w:top w:val="none" w:sz="0" w:space="0" w:color="auto"/>
        <w:left w:val="none" w:sz="0" w:space="0" w:color="auto"/>
        <w:bottom w:val="none" w:sz="0" w:space="0" w:color="auto"/>
        <w:right w:val="none" w:sz="0" w:space="0" w:color="auto"/>
      </w:divBdr>
    </w:div>
    <w:div w:id="27879161">
      <w:bodyDiv w:val="1"/>
      <w:marLeft w:val="0"/>
      <w:marRight w:val="0"/>
      <w:marTop w:val="0"/>
      <w:marBottom w:val="0"/>
      <w:divBdr>
        <w:top w:val="none" w:sz="0" w:space="0" w:color="auto"/>
        <w:left w:val="none" w:sz="0" w:space="0" w:color="auto"/>
        <w:bottom w:val="none" w:sz="0" w:space="0" w:color="auto"/>
        <w:right w:val="none" w:sz="0" w:space="0" w:color="auto"/>
      </w:divBdr>
    </w:div>
    <w:div w:id="27993140">
      <w:bodyDiv w:val="1"/>
      <w:marLeft w:val="0"/>
      <w:marRight w:val="0"/>
      <w:marTop w:val="0"/>
      <w:marBottom w:val="0"/>
      <w:divBdr>
        <w:top w:val="none" w:sz="0" w:space="0" w:color="auto"/>
        <w:left w:val="none" w:sz="0" w:space="0" w:color="auto"/>
        <w:bottom w:val="none" w:sz="0" w:space="0" w:color="auto"/>
        <w:right w:val="none" w:sz="0" w:space="0" w:color="auto"/>
      </w:divBdr>
    </w:div>
    <w:div w:id="29384257">
      <w:bodyDiv w:val="1"/>
      <w:marLeft w:val="0"/>
      <w:marRight w:val="0"/>
      <w:marTop w:val="0"/>
      <w:marBottom w:val="0"/>
      <w:divBdr>
        <w:top w:val="none" w:sz="0" w:space="0" w:color="auto"/>
        <w:left w:val="none" w:sz="0" w:space="0" w:color="auto"/>
        <w:bottom w:val="none" w:sz="0" w:space="0" w:color="auto"/>
        <w:right w:val="none" w:sz="0" w:space="0" w:color="auto"/>
      </w:divBdr>
    </w:div>
    <w:div w:id="29654549">
      <w:bodyDiv w:val="1"/>
      <w:marLeft w:val="0"/>
      <w:marRight w:val="0"/>
      <w:marTop w:val="0"/>
      <w:marBottom w:val="0"/>
      <w:divBdr>
        <w:top w:val="none" w:sz="0" w:space="0" w:color="auto"/>
        <w:left w:val="none" w:sz="0" w:space="0" w:color="auto"/>
        <w:bottom w:val="none" w:sz="0" w:space="0" w:color="auto"/>
        <w:right w:val="none" w:sz="0" w:space="0" w:color="auto"/>
      </w:divBdr>
    </w:div>
    <w:div w:id="30308665">
      <w:bodyDiv w:val="1"/>
      <w:marLeft w:val="0"/>
      <w:marRight w:val="0"/>
      <w:marTop w:val="0"/>
      <w:marBottom w:val="0"/>
      <w:divBdr>
        <w:top w:val="none" w:sz="0" w:space="0" w:color="auto"/>
        <w:left w:val="none" w:sz="0" w:space="0" w:color="auto"/>
        <w:bottom w:val="none" w:sz="0" w:space="0" w:color="auto"/>
        <w:right w:val="none" w:sz="0" w:space="0" w:color="auto"/>
      </w:divBdr>
    </w:div>
    <w:div w:id="30343588">
      <w:bodyDiv w:val="1"/>
      <w:marLeft w:val="0"/>
      <w:marRight w:val="0"/>
      <w:marTop w:val="0"/>
      <w:marBottom w:val="0"/>
      <w:divBdr>
        <w:top w:val="none" w:sz="0" w:space="0" w:color="auto"/>
        <w:left w:val="none" w:sz="0" w:space="0" w:color="auto"/>
        <w:bottom w:val="none" w:sz="0" w:space="0" w:color="auto"/>
        <w:right w:val="none" w:sz="0" w:space="0" w:color="auto"/>
      </w:divBdr>
    </w:div>
    <w:div w:id="30543763">
      <w:bodyDiv w:val="1"/>
      <w:marLeft w:val="0"/>
      <w:marRight w:val="0"/>
      <w:marTop w:val="0"/>
      <w:marBottom w:val="0"/>
      <w:divBdr>
        <w:top w:val="none" w:sz="0" w:space="0" w:color="auto"/>
        <w:left w:val="none" w:sz="0" w:space="0" w:color="auto"/>
        <w:bottom w:val="none" w:sz="0" w:space="0" w:color="auto"/>
        <w:right w:val="none" w:sz="0" w:space="0" w:color="auto"/>
      </w:divBdr>
    </w:div>
    <w:div w:id="32124271">
      <w:bodyDiv w:val="1"/>
      <w:marLeft w:val="0"/>
      <w:marRight w:val="0"/>
      <w:marTop w:val="0"/>
      <w:marBottom w:val="0"/>
      <w:divBdr>
        <w:top w:val="none" w:sz="0" w:space="0" w:color="auto"/>
        <w:left w:val="none" w:sz="0" w:space="0" w:color="auto"/>
        <w:bottom w:val="none" w:sz="0" w:space="0" w:color="auto"/>
        <w:right w:val="none" w:sz="0" w:space="0" w:color="auto"/>
      </w:divBdr>
    </w:div>
    <w:div w:id="33507509">
      <w:bodyDiv w:val="1"/>
      <w:marLeft w:val="0"/>
      <w:marRight w:val="0"/>
      <w:marTop w:val="0"/>
      <w:marBottom w:val="0"/>
      <w:divBdr>
        <w:top w:val="none" w:sz="0" w:space="0" w:color="auto"/>
        <w:left w:val="none" w:sz="0" w:space="0" w:color="auto"/>
        <w:bottom w:val="none" w:sz="0" w:space="0" w:color="auto"/>
        <w:right w:val="none" w:sz="0" w:space="0" w:color="auto"/>
      </w:divBdr>
    </w:div>
    <w:div w:id="35475491">
      <w:bodyDiv w:val="1"/>
      <w:marLeft w:val="0"/>
      <w:marRight w:val="0"/>
      <w:marTop w:val="0"/>
      <w:marBottom w:val="0"/>
      <w:divBdr>
        <w:top w:val="none" w:sz="0" w:space="0" w:color="auto"/>
        <w:left w:val="none" w:sz="0" w:space="0" w:color="auto"/>
        <w:bottom w:val="none" w:sz="0" w:space="0" w:color="auto"/>
        <w:right w:val="none" w:sz="0" w:space="0" w:color="auto"/>
      </w:divBdr>
    </w:div>
    <w:div w:id="37095156">
      <w:bodyDiv w:val="1"/>
      <w:marLeft w:val="0"/>
      <w:marRight w:val="0"/>
      <w:marTop w:val="0"/>
      <w:marBottom w:val="0"/>
      <w:divBdr>
        <w:top w:val="none" w:sz="0" w:space="0" w:color="auto"/>
        <w:left w:val="none" w:sz="0" w:space="0" w:color="auto"/>
        <w:bottom w:val="none" w:sz="0" w:space="0" w:color="auto"/>
        <w:right w:val="none" w:sz="0" w:space="0" w:color="auto"/>
      </w:divBdr>
    </w:div>
    <w:div w:id="40250517">
      <w:bodyDiv w:val="1"/>
      <w:marLeft w:val="0"/>
      <w:marRight w:val="0"/>
      <w:marTop w:val="0"/>
      <w:marBottom w:val="0"/>
      <w:divBdr>
        <w:top w:val="none" w:sz="0" w:space="0" w:color="auto"/>
        <w:left w:val="none" w:sz="0" w:space="0" w:color="auto"/>
        <w:bottom w:val="none" w:sz="0" w:space="0" w:color="auto"/>
        <w:right w:val="none" w:sz="0" w:space="0" w:color="auto"/>
      </w:divBdr>
    </w:div>
    <w:div w:id="40985986">
      <w:bodyDiv w:val="1"/>
      <w:marLeft w:val="0"/>
      <w:marRight w:val="0"/>
      <w:marTop w:val="0"/>
      <w:marBottom w:val="0"/>
      <w:divBdr>
        <w:top w:val="none" w:sz="0" w:space="0" w:color="auto"/>
        <w:left w:val="none" w:sz="0" w:space="0" w:color="auto"/>
        <w:bottom w:val="none" w:sz="0" w:space="0" w:color="auto"/>
        <w:right w:val="none" w:sz="0" w:space="0" w:color="auto"/>
      </w:divBdr>
    </w:div>
    <w:div w:id="41171852">
      <w:bodyDiv w:val="1"/>
      <w:marLeft w:val="0"/>
      <w:marRight w:val="0"/>
      <w:marTop w:val="0"/>
      <w:marBottom w:val="0"/>
      <w:divBdr>
        <w:top w:val="none" w:sz="0" w:space="0" w:color="auto"/>
        <w:left w:val="none" w:sz="0" w:space="0" w:color="auto"/>
        <w:bottom w:val="none" w:sz="0" w:space="0" w:color="auto"/>
        <w:right w:val="none" w:sz="0" w:space="0" w:color="auto"/>
      </w:divBdr>
    </w:div>
    <w:div w:id="43020053">
      <w:bodyDiv w:val="1"/>
      <w:marLeft w:val="0"/>
      <w:marRight w:val="0"/>
      <w:marTop w:val="0"/>
      <w:marBottom w:val="0"/>
      <w:divBdr>
        <w:top w:val="none" w:sz="0" w:space="0" w:color="auto"/>
        <w:left w:val="none" w:sz="0" w:space="0" w:color="auto"/>
        <w:bottom w:val="none" w:sz="0" w:space="0" w:color="auto"/>
        <w:right w:val="none" w:sz="0" w:space="0" w:color="auto"/>
      </w:divBdr>
    </w:div>
    <w:div w:id="44106004">
      <w:bodyDiv w:val="1"/>
      <w:marLeft w:val="0"/>
      <w:marRight w:val="0"/>
      <w:marTop w:val="0"/>
      <w:marBottom w:val="0"/>
      <w:divBdr>
        <w:top w:val="none" w:sz="0" w:space="0" w:color="auto"/>
        <w:left w:val="none" w:sz="0" w:space="0" w:color="auto"/>
        <w:bottom w:val="none" w:sz="0" w:space="0" w:color="auto"/>
        <w:right w:val="none" w:sz="0" w:space="0" w:color="auto"/>
      </w:divBdr>
    </w:div>
    <w:div w:id="46031570">
      <w:bodyDiv w:val="1"/>
      <w:marLeft w:val="0"/>
      <w:marRight w:val="0"/>
      <w:marTop w:val="0"/>
      <w:marBottom w:val="0"/>
      <w:divBdr>
        <w:top w:val="none" w:sz="0" w:space="0" w:color="auto"/>
        <w:left w:val="none" w:sz="0" w:space="0" w:color="auto"/>
        <w:bottom w:val="none" w:sz="0" w:space="0" w:color="auto"/>
        <w:right w:val="none" w:sz="0" w:space="0" w:color="auto"/>
      </w:divBdr>
    </w:div>
    <w:div w:id="47385147">
      <w:bodyDiv w:val="1"/>
      <w:marLeft w:val="0"/>
      <w:marRight w:val="0"/>
      <w:marTop w:val="0"/>
      <w:marBottom w:val="0"/>
      <w:divBdr>
        <w:top w:val="none" w:sz="0" w:space="0" w:color="auto"/>
        <w:left w:val="none" w:sz="0" w:space="0" w:color="auto"/>
        <w:bottom w:val="none" w:sz="0" w:space="0" w:color="auto"/>
        <w:right w:val="none" w:sz="0" w:space="0" w:color="auto"/>
      </w:divBdr>
    </w:div>
    <w:div w:id="47463039">
      <w:bodyDiv w:val="1"/>
      <w:marLeft w:val="0"/>
      <w:marRight w:val="0"/>
      <w:marTop w:val="0"/>
      <w:marBottom w:val="0"/>
      <w:divBdr>
        <w:top w:val="none" w:sz="0" w:space="0" w:color="auto"/>
        <w:left w:val="none" w:sz="0" w:space="0" w:color="auto"/>
        <w:bottom w:val="none" w:sz="0" w:space="0" w:color="auto"/>
        <w:right w:val="none" w:sz="0" w:space="0" w:color="auto"/>
      </w:divBdr>
    </w:div>
    <w:div w:id="47799804">
      <w:bodyDiv w:val="1"/>
      <w:marLeft w:val="0"/>
      <w:marRight w:val="0"/>
      <w:marTop w:val="0"/>
      <w:marBottom w:val="0"/>
      <w:divBdr>
        <w:top w:val="none" w:sz="0" w:space="0" w:color="auto"/>
        <w:left w:val="none" w:sz="0" w:space="0" w:color="auto"/>
        <w:bottom w:val="none" w:sz="0" w:space="0" w:color="auto"/>
        <w:right w:val="none" w:sz="0" w:space="0" w:color="auto"/>
      </w:divBdr>
    </w:div>
    <w:div w:id="50732098">
      <w:bodyDiv w:val="1"/>
      <w:marLeft w:val="0"/>
      <w:marRight w:val="0"/>
      <w:marTop w:val="0"/>
      <w:marBottom w:val="0"/>
      <w:divBdr>
        <w:top w:val="none" w:sz="0" w:space="0" w:color="auto"/>
        <w:left w:val="none" w:sz="0" w:space="0" w:color="auto"/>
        <w:bottom w:val="none" w:sz="0" w:space="0" w:color="auto"/>
        <w:right w:val="none" w:sz="0" w:space="0" w:color="auto"/>
      </w:divBdr>
    </w:div>
    <w:div w:id="51656964">
      <w:bodyDiv w:val="1"/>
      <w:marLeft w:val="0"/>
      <w:marRight w:val="0"/>
      <w:marTop w:val="0"/>
      <w:marBottom w:val="0"/>
      <w:divBdr>
        <w:top w:val="none" w:sz="0" w:space="0" w:color="auto"/>
        <w:left w:val="none" w:sz="0" w:space="0" w:color="auto"/>
        <w:bottom w:val="none" w:sz="0" w:space="0" w:color="auto"/>
        <w:right w:val="none" w:sz="0" w:space="0" w:color="auto"/>
      </w:divBdr>
    </w:div>
    <w:div w:id="52392340">
      <w:bodyDiv w:val="1"/>
      <w:marLeft w:val="0"/>
      <w:marRight w:val="0"/>
      <w:marTop w:val="0"/>
      <w:marBottom w:val="0"/>
      <w:divBdr>
        <w:top w:val="none" w:sz="0" w:space="0" w:color="auto"/>
        <w:left w:val="none" w:sz="0" w:space="0" w:color="auto"/>
        <w:bottom w:val="none" w:sz="0" w:space="0" w:color="auto"/>
        <w:right w:val="none" w:sz="0" w:space="0" w:color="auto"/>
      </w:divBdr>
    </w:div>
    <w:div w:id="52461357">
      <w:bodyDiv w:val="1"/>
      <w:marLeft w:val="0"/>
      <w:marRight w:val="0"/>
      <w:marTop w:val="0"/>
      <w:marBottom w:val="0"/>
      <w:divBdr>
        <w:top w:val="none" w:sz="0" w:space="0" w:color="auto"/>
        <w:left w:val="none" w:sz="0" w:space="0" w:color="auto"/>
        <w:bottom w:val="none" w:sz="0" w:space="0" w:color="auto"/>
        <w:right w:val="none" w:sz="0" w:space="0" w:color="auto"/>
      </w:divBdr>
    </w:div>
    <w:div w:id="53045435">
      <w:bodyDiv w:val="1"/>
      <w:marLeft w:val="0"/>
      <w:marRight w:val="0"/>
      <w:marTop w:val="0"/>
      <w:marBottom w:val="0"/>
      <w:divBdr>
        <w:top w:val="none" w:sz="0" w:space="0" w:color="auto"/>
        <w:left w:val="none" w:sz="0" w:space="0" w:color="auto"/>
        <w:bottom w:val="none" w:sz="0" w:space="0" w:color="auto"/>
        <w:right w:val="none" w:sz="0" w:space="0" w:color="auto"/>
      </w:divBdr>
    </w:div>
    <w:div w:id="57292556">
      <w:bodyDiv w:val="1"/>
      <w:marLeft w:val="0"/>
      <w:marRight w:val="0"/>
      <w:marTop w:val="0"/>
      <w:marBottom w:val="0"/>
      <w:divBdr>
        <w:top w:val="none" w:sz="0" w:space="0" w:color="auto"/>
        <w:left w:val="none" w:sz="0" w:space="0" w:color="auto"/>
        <w:bottom w:val="none" w:sz="0" w:space="0" w:color="auto"/>
        <w:right w:val="none" w:sz="0" w:space="0" w:color="auto"/>
      </w:divBdr>
    </w:div>
    <w:div w:id="57868434">
      <w:bodyDiv w:val="1"/>
      <w:marLeft w:val="0"/>
      <w:marRight w:val="0"/>
      <w:marTop w:val="0"/>
      <w:marBottom w:val="0"/>
      <w:divBdr>
        <w:top w:val="none" w:sz="0" w:space="0" w:color="auto"/>
        <w:left w:val="none" w:sz="0" w:space="0" w:color="auto"/>
        <w:bottom w:val="none" w:sz="0" w:space="0" w:color="auto"/>
        <w:right w:val="none" w:sz="0" w:space="0" w:color="auto"/>
      </w:divBdr>
    </w:div>
    <w:div w:id="58750781">
      <w:bodyDiv w:val="1"/>
      <w:marLeft w:val="0"/>
      <w:marRight w:val="0"/>
      <w:marTop w:val="0"/>
      <w:marBottom w:val="0"/>
      <w:divBdr>
        <w:top w:val="none" w:sz="0" w:space="0" w:color="auto"/>
        <w:left w:val="none" w:sz="0" w:space="0" w:color="auto"/>
        <w:bottom w:val="none" w:sz="0" w:space="0" w:color="auto"/>
        <w:right w:val="none" w:sz="0" w:space="0" w:color="auto"/>
      </w:divBdr>
    </w:div>
    <w:div w:id="60520195">
      <w:bodyDiv w:val="1"/>
      <w:marLeft w:val="0"/>
      <w:marRight w:val="0"/>
      <w:marTop w:val="0"/>
      <w:marBottom w:val="0"/>
      <w:divBdr>
        <w:top w:val="none" w:sz="0" w:space="0" w:color="auto"/>
        <w:left w:val="none" w:sz="0" w:space="0" w:color="auto"/>
        <w:bottom w:val="none" w:sz="0" w:space="0" w:color="auto"/>
        <w:right w:val="none" w:sz="0" w:space="0" w:color="auto"/>
      </w:divBdr>
    </w:div>
    <w:div w:id="62072853">
      <w:bodyDiv w:val="1"/>
      <w:marLeft w:val="0"/>
      <w:marRight w:val="0"/>
      <w:marTop w:val="0"/>
      <w:marBottom w:val="0"/>
      <w:divBdr>
        <w:top w:val="none" w:sz="0" w:space="0" w:color="auto"/>
        <w:left w:val="none" w:sz="0" w:space="0" w:color="auto"/>
        <w:bottom w:val="none" w:sz="0" w:space="0" w:color="auto"/>
        <w:right w:val="none" w:sz="0" w:space="0" w:color="auto"/>
      </w:divBdr>
    </w:div>
    <w:div w:id="63795989">
      <w:bodyDiv w:val="1"/>
      <w:marLeft w:val="0"/>
      <w:marRight w:val="0"/>
      <w:marTop w:val="0"/>
      <w:marBottom w:val="0"/>
      <w:divBdr>
        <w:top w:val="none" w:sz="0" w:space="0" w:color="auto"/>
        <w:left w:val="none" w:sz="0" w:space="0" w:color="auto"/>
        <w:bottom w:val="none" w:sz="0" w:space="0" w:color="auto"/>
        <w:right w:val="none" w:sz="0" w:space="0" w:color="auto"/>
      </w:divBdr>
    </w:div>
    <w:div w:id="64690836">
      <w:bodyDiv w:val="1"/>
      <w:marLeft w:val="0"/>
      <w:marRight w:val="0"/>
      <w:marTop w:val="0"/>
      <w:marBottom w:val="0"/>
      <w:divBdr>
        <w:top w:val="none" w:sz="0" w:space="0" w:color="auto"/>
        <w:left w:val="none" w:sz="0" w:space="0" w:color="auto"/>
        <w:bottom w:val="none" w:sz="0" w:space="0" w:color="auto"/>
        <w:right w:val="none" w:sz="0" w:space="0" w:color="auto"/>
      </w:divBdr>
    </w:div>
    <w:div w:id="66271428">
      <w:bodyDiv w:val="1"/>
      <w:marLeft w:val="0"/>
      <w:marRight w:val="0"/>
      <w:marTop w:val="0"/>
      <w:marBottom w:val="0"/>
      <w:divBdr>
        <w:top w:val="none" w:sz="0" w:space="0" w:color="auto"/>
        <w:left w:val="none" w:sz="0" w:space="0" w:color="auto"/>
        <w:bottom w:val="none" w:sz="0" w:space="0" w:color="auto"/>
        <w:right w:val="none" w:sz="0" w:space="0" w:color="auto"/>
      </w:divBdr>
    </w:div>
    <w:div w:id="66802154">
      <w:bodyDiv w:val="1"/>
      <w:marLeft w:val="0"/>
      <w:marRight w:val="0"/>
      <w:marTop w:val="0"/>
      <w:marBottom w:val="0"/>
      <w:divBdr>
        <w:top w:val="none" w:sz="0" w:space="0" w:color="auto"/>
        <w:left w:val="none" w:sz="0" w:space="0" w:color="auto"/>
        <w:bottom w:val="none" w:sz="0" w:space="0" w:color="auto"/>
        <w:right w:val="none" w:sz="0" w:space="0" w:color="auto"/>
      </w:divBdr>
    </w:div>
    <w:div w:id="67507985">
      <w:bodyDiv w:val="1"/>
      <w:marLeft w:val="0"/>
      <w:marRight w:val="0"/>
      <w:marTop w:val="0"/>
      <w:marBottom w:val="0"/>
      <w:divBdr>
        <w:top w:val="none" w:sz="0" w:space="0" w:color="auto"/>
        <w:left w:val="none" w:sz="0" w:space="0" w:color="auto"/>
        <w:bottom w:val="none" w:sz="0" w:space="0" w:color="auto"/>
        <w:right w:val="none" w:sz="0" w:space="0" w:color="auto"/>
      </w:divBdr>
    </w:div>
    <w:div w:id="71705901">
      <w:bodyDiv w:val="1"/>
      <w:marLeft w:val="0"/>
      <w:marRight w:val="0"/>
      <w:marTop w:val="0"/>
      <w:marBottom w:val="0"/>
      <w:divBdr>
        <w:top w:val="none" w:sz="0" w:space="0" w:color="auto"/>
        <w:left w:val="none" w:sz="0" w:space="0" w:color="auto"/>
        <w:bottom w:val="none" w:sz="0" w:space="0" w:color="auto"/>
        <w:right w:val="none" w:sz="0" w:space="0" w:color="auto"/>
      </w:divBdr>
    </w:div>
    <w:div w:id="72899592">
      <w:bodyDiv w:val="1"/>
      <w:marLeft w:val="0"/>
      <w:marRight w:val="0"/>
      <w:marTop w:val="0"/>
      <w:marBottom w:val="0"/>
      <w:divBdr>
        <w:top w:val="none" w:sz="0" w:space="0" w:color="auto"/>
        <w:left w:val="none" w:sz="0" w:space="0" w:color="auto"/>
        <w:bottom w:val="none" w:sz="0" w:space="0" w:color="auto"/>
        <w:right w:val="none" w:sz="0" w:space="0" w:color="auto"/>
      </w:divBdr>
    </w:div>
    <w:div w:id="75325934">
      <w:bodyDiv w:val="1"/>
      <w:marLeft w:val="0"/>
      <w:marRight w:val="0"/>
      <w:marTop w:val="0"/>
      <w:marBottom w:val="0"/>
      <w:divBdr>
        <w:top w:val="none" w:sz="0" w:space="0" w:color="auto"/>
        <w:left w:val="none" w:sz="0" w:space="0" w:color="auto"/>
        <w:bottom w:val="none" w:sz="0" w:space="0" w:color="auto"/>
        <w:right w:val="none" w:sz="0" w:space="0" w:color="auto"/>
      </w:divBdr>
    </w:div>
    <w:div w:id="76757311">
      <w:bodyDiv w:val="1"/>
      <w:marLeft w:val="0"/>
      <w:marRight w:val="0"/>
      <w:marTop w:val="0"/>
      <w:marBottom w:val="0"/>
      <w:divBdr>
        <w:top w:val="none" w:sz="0" w:space="0" w:color="auto"/>
        <w:left w:val="none" w:sz="0" w:space="0" w:color="auto"/>
        <w:bottom w:val="none" w:sz="0" w:space="0" w:color="auto"/>
        <w:right w:val="none" w:sz="0" w:space="0" w:color="auto"/>
      </w:divBdr>
    </w:div>
    <w:div w:id="77137613">
      <w:bodyDiv w:val="1"/>
      <w:marLeft w:val="0"/>
      <w:marRight w:val="0"/>
      <w:marTop w:val="0"/>
      <w:marBottom w:val="0"/>
      <w:divBdr>
        <w:top w:val="none" w:sz="0" w:space="0" w:color="auto"/>
        <w:left w:val="none" w:sz="0" w:space="0" w:color="auto"/>
        <w:bottom w:val="none" w:sz="0" w:space="0" w:color="auto"/>
        <w:right w:val="none" w:sz="0" w:space="0" w:color="auto"/>
      </w:divBdr>
    </w:div>
    <w:div w:id="80417751">
      <w:bodyDiv w:val="1"/>
      <w:marLeft w:val="0"/>
      <w:marRight w:val="0"/>
      <w:marTop w:val="0"/>
      <w:marBottom w:val="0"/>
      <w:divBdr>
        <w:top w:val="none" w:sz="0" w:space="0" w:color="auto"/>
        <w:left w:val="none" w:sz="0" w:space="0" w:color="auto"/>
        <w:bottom w:val="none" w:sz="0" w:space="0" w:color="auto"/>
        <w:right w:val="none" w:sz="0" w:space="0" w:color="auto"/>
      </w:divBdr>
    </w:div>
    <w:div w:id="80955850">
      <w:bodyDiv w:val="1"/>
      <w:marLeft w:val="0"/>
      <w:marRight w:val="0"/>
      <w:marTop w:val="0"/>
      <w:marBottom w:val="0"/>
      <w:divBdr>
        <w:top w:val="none" w:sz="0" w:space="0" w:color="auto"/>
        <w:left w:val="none" w:sz="0" w:space="0" w:color="auto"/>
        <w:bottom w:val="none" w:sz="0" w:space="0" w:color="auto"/>
        <w:right w:val="none" w:sz="0" w:space="0" w:color="auto"/>
      </w:divBdr>
    </w:div>
    <w:div w:id="81536262">
      <w:bodyDiv w:val="1"/>
      <w:marLeft w:val="0"/>
      <w:marRight w:val="0"/>
      <w:marTop w:val="0"/>
      <w:marBottom w:val="0"/>
      <w:divBdr>
        <w:top w:val="none" w:sz="0" w:space="0" w:color="auto"/>
        <w:left w:val="none" w:sz="0" w:space="0" w:color="auto"/>
        <w:bottom w:val="none" w:sz="0" w:space="0" w:color="auto"/>
        <w:right w:val="none" w:sz="0" w:space="0" w:color="auto"/>
      </w:divBdr>
    </w:div>
    <w:div w:id="81797721">
      <w:bodyDiv w:val="1"/>
      <w:marLeft w:val="0"/>
      <w:marRight w:val="0"/>
      <w:marTop w:val="0"/>
      <w:marBottom w:val="0"/>
      <w:divBdr>
        <w:top w:val="none" w:sz="0" w:space="0" w:color="auto"/>
        <w:left w:val="none" w:sz="0" w:space="0" w:color="auto"/>
        <w:bottom w:val="none" w:sz="0" w:space="0" w:color="auto"/>
        <w:right w:val="none" w:sz="0" w:space="0" w:color="auto"/>
      </w:divBdr>
    </w:div>
    <w:div w:id="82145871">
      <w:bodyDiv w:val="1"/>
      <w:marLeft w:val="0"/>
      <w:marRight w:val="0"/>
      <w:marTop w:val="0"/>
      <w:marBottom w:val="0"/>
      <w:divBdr>
        <w:top w:val="none" w:sz="0" w:space="0" w:color="auto"/>
        <w:left w:val="none" w:sz="0" w:space="0" w:color="auto"/>
        <w:bottom w:val="none" w:sz="0" w:space="0" w:color="auto"/>
        <w:right w:val="none" w:sz="0" w:space="0" w:color="auto"/>
      </w:divBdr>
    </w:div>
    <w:div w:id="85460774">
      <w:bodyDiv w:val="1"/>
      <w:marLeft w:val="0"/>
      <w:marRight w:val="0"/>
      <w:marTop w:val="0"/>
      <w:marBottom w:val="0"/>
      <w:divBdr>
        <w:top w:val="none" w:sz="0" w:space="0" w:color="auto"/>
        <w:left w:val="none" w:sz="0" w:space="0" w:color="auto"/>
        <w:bottom w:val="none" w:sz="0" w:space="0" w:color="auto"/>
        <w:right w:val="none" w:sz="0" w:space="0" w:color="auto"/>
      </w:divBdr>
    </w:div>
    <w:div w:id="85686810">
      <w:bodyDiv w:val="1"/>
      <w:marLeft w:val="0"/>
      <w:marRight w:val="0"/>
      <w:marTop w:val="0"/>
      <w:marBottom w:val="0"/>
      <w:divBdr>
        <w:top w:val="none" w:sz="0" w:space="0" w:color="auto"/>
        <w:left w:val="none" w:sz="0" w:space="0" w:color="auto"/>
        <w:bottom w:val="none" w:sz="0" w:space="0" w:color="auto"/>
        <w:right w:val="none" w:sz="0" w:space="0" w:color="auto"/>
      </w:divBdr>
    </w:div>
    <w:div w:id="89352339">
      <w:bodyDiv w:val="1"/>
      <w:marLeft w:val="0"/>
      <w:marRight w:val="0"/>
      <w:marTop w:val="0"/>
      <w:marBottom w:val="0"/>
      <w:divBdr>
        <w:top w:val="none" w:sz="0" w:space="0" w:color="auto"/>
        <w:left w:val="none" w:sz="0" w:space="0" w:color="auto"/>
        <w:bottom w:val="none" w:sz="0" w:space="0" w:color="auto"/>
        <w:right w:val="none" w:sz="0" w:space="0" w:color="auto"/>
      </w:divBdr>
    </w:div>
    <w:div w:id="93986438">
      <w:bodyDiv w:val="1"/>
      <w:marLeft w:val="0"/>
      <w:marRight w:val="0"/>
      <w:marTop w:val="0"/>
      <w:marBottom w:val="0"/>
      <w:divBdr>
        <w:top w:val="none" w:sz="0" w:space="0" w:color="auto"/>
        <w:left w:val="none" w:sz="0" w:space="0" w:color="auto"/>
        <w:bottom w:val="none" w:sz="0" w:space="0" w:color="auto"/>
        <w:right w:val="none" w:sz="0" w:space="0" w:color="auto"/>
      </w:divBdr>
    </w:div>
    <w:div w:id="96600723">
      <w:bodyDiv w:val="1"/>
      <w:marLeft w:val="0"/>
      <w:marRight w:val="0"/>
      <w:marTop w:val="0"/>
      <w:marBottom w:val="0"/>
      <w:divBdr>
        <w:top w:val="none" w:sz="0" w:space="0" w:color="auto"/>
        <w:left w:val="none" w:sz="0" w:space="0" w:color="auto"/>
        <w:bottom w:val="none" w:sz="0" w:space="0" w:color="auto"/>
        <w:right w:val="none" w:sz="0" w:space="0" w:color="auto"/>
      </w:divBdr>
    </w:div>
    <w:div w:id="96753854">
      <w:bodyDiv w:val="1"/>
      <w:marLeft w:val="0"/>
      <w:marRight w:val="0"/>
      <w:marTop w:val="0"/>
      <w:marBottom w:val="0"/>
      <w:divBdr>
        <w:top w:val="none" w:sz="0" w:space="0" w:color="auto"/>
        <w:left w:val="none" w:sz="0" w:space="0" w:color="auto"/>
        <w:bottom w:val="none" w:sz="0" w:space="0" w:color="auto"/>
        <w:right w:val="none" w:sz="0" w:space="0" w:color="auto"/>
      </w:divBdr>
    </w:div>
    <w:div w:id="97458458">
      <w:bodyDiv w:val="1"/>
      <w:marLeft w:val="0"/>
      <w:marRight w:val="0"/>
      <w:marTop w:val="0"/>
      <w:marBottom w:val="0"/>
      <w:divBdr>
        <w:top w:val="none" w:sz="0" w:space="0" w:color="auto"/>
        <w:left w:val="none" w:sz="0" w:space="0" w:color="auto"/>
        <w:bottom w:val="none" w:sz="0" w:space="0" w:color="auto"/>
        <w:right w:val="none" w:sz="0" w:space="0" w:color="auto"/>
      </w:divBdr>
    </w:div>
    <w:div w:id="97868217">
      <w:bodyDiv w:val="1"/>
      <w:marLeft w:val="0"/>
      <w:marRight w:val="0"/>
      <w:marTop w:val="0"/>
      <w:marBottom w:val="0"/>
      <w:divBdr>
        <w:top w:val="none" w:sz="0" w:space="0" w:color="auto"/>
        <w:left w:val="none" w:sz="0" w:space="0" w:color="auto"/>
        <w:bottom w:val="none" w:sz="0" w:space="0" w:color="auto"/>
        <w:right w:val="none" w:sz="0" w:space="0" w:color="auto"/>
      </w:divBdr>
    </w:div>
    <w:div w:id="98261930">
      <w:bodyDiv w:val="1"/>
      <w:marLeft w:val="0"/>
      <w:marRight w:val="0"/>
      <w:marTop w:val="0"/>
      <w:marBottom w:val="0"/>
      <w:divBdr>
        <w:top w:val="none" w:sz="0" w:space="0" w:color="auto"/>
        <w:left w:val="none" w:sz="0" w:space="0" w:color="auto"/>
        <w:bottom w:val="none" w:sz="0" w:space="0" w:color="auto"/>
        <w:right w:val="none" w:sz="0" w:space="0" w:color="auto"/>
      </w:divBdr>
    </w:div>
    <w:div w:id="98373877">
      <w:bodyDiv w:val="1"/>
      <w:marLeft w:val="0"/>
      <w:marRight w:val="0"/>
      <w:marTop w:val="0"/>
      <w:marBottom w:val="0"/>
      <w:divBdr>
        <w:top w:val="none" w:sz="0" w:space="0" w:color="auto"/>
        <w:left w:val="none" w:sz="0" w:space="0" w:color="auto"/>
        <w:bottom w:val="none" w:sz="0" w:space="0" w:color="auto"/>
        <w:right w:val="none" w:sz="0" w:space="0" w:color="auto"/>
      </w:divBdr>
    </w:div>
    <w:div w:id="100270105">
      <w:bodyDiv w:val="1"/>
      <w:marLeft w:val="0"/>
      <w:marRight w:val="0"/>
      <w:marTop w:val="0"/>
      <w:marBottom w:val="0"/>
      <w:divBdr>
        <w:top w:val="none" w:sz="0" w:space="0" w:color="auto"/>
        <w:left w:val="none" w:sz="0" w:space="0" w:color="auto"/>
        <w:bottom w:val="none" w:sz="0" w:space="0" w:color="auto"/>
        <w:right w:val="none" w:sz="0" w:space="0" w:color="auto"/>
      </w:divBdr>
    </w:div>
    <w:div w:id="102726291">
      <w:bodyDiv w:val="1"/>
      <w:marLeft w:val="0"/>
      <w:marRight w:val="0"/>
      <w:marTop w:val="0"/>
      <w:marBottom w:val="0"/>
      <w:divBdr>
        <w:top w:val="none" w:sz="0" w:space="0" w:color="auto"/>
        <w:left w:val="none" w:sz="0" w:space="0" w:color="auto"/>
        <w:bottom w:val="none" w:sz="0" w:space="0" w:color="auto"/>
        <w:right w:val="none" w:sz="0" w:space="0" w:color="auto"/>
      </w:divBdr>
    </w:div>
    <w:div w:id="103230621">
      <w:bodyDiv w:val="1"/>
      <w:marLeft w:val="0"/>
      <w:marRight w:val="0"/>
      <w:marTop w:val="0"/>
      <w:marBottom w:val="0"/>
      <w:divBdr>
        <w:top w:val="none" w:sz="0" w:space="0" w:color="auto"/>
        <w:left w:val="none" w:sz="0" w:space="0" w:color="auto"/>
        <w:bottom w:val="none" w:sz="0" w:space="0" w:color="auto"/>
        <w:right w:val="none" w:sz="0" w:space="0" w:color="auto"/>
      </w:divBdr>
    </w:div>
    <w:div w:id="103548660">
      <w:bodyDiv w:val="1"/>
      <w:marLeft w:val="0"/>
      <w:marRight w:val="0"/>
      <w:marTop w:val="0"/>
      <w:marBottom w:val="0"/>
      <w:divBdr>
        <w:top w:val="none" w:sz="0" w:space="0" w:color="auto"/>
        <w:left w:val="none" w:sz="0" w:space="0" w:color="auto"/>
        <w:bottom w:val="none" w:sz="0" w:space="0" w:color="auto"/>
        <w:right w:val="none" w:sz="0" w:space="0" w:color="auto"/>
      </w:divBdr>
    </w:div>
    <w:div w:id="105389748">
      <w:bodyDiv w:val="1"/>
      <w:marLeft w:val="0"/>
      <w:marRight w:val="0"/>
      <w:marTop w:val="0"/>
      <w:marBottom w:val="0"/>
      <w:divBdr>
        <w:top w:val="none" w:sz="0" w:space="0" w:color="auto"/>
        <w:left w:val="none" w:sz="0" w:space="0" w:color="auto"/>
        <w:bottom w:val="none" w:sz="0" w:space="0" w:color="auto"/>
        <w:right w:val="none" w:sz="0" w:space="0" w:color="auto"/>
      </w:divBdr>
    </w:div>
    <w:div w:id="106048354">
      <w:bodyDiv w:val="1"/>
      <w:marLeft w:val="0"/>
      <w:marRight w:val="0"/>
      <w:marTop w:val="0"/>
      <w:marBottom w:val="0"/>
      <w:divBdr>
        <w:top w:val="none" w:sz="0" w:space="0" w:color="auto"/>
        <w:left w:val="none" w:sz="0" w:space="0" w:color="auto"/>
        <w:bottom w:val="none" w:sz="0" w:space="0" w:color="auto"/>
        <w:right w:val="none" w:sz="0" w:space="0" w:color="auto"/>
      </w:divBdr>
    </w:div>
    <w:div w:id="106656730">
      <w:bodyDiv w:val="1"/>
      <w:marLeft w:val="0"/>
      <w:marRight w:val="0"/>
      <w:marTop w:val="0"/>
      <w:marBottom w:val="0"/>
      <w:divBdr>
        <w:top w:val="none" w:sz="0" w:space="0" w:color="auto"/>
        <w:left w:val="none" w:sz="0" w:space="0" w:color="auto"/>
        <w:bottom w:val="none" w:sz="0" w:space="0" w:color="auto"/>
        <w:right w:val="none" w:sz="0" w:space="0" w:color="auto"/>
      </w:divBdr>
    </w:div>
    <w:div w:id="106776395">
      <w:bodyDiv w:val="1"/>
      <w:marLeft w:val="0"/>
      <w:marRight w:val="0"/>
      <w:marTop w:val="0"/>
      <w:marBottom w:val="0"/>
      <w:divBdr>
        <w:top w:val="none" w:sz="0" w:space="0" w:color="auto"/>
        <w:left w:val="none" w:sz="0" w:space="0" w:color="auto"/>
        <w:bottom w:val="none" w:sz="0" w:space="0" w:color="auto"/>
        <w:right w:val="none" w:sz="0" w:space="0" w:color="auto"/>
      </w:divBdr>
    </w:div>
    <w:div w:id="108595017">
      <w:bodyDiv w:val="1"/>
      <w:marLeft w:val="0"/>
      <w:marRight w:val="0"/>
      <w:marTop w:val="0"/>
      <w:marBottom w:val="0"/>
      <w:divBdr>
        <w:top w:val="none" w:sz="0" w:space="0" w:color="auto"/>
        <w:left w:val="none" w:sz="0" w:space="0" w:color="auto"/>
        <w:bottom w:val="none" w:sz="0" w:space="0" w:color="auto"/>
        <w:right w:val="none" w:sz="0" w:space="0" w:color="auto"/>
      </w:divBdr>
    </w:div>
    <w:div w:id="109785770">
      <w:bodyDiv w:val="1"/>
      <w:marLeft w:val="0"/>
      <w:marRight w:val="0"/>
      <w:marTop w:val="0"/>
      <w:marBottom w:val="0"/>
      <w:divBdr>
        <w:top w:val="none" w:sz="0" w:space="0" w:color="auto"/>
        <w:left w:val="none" w:sz="0" w:space="0" w:color="auto"/>
        <w:bottom w:val="none" w:sz="0" w:space="0" w:color="auto"/>
        <w:right w:val="none" w:sz="0" w:space="0" w:color="auto"/>
      </w:divBdr>
    </w:div>
    <w:div w:id="110707536">
      <w:bodyDiv w:val="1"/>
      <w:marLeft w:val="0"/>
      <w:marRight w:val="0"/>
      <w:marTop w:val="0"/>
      <w:marBottom w:val="0"/>
      <w:divBdr>
        <w:top w:val="none" w:sz="0" w:space="0" w:color="auto"/>
        <w:left w:val="none" w:sz="0" w:space="0" w:color="auto"/>
        <w:bottom w:val="none" w:sz="0" w:space="0" w:color="auto"/>
        <w:right w:val="none" w:sz="0" w:space="0" w:color="auto"/>
      </w:divBdr>
    </w:div>
    <w:div w:id="111480934">
      <w:bodyDiv w:val="1"/>
      <w:marLeft w:val="0"/>
      <w:marRight w:val="0"/>
      <w:marTop w:val="0"/>
      <w:marBottom w:val="0"/>
      <w:divBdr>
        <w:top w:val="none" w:sz="0" w:space="0" w:color="auto"/>
        <w:left w:val="none" w:sz="0" w:space="0" w:color="auto"/>
        <w:bottom w:val="none" w:sz="0" w:space="0" w:color="auto"/>
        <w:right w:val="none" w:sz="0" w:space="0" w:color="auto"/>
      </w:divBdr>
    </w:div>
    <w:div w:id="114106584">
      <w:bodyDiv w:val="1"/>
      <w:marLeft w:val="0"/>
      <w:marRight w:val="0"/>
      <w:marTop w:val="0"/>
      <w:marBottom w:val="0"/>
      <w:divBdr>
        <w:top w:val="none" w:sz="0" w:space="0" w:color="auto"/>
        <w:left w:val="none" w:sz="0" w:space="0" w:color="auto"/>
        <w:bottom w:val="none" w:sz="0" w:space="0" w:color="auto"/>
        <w:right w:val="none" w:sz="0" w:space="0" w:color="auto"/>
      </w:divBdr>
    </w:div>
    <w:div w:id="114565763">
      <w:bodyDiv w:val="1"/>
      <w:marLeft w:val="0"/>
      <w:marRight w:val="0"/>
      <w:marTop w:val="0"/>
      <w:marBottom w:val="0"/>
      <w:divBdr>
        <w:top w:val="none" w:sz="0" w:space="0" w:color="auto"/>
        <w:left w:val="none" w:sz="0" w:space="0" w:color="auto"/>
        <w:bottom w:val="none" w:sz="0" w:space="0" w:color="auto"/>
        <w:right w:val="none" w:sz="0" w:space="0" w:color="auto"/>
      </w:divBdr>
    </w:div>
    <w:div w:id="114567313">
      <w:bodyDiv w:val="1"/>
      <w:marLeft w:val="0"/>
      <w:marRight w:val="0"/>
      <w:marTop w:val="0"/>
      <w:marBottom w:val="0"/>
      <w:divBdr>
        <w:top w:val="none" w:sz="0" w:space="0" w:color="auto"/>
        <w:left w:val="none" w:sz="0" w:space="0" w:color="auto"/>
        <w:bottom w:val="none" w:sz="0" w:space="0" w:color="auto"/>
        <w:right w:val="none" w:sz="0" w:space="0" w:color="auto"/>
      </w:divBdr>
    </w:div>
    <w:div w:id="114832028">
      <w:bodyDiv w:val="1"/>
      <w:marLeft w:val="0"/>
      <w:marRight w:val="0"/>
      <w:marTop w:val="0"/>
      <w:marBottom w:val="0"/>
      <w:divBdr>
        <w:top w:val="none" w:sz="0" w:space="0" w:color="auto"/>
        <w:left w:val="none" w:sz="0" w:space="0" w:color="auto"/>
        <w:bottom w:val="none" w:sz="0" w:space="0" w:color="auto"/>
        <w:right w:val="none" w:sz="0" w:space="0" w:color="auto"/>
      </w:divBdr>
    </w:div>
    <w:div w:id="116681103">
      <w:bodyDiv w:val="1"/>
      <w:marLeft w:val="0"/>
      <w:marRight w:val="0"/>
      <w:marTop w:val="0"/>
      <w:marBottom w:val="0"/>
      <w:divBdr>
        <w:top w:val="none" w:sz="0" w:space="0" w:color="auto"/>
        <w:left w:val="none" w:sz="0" w:space="0" w:color="auto"/>
        <w:bottom w:val="none" w:sz="0" w:space="0" w:color="auto"/>
        <w:right w:val="none" w:sz="0" w:space="0" w:color="auto"/>
      </w:divBdr>
    </w:div>
    <w:div w:id="117578366">
      <w:bodyDiv w:val="1"/>
      <w:marLeft w:val="0"/>
      <w:marRight w:val="0"/>
      <w:marTop w:val="0"/>
      <w:marBottom w:val="0"/>
      <w:divBdr>
        <w:top w:val="none" w:sz="0" w:space="0" w:color="auto"/>
        <w:left w:val="none" w:sz="0" w:space="0" w:color="auto"/>
        <w:bottom w:val="none" w:sz="0" w:space="0" w:color="auto"/>
        <w:right w:val="none" w:sz="0" w:space="0" w:color="auto"/>
      </w:divBdr>
    </w:div>
    <w:div w:id="118108585">
      <w:bodyDiv w:val="1"/>
      <w:marLeft w:val="0"/>
      <w:marRight w:val="0"/>
      <w:marTop w:val="0"/>
      <w:marBottom w:val="0"/>
      <w:divBdr>
        <w:top w:val="none" w:sz="0" w:space="0" w:color="auto"/>
        <w:left w:val="none" w:sz="0" w:space="0" w:color="auto"/>
        <w:bottom w:val="none" w:sz="0" w:space="0" w:color="auto"/>
        <w:right w:val="none" w:sz="0" w:space="0" w:color="auto"/>
      </w:divBdr>
    </w:div>
    <w:div w:id="118839474">
      <w:bodyDiv w:val="1"/>
      <w:marLeft w:val="0"/>
      <w:marRight w:val="0"/>
      <w:marTop w:val="0"/>
      <w:marBottom w:val="0"/>
      <w:divBdr>
        <w:top w:val="none" w:sz="0" w:space="0" w:color="auto"/>
        <w:left w:val="none" w:sz="0" w:space="0" w:color="auto"/>
        <w:bottom w:val="none" w:sz="0" w:space="0" w:color="auto"/>
        <w:right w:val="none" w:sz="0" w:space="0" w:color="auto"/>
      </w:divBdr>
    </w:div>
    <w:div w:id="119343817">
      <w:bodyDiv w:val="1"/>
      <w:marLeft w:val="0"/>
      <w:marRight w:val="0"/>
      <w:marTop w:val="0"/>
      <w:marBottom w:val="0"/>
      <w:divBdr>
        <w:top w:val="none" w:sz="0" w:space="0" w:color="auto"/>
        <w:left w:val="none" w:sz="0" w:space="0" w:color="auto"/>
        <w:bottom w:val="none" w:sz="0" w:space="0" w:color="auto"/>
        <w:right w:val="none" w:sz="0" w:space="0" w:color="auto"/>
      </w:divBdr>
    </w:div>
    <w:div w:id="120658352">
      <w:bodyDiv w:val="1"/>
      <w:marLeft w:val="0"/>
      <w:marRight w:val="0"/>
      <w:marTop w:val="0"/>
      <w:marBottom w:val="0"/>
      <w:divBdr>
        <w:top w:val="none" w:sz="0" w:space="0" w:color="auto"/>
        <w:left w:val="none" w:sz="0" w:space="0" w:color="auto"/>
        <w:bottom w:val="none" w:sz="0" w:space="0" w:color="auto"/>
        <w:right w:val="none" w:sz="0" w:space="0" w:color="auto"/>
      </w:divBdr>
    </w:div>
    <w:div w:id="120849535">
      <w:bodyDiv w:val="1"/>
      <w:marLeft w:val="0"/>
      <w:marRight w:val="0"/>
      <w:marTop w:val="0"/>
      <w:marBottom w:val="0"/>
      <w:divBdr>
        <w:top w:val="none" w:sz="0" w:space="0" w:color="auto"/>
        <w:left w:val="none" w:sz="0" w:space="0" w:color="auto"/>
        <w:bottom w:val="none" w:sz="0" w:space="0" w:color="auto"/>
        <w:right w:val="none" w:sz="0" w:space="0" w:color="auto"/>
      </w:divBdr>
    </w:div>
    <w:div w:id="122113150">
      <w:bodyDiv w:val="1"/>
      <w:marLeft w:val="0"/>
      <w:marRight w:val="0"/>
      <w:marTop w:val="0"/>
      <w:marBottom w:val="0"/>
      <w:divBdr>
        <w:top w:val="none" w:sz="0" w:space="0" w:color="auto"/>
        <w:left w:val="none" w:sz="0" w:space="0" w:color="auto"/>
        <w:bottom w:val="none" w:sz="0" w:space="0" w:color="auto"/>
        <w:right w:val="none" w:sz="0" w:space="0" w:color="auto"/>
      </w:divBdr>
    </w:div>
    <w:div w:id="123039415">
      <w:bodyDiv w:val="1"/>
      <w:marLeft w:val="0"/>
      <w:marRight w:val="0"/>
      <w:marTop w:val="0"/>
      <w:marBottom w:val="0"/>
      <w:divBdr>
        <w:top w:val="none" w:sz="0" w:space="0" w:color="auto"/>
        <w:left w:val="none" w:sz="0" w:space="0" w:color="auto"/>
        <w:bottom w:val="none" w:sz="0" w:space="0" w:color="auto"/>
        <w:right w:val="none" w:sz="0" w:space="0" w:color="auto"/>
      </w:divBdr>
    </w:div>
    <w:div w:id="127675677">
      <w:bodyDiv w:val="1"/>
      <w:marLeft w:val="0"/>
      <w:marRight w:val="0"/>
      <w:marTop w:val="0"/>
      <w:marBottom w:val="0"/>
      <w:divBdr>
        <w:top w:val="none" w:sz="0" w:space="0" w:color="auto"/>
        <w:left w:val="none" w:sz="0" w:space="0" w:color="auto"/>
        <w:bottom w:val="none" w:sz="0" w:space="0" w:color="auto"/>
        <w:right w:val="none" w:sz="0" w:space="0" w:color="auto"/>
      </w:divBdr>
    </w:div>
    <w:div w:id="128980854">
      <w:bodyDiv w:val="1"/>
      <w:marLeft w:val="0"/>
      <w:marRight w:val="0"/>
      <w:marTop w:val="0"/>
      <w:marBottom w:val="0"/>
      <w:divBdr>
        <w:top w:val="none" w:sz="0" w:space="0" w:color="auto"/>
        <w:left w:val="none" w:sz="0" w:space="0" w:color="auto"/>
        <w:bottom w:val="none" w:sz="0" w:space="0" w:color="auto"/>
        <w:right w:val="none" w:sz="0" w:space="0" w:color="auto"/>
      </w:divBdr>
    </w:div>
    <w:div w:id="129204095">
      <w:bodyDiv w:val="1"/>
      <w:marLeft w:val="0"/>
      <w:marRight w:val="0"/>
      <w:marTop w:val="0"/>
      <w:marBottom w:val="0"/>
      <w:divBdr>
        <w:top w:val="none" w:sz="0" w:space="0" w:color="auto"/>
        <w:left w:val="none" w:sz="0" w:space="0" w:color="auto"/>
        <w:bottom w:val="none" w:sz="0" w:space="0" w:color="auto"/>
        <w:right w:val="none" w:sz="0" w:space="0" w:color="auto"/>
      </w:divBdr>
    </w:div>
    <w:div w:id="131405059">
      <w:bodyDiv w:val="1"/>
      <w:marLeft w:val="0"/>
      <w:marRight w:val="0"/>
      <w:marTop w:val="0"/>
      <w:marBottom w:val="0"/>
      <w:divBdr>
        <w:top w:val="none" w:sz="0" w:space="0" w:color="auto"/>
        <w:left w:val="none" w:sz="0" w:space="0" w:color="auto"/>
        <w:bottom w:val="none" w:sz="0" w:space="0" w:color="auto"/>
        <w:right w:val="none" w:sz="0" w:space="0" w:color="auto"/>
      </w:divBdr>
    </w:div>
    <w:div w:id="133564516">
      <w:bodyDiv w:val="1"/>
      <w:marLeft w:val="0"/>
      <w:marRight w:val="0"/>
      <w:marTop w:val="0"/>
      <w:marBottom w:val="0"/>
      <w:divBdr>
        <w:top w:val="none" w:sz="0" w:space="0" w:color="auto"/>
        <w:left w:val="none" w:sz="0" w:space="0" w:color="auto"/>
        <w:bottom w:val="none" w:sz="0" w:space="0" w:color="auto"/>
        <w:right w:val="none" w:sz="0" w:space="0" w:color="auto"/>
      </w:divBdr>
    </w:div>
    <w:div w:id="137113347">
      <w:bodyDiv w:val="1"/>
      <w:marLeft w:val="0"/>
      <w:marRight w:val="0"/>
      <w:marTop w:val="0"/>
      <w:marBottom w:val="0"/>
      <w:divBdr>
        <w:top w:val="none" w:sz="0" w:space="0" w:color="auto"/>
        <w:left w:val="none" w:sz="0" w:space="0" w:color="auto"/>
        <w:bottom w:val="none" w:sz="0" w:space="0" w:color="auto"/>
        <w:right w:val="none" w:sz="0" w:space="0" w:color="auto"/>
      </w:divBdr>
    </w:div>
    <w:div w:id="137697825">
      <w:bodyDiv w:val="1"/>
      <w:marLeft w:val="0"/>
      <w:marRight w:val="0"/>
      <w:marTop w:val="0"/>
      <w:marBottom w:val="0"/>
      <w:divBdr>
        <w:top w:val="none" w:sz="0" w:space="0" w:color="auto"/>
        <w:left w:val="none" w:sz="0" w:space="0" w:color="auto"/>
        <w:bottom w:val="none" w:sz="0" w:space="0" w:color="auto"/>
        <w:right w:val="none" w:sz="0" w:space="0" w:color="auto"/>
      </w:divBdr>
    </w:div>
    <w:div w:id="138227067">
      <w:bodyDiv w:val="1"/>
      <w:marLeft w:val="0"/>
      <w:marRight w:val="0"/>
      <w:marTop w:val="0"/>
      <w:marBottom w:val="0"/>
      <w:divBdr>
        <w:top w:val="none" w:sz="0" w:space="0" w:color="auto"/>
        <w:left w:val="none" w:sz="0" w:space="0" w:color="auto"/>
        <w:bottom w:val="none" w:sz="0" w:space="0" w:color="auto"/>
        <w:right w:val="none" w:sz="0" w:space="0" w:color="auto"/>
      </w:divBdr>
    </w:div>
    <w:div w:id="139663334">
      <w:bodyDiv w:val="1"/>
      <w:marLeft w:val="0"/>
      <w:marRight w:val="0"/>
      <w:marTop w:val="0"/>
      <w:marBottom w:val="0"/>
      <w:divBdr>
        <w:top w:val="none" w:sz="0" w:space="0" w:color="auto"/>
        <w:left w:val="none" w:sz="0" w:space="0" w:color="auto"/>
        <w:bottom w:val="none" w:sz="0" w:space="0" w:color="auto"/>
        <w:right w:val="none" w:sz="0" w:space="0" w:color="auto"/>
      </w:divBdr>
    </w:div>
    <w:div w:id="140272871">
      <w:bodyDiv w:val="1"/>
      <w:marLeft w:val="0"/>
      <w:marRight w:val="0"/>
      <w:marTop w:val="0"/>
      <w:marBottom w:val="0"/>
      <w:divBdr>
        <w:top w:val="none" w:sz="0" w:space="0" w:color="auto"/>
        <w:left w:val="none" w:sz="0" w:space="0" w:color="auto"/>
        <w:bottom w:val="none" w:sz="0" w:space="0" w:color="auto"/>
        <w:right w:val="none" w:sz="0" w:space="0" w:color="auto"/>
      </w:divBdr>
    </w:div>
    <w:div w:id="141772500">
      <w:bodyDiv w:val="1"/>
      <w:marLeft w:val="0"/>
      <w:marRight w:val="0"/>
      <w:marTop w:val="0"/>
      <w:marBottom w:val="0"/>
      <w:divBdr>
        <w:top w:val="none" w:sz="0" w:space="0" w:color="auto"/>
        <w:left w:val="none" w:sz="0" w:space="0" w:color="auto"/>
        <w:bottom w:val="none" w:sz="0" w:space="0" w:color="auto"/>
        <w:right w:val="none" w:sz="0" w:space="0" w:color="auto"/>
      </w:divBdr>
    </w:div>
    <w:div w:id="141821373">
      <w:bodyDiv w:val="1"/>
      <w:marLeft w:val="0"/>
      <w:marRight w:val="0"/>
      <w:marTop w:val="0"/>
      <w:marBottom w:val="0"/>
      <w:divBdr>
        <w:top w:val="none" w:sz="0" w:space="0" w:color="auto"/>
        <w:left w:val="none" w:sz="0" w:space="0" w:color="auto"/>
        <w:bottom w:val="none" w:sz="0" w:space="0" w:color="auto"/>
        <w:right w:val="none" w:sz="0" w:space="0" w:color="auto"/>
      </w:divBdr>
    </w:div>
    <w:div w:id="142167187">
      <w:bodyDiv w:val="1"/>
      <w:marLeft w:val="0"/>
      <w:marRight w:val="0"/>
      <w:marTop w:val="0"/>
      <w:marBottom w:val="0"/>
      <w:divBdr>
        <w:top w:val="none" w:sz="0" w:space="0" w:color="auto"/>
        <w:left w:val="none" w:sz="0" w:space="0" w:color="auto"/>
        <w:bottom w:val="none" w:sz="0" w:space="0" w:color="auto"/>
        <w:right w:val="none" w:sz="0" w:space="0" w:color="auto"/>
      </w:divBdr>
    </w:div>
    <w:div w:id="143549048">
      <w:bodyDiv w:val="1"/>
      <w:marLeft w:val="0"/>
      <w:marRight w:val="0"/>
      <w:marTop w:val="0"/>
      <w:marBottom w:val="0"/>
      <w:divBdr>
        <w:top w:val="none" w:sz="0" w:space="0" w:color="auto"/>
        <w:left w:val="none" w:sz="0" w:space="0" w:color="auto"/>
        <w:bottom w:val="none" w:sz="0" w:space="0" w:color="auto"/>
        <w:right w:val="none" w:sz="0" w:space="0" w:color="auto"/>
      </w:divBdr>
    </w:div>
    <w:div w:id="145127798">
      <w:bodyDiv w:val="1"/>
      <w:marLeft w:val="0"/>
      <w:marRight w:val="0"/>
      <w:marTop w:val="0"/>
      <w:marBottom w:val="0"/>
      <w:divBdr>
        <w:top w:val="none" w:sz="0" w:space="0" w:color="auto"/>
        <w:left w:val="none" w:sz="0" w:space="0" w:color="auto"/>
        <w:bottom w:val="none" w:sz="0" w:space="0" w:color="auto"/>
        <w:right w:val="none" w:sz="0" w:space="0" w:color="auto"/>
      </w:divBdr>
    </w:div>
    <w:div w:id="146671433">
      <w:bodyDiv w:val="1"/>
      <w:marLeft w:val="0"/>
      <w:marRight w:val="0"/>
      <w:marTop w:val="0"/>
      <w:marBottom w:val="0"/>
      <w:divBdr>
        <w:top w:val="none" w:sz="0" w:space="0" w:color="auto"/>
        <w:left w:val="none" w:sz="0" w:space="0" w:color="auto"/>
        <w:bottom w:val="none" w:sz="0" w:space="0" w:color="auto"/>
        <w:right w:val="none" w:sz="0" w:space="0" w:color="auto"/>
      </w:divBdr>
    </w:div>
    <w:div w:id="147945778">
      <w:bodyDiv w:val="1"/>
      <w:marLeft w:val="0"/>
      <w:marRight w:val="0"/>
      <w:marTop w:val="0"/>
      <w:marBottom w:val="0"/>
      <w:divBdr>
        <w:top w:val="none" w:sz="0" w:space="0" w:color="auto"/>
        <w:left w:val="none" w:sz="0" w:space="0" w:color="auto"/>
        <w:bottom w:val="none" w:sz="0" w:space="0" w:color="auto"/>
        <w:right w:val="none" w:sz="0" w:space="0" w:color="auto"/>
      </w:divBdr>
    </w:div>
    <w:div w:id="148056410">
      <w:bodyDiv w:val="1"/>
      <w:marLeft w:val="0"/>
      <w:marRight w:val="0"/>
      <w:marTop w:val="0"/>
      <w:marBottom w:val="0"/>
      <w:divBdr>
        <w:top w:val="none" w:sz="0" w:space="0" w:color="auto"/>
        <w:left w:val="none" w:sz="0" w:space="0" w:color="auto"/>
        <w:bottom w:val="none" w:sz="0" w:space="0" w:color="auto"/>
        <w:right w:val="none" w:sz="0" w:space="0" w:color="auto"/>
      </w:divBdr>
    </w:div>
    <w:div w:id="149566497">
      <w:bodyDiv w:val="1"/>
      <w:marLeft w:val="0"/>
      <w:marRight w:val="0"/>
      <w:marTop w:val="0"/>
      <w:marBottom w:val="0"/>
      <w:divBdr>
        <w:top w:val="none" w:sz="0" w:space="0" w:color="auto"/>
        <w:left w:val="none" w:sz="0" w:space="0" w:color="auto"/>
        <w:bottom w:val="none" w:sz="0" w:space="0" w:color="auto"/>
        <w:right w:val="none" w:sz="0" w:space="0" w:color="auto"/>
      </w:divBdr>
    </w:div>
    <w:div w:id="149830772">
      <w:bodyDiv w:val="1"/>
      <w:marLeft w:val="0"/>
      <w:marRight w:val="0"/>
      <w:marTop w:val="0"/>
      <w:marBottom w:val="0"/>
      <w:divBdr>
        <w:top w:val="none" w:sz="0" w:space="0" w:color="auto"/>
        <w:left w:val="none" w:sz="0" w:space="0" w:color="auto"/>
        <w:bottom w:val="none" w:sz="0" w:space="0" w:color="auto"/>
        <w:right w:val="none" w:sz="0" w:space="0" w:color="auto"/>
      </w:divBdr>
    </w:div>
    <w:div w:id="152792992">
      <w:bodyDiv w:val="1"/>
      <w:marLeft w:val="0"/>
      <w:marRight w:val="0"/>
      <w:marTop w:val="0"/>
      <w:marBottom w:val="0"/>
      <w:divBdr>
        <w:top w:val="none" w:sz="0" w:space="0" w:color="auto"/>
        <w:left w:val="none" w:sz="0" w:space="0" w:color="auto"/>
        <w:bottom w:val="none" w:sz="0" w:space="0" w:color="auto"/>
        <w:right w:val="none" w:sz="0" w:space="0" w:color="auto"/>
      </w:divBdr>
    </w:div>
    <w:div w:id="154226776">
      <w:bodyDiv w:val="1"/>
      <w:marLeft w:val="0"/>
      <w:marRight w:val="0"/>
      <w:marTop w:val="0"/>
      <w:marBottom w:val="0"/>
      <w:divBdr>
        <w:top w:val="none" w:sz="0" w:space="0" w:color="auto"/>
        <w:left w:val="none" w:sz="0" w:space="0" w:color="auto"/>
        <w:bottom w:val="none" w:sz="0" w:space="0" w:color="auto"/>
        <w:right w:val="none" w:sz="0" w:space="0" w:color="auto"/>
      </w:divBdr>
    </w:div>
    <w:div w:id="154684211">
      <w:bodyDiv w:val="1"/>
      <w:marLeft w:val="0"/>
      <w:marRight w:val="0"/>
      <w:marTop w:val="0"/>
      <w:marBottom w:val="0"/>
      <w:divBdr>
        <w:top w:val="none" w:sz="0" w:space="0" w:color="auto"/>
        <w:left w:val="none" w:sz="0" w:space="0" w:color="auto"/>
        <w:bottom w:val="none" w:sz="0" w:space="0" w:color="auto"/>
        <w:right w:val="none" w:sz="0" w:space="0" w:color="auto"/>
      </w:divBdr>
    </w:div>
    <w:div w:id="155265548">
      <w:bodyDiv w:val="1"/>
      <w:marLeft w:val="0"/>
      <w:marRight w:val="0"/>
      <w:marTop w:val="0"/>
      <w:marBottom w:val="0"/>
      <w:divBdr>
        <w:top w:val="none" w:sz="0" w:space="0" w:color="auto"/>
        <w:left w:val="none" w:sz="0" w:space="0" w:color="auto"/>
        <w:bottom w:val="none" w:sz="0" w:space="0" w:color="auto"/>
        <w:right w:val="none" w:sz="0" w:space="0" w:color="auto"/>
      </w:divBdr>
    </w:div>
    <w:div w:id="160043875">
      <w:bodyDiv w:val="1"/>
      <w:marLeft w:val="0"/>
      <w:marRight w:val="0"/>
      <w:marTop w:val="0"/>
      <w:marBottom w:val="0"/>
      <w:divBdr>
        <w:top w:val="none" w:sz="0" w:space="0" w:color="auto"/>
        <w:left w:val="none" w:sz="0" w:space="0" w:color="auto"/>
        <w:bottom w:val="none" w:sz="0" w:space="0" w:color="auto"/>
        <w:right w:val="none" w:sz="0" w:space="0" w:color="auto"/>
      </w:divBdr>
    </w:div>
    <w:div w:id="161168763">
      <w:bodyDiv w:val="1"/>
      <w:marLeft w:val="0"/>
      <w:marRight w:val="0"/>
      <w:marTop w:val="0"/>
      <w:marBottom w:val="0"/>
      <w:divBdr>
        <w:top w:val="none" w:sz="0" w:space="0" w:color="auto"/>
        <w:left w:val="none" w:sz="0" w:space="0" w:color="auto"/>
        <w:bottom w:val="none" w:sz="0" w:space="0" w:color="auto"/>
        <w:right w:val="none" w:sz="0" w:space="0" w:color="auto"/>
      </w:divBdr>
    </w:div>
    <w:div w:id="161510944">
      <w:bodyDiv w:val="1"/>
      <w:marLeft w:val="0"/>
      <w:marRight w:val="0"/>
      <w:marTop w:val="0"/>
      <w:marBottom w:val="0"/>
      <w:divBdr>
        <w:top w:val="none" w:sz="0" w:space="0" w:color="auto"/>
        <w:left w:val="none" w:sz="0" w:space="0" w:color="auto"/>
        <w:bottom w:val="none" w:sz="0" w:space="0" w:color="auto"/>
        <w:right w:val="none" w:sz="0" w:space="0" w:color="auto"/>
      </w:divBdr>
    </w:div>
    <w:div w:id="162168159">
      <w:bodyDiv w:val="1"/>
      <w:marLeft w:val="0"/>
      <w:marRight w:val="0"/>
      <w:marTop w:val="0"/>
      <w:marBottom w:val="0"/>
      <w:divBdr>
        <w:top w:val="none" w:sz="0" w:space="0" w:color="auto"/>
        <w:left w:val="none" w:sz="0" w:space="0" w:color="auto"/>
        <w:bottom w:val="none" w:sz="0" w:space="0" w:color="auto"/>
        <w:right w:val="none" w:sz="0" w:space="0" w:color="auto"/>
      </w:divBdr>
    </w:div>
    <w:div w:id="163937206">
      <w:bodyDiv w:val="1"/>
      <w:marLeft w:val="0"/>
      <w:marRight w:val="0"/>
      <w:marTop w:val="0"/>
      <w:marBottom w:val="0"/>
      <w:divBdr>
        <w:top w:val="none" w:sz="0" w:space="0" w:color="auto"/>
        <w:left w:val="none" w:sz="0" w:space="0" w:color="auto"/>
        <w:bottom w:val="none" w:sz="0" w:space="0" w:color="auto"/>
        <w:right w:val="none" w:sz="0" w:space="0" w:color="auto"/>
      </w:divBdr>
    </w:div>
    <w:div w:id="165679346">
      <w:bodyDiv w:val="1"/>
      <w:marLeft w:val="0"/>
      <w:marRight w:val="0"/>
      <w:marTop w:val="0"/>
      <w:marBottom w:val="0"/>
      <w:divBdr>
        <w:top w:val="none" w:sz="0" w:space="0" w:color="auto"/>
        <w:left w:val="none" w:sz="0" w:space="0" w:color="auto"/>
        <w:bottom w:val="none" w:sz="0" w:space="0" w:color="auto"/>
        <w:right w:val="none" w:sz="0" w:space="0" w:color="auto"/>
      </w:divBdr>
    </w:div>
    <w:div w:id="170803551">
      <w:bodyDiv w:val="1"/>
      <w:marLeft w:val="0"/>
      <w:marRight w:val="0"/>
      <w:marTop w:val="0"/>
      <w:marBottom w:val="0"/>
      <w:divBdr>
        <w:top w:val="none" w:sz="0" w:space="0" w:color="auto"/>
        <w:left w:val="none" w:sz="0" w:space="0" w:color="auto"/>
        <w:bottom w:val="none" w:sz="0" w:space="0" w:color="auto"/>
        <w:right w:val="none" w:sz="0" w:space="0" w:color="auto"/>
      </w:divBdr>
    </w:div>
    <w:div w:id="174226220">
      <w:bodyDiv w:val="1"/>
      <w:marLeft w:val="0"/>
      <w:marRight w:val="0"/>
      <w:marTop w:val="0"/>
      <w:marBottom w:val="0"/>
      <w:divBdr>
        <w:top w:val="none" w:sz="0" w:space="0" w:color="auto"/>
        <w:left w:val="none" w:sz="0" w:space="0" w:color="auto"/>
        <w:bottom w:val="none" w:sz="0" w:space="0" w:color="auto"/>
        <w:right w:val="none" w:sz="0" w:space="0" w:color="auto"/>
      </w:divBdr>
    </w:div>
    <w:div w:id="174812618">
      <w:bodyDiv w:val="1"/>
      <w:marLeft w:val="0"/>
      <w:marRight w:val="0"/>
      <w:marTop w:val="0"/>
      <w:marBottom w:val="0"/>
      <w:divBdr>
        <w:top w:val="none" w:sz="0" w:space="0" w:color="auto"/>
        <w:left w:val="none" w:sz="0" w:space="0" w:color="auto"/>
        <w:bottom w:val="none" w:sz="0" w:space="0" w:color="auto"/>
        <w:right w:val="none" w:sz="0" w:space="0" w:color="auto"/>
      </w:divBdr>
    </w:div>
    <w:div w:id="175459899">
      <w:bodyDiv w:val="1"/>
      <w:marLeft w:val="0"/>
      <w:marRight w:val="0"/>
      <w:marTop w:val="0"/>
      <w:marBottom w:val="0"/>
      <w:divBdr>
        <w:top w:val="none" w:sz="0" w:space="0" w:color="auto"/>
        <w:left w:val="none" w:sz="0" w:space="0" w:color="auto"/>
        <w:bottom w:val="none" w:sz="0" w:space="0" w:color="auto"/>
        <w:right w:val="none" w:sz="0" w:space="0" w:color="auto"/>
      </w:divBdr>
    </w:div>
    <w:div w:id="176775655">
      <w:bodyDiv w:val="1"/>
      <w:marLeft w:val="0"/>
      <w:marRight w:val="0"/>
      <w:marTop w:val="0"/>
      <w:marBottom w:val="0"/>
      <w:divBdr>
        <w:top w:val="none" w:sz="0" w:space="0" w:color="auto"/>
        <w:left w:val="none" w:sz="0" w:space="0" w:color="auto"/>
        <w:bottom w:val="none" w:sz="0" w:space="0" w:color="auto"/>
        <w:right w:val="none" w:sz="0" w:space="0" w:color="auto"/>
      </w:divBdr>
    </w:div>
    <w:div w:id="178351166">
      <w:bodyDiv w:val="1"/>
      <w:marLeft w:val="0"/>
      <w:marRight w:val="0"/>
      <w:marTop w:val="0"/>
      <w:marBottom w:val="0"/>
      <w:divBdr>
        <w:top w:val="none" w:sz="0" w:space="0" w:color="auto"/>
        <w:left w:val="none" w:sz="0" w:space="0" w:color="auto"/>
        <w:bottom w:val="none" w:sz="0" w:space="0" w:color="auto"/>
        <w:right w:val="none" w:sz="0" w:space="0" w:color="auto"/>
      </w:divBdr>
    </w:div>
    <w:div w:id="178544439">
      <w:bodyDiv w:val="1"/>
      <w:marLeft w:val="0"/>
      <w:marRight w:val="0"/>
      <w:marTop w:val="0"/>
      <w:marBottom w:val="0"/>
      <w:divBdr>
        <w:top w:val="none" w:sz="0" w:space="0" w:color="auto"/>
        <w:left w:val="none" w:sz="0" w:space="0" w:color="auto"/>
        <w:bottom w:val="none" w:sz="0" w:space="0" w:color="auto"/>
        <w:right w:val="none" w:sz="0" w:space="0" w:color="auto"/>
      </w:divBdr>
    </w:div>
    <w:div w:id="179196883">
      <w:bodyDiv w:val="1"/>
      <w:marLeft w:val="0"/>
      <w:marRight w:val="0"/>
      <w:marTop w:val="0"/>
      <w:marBottom w:val="0"/>
      <w:divBdr>
        <w:top w:val="none" w:sz="0" w:space="0" w:color="auto"/>
        <w:left w:val="none" w:sz="0" w:space="0" w:color="auto"/>
        <w:bottom w:val="none" w:sz="0" w:space="0" w:color="auto"/>
        <w:right w:val="none" w:sz="0" w:space="0" w:color="auto"/>
      </w:divBdr>
    </w:div>
    <w:div w:id="179853504">
      <w:bodyDiv w:val="1"/>
      <w:marLeft w:val="0"/>
      <w:marRight w:val="0"/>
      <w:marTop w:val="0"/>
      <w:marBottom w:val="0"/>
      <w:divBdr>
        <w:top w:val="none" w:sz="0" w:space="0" w:color="auto"/>
        <w:left w:val="none" w:sz="0" w:space="0" w:color="auto"/>
        <w:bottom w:val="none" w:sz="0" w:space="0" w:color="auto"/>
        <w:right w:val="none" w:sz="0" w:space="0" w:color="auto"/>
      </w:divBdr>
    </w:div>
    <w:div w:id="179976561">
      <w:bodyDiv w:val="1"/>
      <w:marLeft w:val="0"/>
      <w:marRight w:val="0"/>
      <w:marTop w:val="0"/>
      <w:marBottom w:val="0"/>
      <w:divBdr>
        <w:top w:val="none" w:sz="0" w:space="0" w:color="auto"/>
        <w:left w:val="none" w:sz="0" w:space="0" w:color="auto"/>
        <w:bottom w:val="none" w:sz="0" w:space="0" w:color="auto"/>
        <w:right w:val="none" w:sz="0" w:space="0" w:color="auto"/>
      </w:divBdr>
    </w:div>
    <w:div w:id="180558244">
      <w:bodyDiv w:val="1"/>
      <w:marLeft w:val="0"/>
      <w:marRight w:val="0"/>
      <w:marTop w:val="0"/>
      <w:marBottom w:val="0"/>
      <w:divBdr>
        <w:top w:val="none" w:sz="0" w:space="0" w:color="auto"/>
        <w:left w:val="none" w:sz="0" w:space="0" w:color="auto"/>
        <w:bottom w:val="none" w:sz="0" w:space="0" w:color="auto"/>
        <w:right w:val="none" w:sz="0" w:space="0" w:color="auto"/>
      </w:divBdr>
    </w:div>
    <w:div w:id="181863648">
      <w:bodyDiv w:val="1"/>
      <w:marLeft w:val="0"/>
      <w:marRight w:val="0"/>
      <w:marTop w:val="0"/>
      <w:marBottom w:val="0"/>
      <w:divBdr>
        <w:top w:val="none" w:sz="0" w:space="0" w:color="auto"/>
        <w:left w:val="none" w:sz="0" w:space="0" w:color="auto"/>
        <w:bottom w:val="none" w:sz="0" w:space="0" w:color="auto"/>
        <w:right w:val="none" w:sz="0" w:space="0" w:color="auto"/>
      </w:divBdr>
    </w:div>
    <w:div w:id="182523698">
      <w:bodyDiv w:val="1"/>
      <w:marLeft w:val="0"/>
      <w:marRight w:val="0"/>
      <w:marTop w:val="0"/>
      <w:marBottom w:val="0"/>
      <w:divBdr>
        <w:top w:val="none" w:sz="0" w:space="0" w:color="auto"/>
        <w:left w:val="none" w:sz="0" w:space="0" w:color="auto"/>
        <w:bottom w:val="none" w:sz="0" w:space="0" w:color="auto"/>
        <w:right w:val="none" w:sz="0" w:space="0" w:color="auto"/>
      </w:divBdr>
    </w:div>
    <w:div w:id="182866510">
      <w:bodyDiv w:val="1"/>
      <w:marLeft w:val="0"/>
      <w:marRight w:val="0"/>
      <w:marTop w:val="0"/>
      <w:marBottom w:val="0"/>
      <w:divBdr>
        <w:top w:val="none" w:sz="0" w:space="0" w:color="auto"/>
        <w:left w:val="none" w:sz="0" w:space="0" w:color="auto"/>
        <w:bottom w:val="none" w:sz="0" w:space="0" w:color="auto"/>
        <w:right w:val="none" w:sz="0" w:space="0" w:color="auto"/>
      </w:divBdr>
    </w:div>
    <w:div w:id="188446375">
      <w:bodyDiv w:val="1"/>
      <w:marLeft w:val="0"/>
      <w:marRight w:val="0"/>
      <w:marTop w:val="0"/>
      <w:marBottom w:val="0"/>
      <w:divBdr>
        <w:top w:val="none" w:sz="0" w:space="0" w:color="auto"/>
        <w:left w:val="none" w:sz="0" w:space="0" w:color="auto"/>
        <w:bottom w:val="none" w:sz="0" w:space="0" w:color="auto"/>
        <w:right w:val="none" w:sz="0" w:space="0" w:color="auto"/>
      </w:divBdr>
    </w:div>
    <w:div w:id="189071482">
      <w:bodyDiv w:val="1"/>
      <w:marLeft w:val="0"/>
      <w:marRight w:val="0"/>
      <w:marTop w:val="0"/>
      <w:marBottom w:val="0"/>
      <w:divBdr>
        <w:top w:val="none" w:sz="0" w:space="0" w:color="auto"/>
        <w:left w:val="none" w:sz="0" w:space="0" w:color="auto"/>
        <w:bottom w:val="none" w:sz="0" w:space="0" w:color="auto"/>
        <w:right w:val="none" w:sz="0" w:space="0" w:color="auto"/>
      </w:divBdr>
    </w:div>
    <w:div w:id="190608842">
      <w:bodyDiv w:val="1"/>
      <w:marLeft w:val="0"/>
      <w:marRight w:val="0"/>
      <w:marTop w:val="0"/>
      <w:marBottom w:val="0"/>
      <w:divBdr>
        <w:top w:val="none" w:sz="0" w:space="0" w:color="auto"/>
        <w:left w:val="none" w:sz="0" w:space="0" w:color="auto"/>
        <w:bottom w:val="none" w:sz="0" w:space="0" w:color="auto"/>
        <w:right w:val="none" w:sz="0" w:space="0" w:color="auto"/>
      </w:divBdr>
    </w:div>
    <w:div w:id="191309819">
      <w:bodyDiv w:val="1"/>
      <w:marLeft w:val="0"/>
      <w:marRight w:val="0"/>
      <w:marTop w:val="0"/>
      <w:marBottom w:val="0"/>
      <w:divBdr>
        <w:top w:val="none" w:sz="0" w:space="0" w:color="auto"/>
        <w:left w:val="none" w:sz="0" w:space="0" w:color="auto"/>
        <w:bottom w:val="none" w:sz="0" w:space="0" w:color="auto"/>
        <w:right w:val="none" w:sz="0" w:space="0" w:color="auto"/>
      </w:divBdr>
    </w:div>
    <w:div w:id="192109613">
      <w:bodyDiv w:val="1"/>
      <w:marLeft w:val="0"/>
      <w:marRight w:val="0"/>
      <w:marTop w:val="0"/>
      <w:marBottom w:val="0"/>
      <w:divBdr>
        <w:top w:val="none" w:sz="0" w:space="0" w:color="auto"/>
        <w:left w:val="none" w:sz="0" w:space="0" w:color="auto"/>
        <w:bottom w:val="none" w:sz="0" w:space="0" w:color="auto"/>
        <w:right w:val="none" w:sz="0" w:space="0" w:color="auto"/>
      </w:divBdr>
    </w:div>
    <w:div w:id="197208518">
      <w:bodyDiv w:val="1"/>
      <w:marLeft w:val="0"/>
      <w:marRight w:val="0"/>
      <w:marTop w:val="0"/>
      <w:marBottom w:val="0"/>
      <w:divBdr>
        <w:top w:val="none" w:sz="0" w:space="0" w:color="auto"/>
        <w:left w:val="none" w:sz="0" w:space="0" w:color="auto"/>
        <w:bottom w:val="none" w:sz="0" w:space="0" w:color="auto"/>
        <w:right w:val="none" w:sz="0" w:space="0" w:color="auto"/>
      </w:divBdr>
    </w:div>
    <w:div w:id="197544787">
      <w:bodyDiv w:val="1"/>
      <w:marLeft w:val="0"/>
      <w:marRight w:val="0"/>
      <w:marTop w:val="0"/>
      <w:marBottom w:val="0"/>
      <w:divBdr>
        <w:top w:val="none" w:sz="0" w:space="0" w:color="auto"/>
        <w:left w:val="none" w:sz="0" w:space="0" w:color="auto"/>
        <w:bottom w:val="none" w:sz="0" w:space="0" w:color="auto"/>
        <w:right w:val="none" w:sz="0" w:space="0" w:color="auto"/>
      </w:divBdr>
    </w:div>
    <w:div w:id="198327274">
      <w:bodyDiv w:val="1"/>
      <w:marLeft w:val="0"/>
      <w:marRight w:val="0"/>
      <w:marTop w:val="0"/>
      <w:marBottom w:val="0"/>
      <w:divBdr>
        <w:top w:val="none" w:sz="0" w:space="0" w:color="auto"/>
        <w:left w:val="none" w:sz="0" w:space="0" w:color="auto"/>
        <w:bottom w:val="none" w:sz="0" w:space="0" w:color="auto"/>
        <w:right w:val="none" w:sz="0" w:space="0" w:color="auto"/>
      </w:divBdr>
    </w:div>
    <w:div w:id="198788231">
      <w:bodyDiv w:val="1"/>
      <w:marLeft w:val="0"/>
      <w:marRight w:val="0"/>
      <w:marTop w:val="0"/>
      <w:marBottom w:val="0"/>
      <w:divBdr>
        <w:top w:val="none" w:sz="0" w:space="0" w:color="auto"/>
        <w:left w:val="none" w:sz="0" w:space="0" w:color="auto"/>
        <w:bottom w:val="none" w:sz="0" w:space="0" w:color="auto"/>
        <w:right w:val="none" w:sz="0" w:space="0" w:color="auto"/>
      </w:divBdr>
    </w:div>
    <w:div w:id="199320775">
      <w:bodyDiv w:val="1"/>
      <w:marLeft w:val="0"/>
      <w:marRight w:val="0"/>
      <w:marTop w:val="0"/>
      <w:marBottom w:val="0"/>
      <w:divBdr>
        <w:top w:val="none" w:sz="0" w:space="0" w:color="auto"/>
        <w:left w:val="none" w:sz="0" w:space="0" w:color="auto"/>
        <w:bottom w:val="none" w:sz="0" w:space="0" w:color="auto"/>
        <w:right w:val="none" w:sz="0" w:space="0" w:color="auto"/>
      </w:divBdr>
    </w:div>
    <w:div w:id="201333786">
      <w:bodyDiv w:val="1"/>
      <w:marLeft w:val="0"/>
      <w:marRight w:val="0"/>
      <w:marTop w:val="0"/>
      <w:marBottom w:val="0"/>
      <w:divBdr>
        <w:top w:val="none" w:sz="0" w:space="0" w:color="auto"/>
        <w:left w:val="none" w:sz="0" w:space="0" w:color="auto"/>
        <w:bottom w:val="none" w:sz="0" w:space="0" w:color="auto"/>
        <w:right w:val="none" w:sz="0" w:space="0" w:color="auto"/>
      </w:divBdr>
    </w:div>
    <w:div w:id="202256490">
      <w:bodyDiv w:val="1"/>
      <w:marLeft w:val="0"/>
      <w:marRight w:val="0"/>
      <w:marTop w:val="0"/>
      <w:marBottom w:val="0"/>
      <w:divBdr>
        <w:top w:val="none" w:sz="0" w:space="0" w:color="auto"/>
        <w:left w:val="none" w:sz="0" w:space="0" w:color="auto"/>
        <w:bottom w:val="none" w:sz="0" w:space="0" w:color="auto"/>
        <w:right w:val="none" w:sz="0" w:space="0" w:color="auto"/>
      </w:divBdr>
    </w:div>
    <w:div w:id="203712863">
      <w:bodyDiv w:val="1"/>
      <w:marLeft w:val="0"/>
      <w:marRight w:val="0"/>
      <w:marTop w:val="0"/>
      <w:marBottom w:val="0"/>
      <w:divBdr>
        <w:top w:val="none" w:sz="0" w:space="0" w:color="auto"/>
        <w:left w:val="none" w:sz="0" w:space="0" w:color="auto"/>
        <w:bottom w:val="none" w:sz="0" w:space="0" w:color="auto"/>
        <w:right w:val="none" w:sz="0" w:space="0" w:color="auto"/>
      </w:divBdr>
    </w:div>
    <w:div w:id="204029965">
      <w:bodyDiv w:val="1"/>
      <w:marLeft w:val="0"/>
      <w:marRight w:val="0"/>
      <w:marTop w:val="0"/>
      <w:marBottom w:val="0"/>
      <w:divBdr>
        <w:top w:val="none" w:sz="0" w:space="0" w:color="auto"/>
        <w:left w:val="none" w:sz="0" w:space="0" w:color="auto"/>
        <w:bottom w:val="none" w:sz="0" w:space="0" w:color="auto"/>
        <w:right w:val="none" w:sz="0" w:space="0" w:color="auto"/>
      </w:divBdr>
    </w:div>
    <w:div w:id="204680740">
      <w:bodyDiv w:val="1"/>
      <w:marLeft w:val="0"/>
      <w:marRight w:val="0"/>
      <w:marTop w:val="0"/>
      <w:marBottom w:val="0"/>
      <w:divBdr>
        <w:top w:val="none" w:sz="0" w:space="0" w:color="auto"/>
        <w:left w:val="none" w:sz="0" w:space="0" w:color="auto"/>
        <w:bottom w:val="none" w:sz="0" w:space="0" w:color="auto"/>
        <w:right w:val="none" w:sz="0" w:space="0" w:color="auto"/>
      </w:divBdr>
    </w:div>
    <w:div w:id="207186379">
      <w:bodyDiv w:val="1"/>
      <w:marLeft w:val="0"/>
      <w:marRight w:val="0"/>
      <w:marTop w:val="0"/>
      <w:marBottom w:val="0"/>
      <w:divBdr>
        <w:top w:val="none" w:sz="0" w:space="0" w:color="auto"/>
        <w:left w:val="none" w:sz="0" w:space="0" w:color="auto"/>
        <w:bottom w:val="none" w:sz="0" w:space="0" w:color="auto"/>
        <w:right w:val="none" w:sz="0" w:space="0" w:color="auto"/>
      </w:divBdr>
    </w:div>
    <w:div w:id="214780176">
      <w:bodyDiv w:val="1"/>
      <w:marLeft w:val="0"/>
      <w:marRight w:val="0"/>
      <w:marTop w:val="0"/>
      <w:marBottom w:val="0"/>
      <w:divBdr>
        <w:top w:val="none" w:sz="0" w:space="0" w:color="auto"/>
        <w:left w:val="none" w:sz="0" w:space="0" w:color="auto"/>
        <w:bottom w:val="none" w:sz="0" w:space="0" w:color="auto"/>
        <w:right w:val="none" w:sz="0" w:space="0" w:color="auto"/>
      </w:divBdr>
    </w:div>
    <w:div w:id="216087796">
      <w:bodyDiv w:val="1"/>
      <w:marLeft w:val="0"/>
      <w:marRight w:val="0"/>
      <w:marTop w:val="0"/>
      <w:marBottom w:val="0"/>
      <w:divBdr>
        <w:top w:val="none" w:sz="0" w:space="0" w:color="auto"/>
        <w:left w:val="none" w:sz="0" w:space="0" w:color="auto"/>
        <w:bottom w:val="none" w:sz="0" w:space="0" w:color="auto"/>
        <w:right w:val="none" w:sz="0" w:space="0" w:color="auto"/>
      </w:divBdr>
    </w:div>
    <w:div w:id="217329891">
      <w:bodyDiv w:val="1"/>
      <w:marLeft w:val="0"/>
      <w:marRight w:val="0"/>
      <w:marTop w:val="0"/>
      <w:marBottom w:val="0"/>
      <w:divBdr>
        <w:top w:val="none" w:sz="0" w:space="0" w:color="auto"/>
        <w:left w:val="none" w:sz="0" w:space="0" w:color="auto"/>
        <w:bottom w:val="none" w:sz="0" w:space="0" w:color="auto"/>
        <w:right w:val="none" w:sz="0" w:space="0" w:color="auto"/>
      </w:divBdr>
    </w:div>
    <w:div w:id="217598506">
      <w:bodyDiv w:val="1"/>
      <w:marLeft w:val="0"/>
      <w:marRight w:val="0"/>
      <w:marTop w:val="0"/>
      <w:marBottom w:val="0"/>
      <w:divBdr>
        <w:top w:val="none" w:sz="0" w:space="0" w:color="auto"/>
        <w:left w:val="none" w:sz="0" w:space="0" w:color="auto"/>
        <w:bottom w:val="none" w:sz="0" w:space="0" w:color="auto"/>
        <w:right w:val="none" w:sz="0" w:space="0" w:color="auto"/>
      </w:divBdr>
    </w:div>
    <w:div w:id="218519631">
      <w:bodyDiv w:val="1"/>
      <w:marLeft w:val="0"/>
      <w:marRight w:val="0"/>
      <w:marTop w:val="0"/>
      <w:marBottom w:val="0"/>
      <w:divBdr>
        <w:top w:val="none" w:sz="0" w:space="0" w:color="auto"/>
        <w:left w:val="none" w:sz="0" w:space="0" w:color="auto"/>
        <w:bottom w:val="none" w:sz="0" w:space="0" w:color="auto"/>
        <w:right w:val="none" w:sz="0" w:space="0" w:color="auto"/>
      </w:divBdr>
    </w:div>
    <w:div w:id="219827931">
      <w:bodyDiv w:val="1"/>
      <w:marLeft w:val="0"/>
      <w:marRight w:val="0"/>
      <w:marTop w:val="0"/>
      <w:marBottom w:val="0"/>
      <w:divBdr>
        <w:top w:val="none" w:sz="0" w:space="0" w:color="auto"/>
        <w:left w:val="none" w:sz="0" w:space="0" w:color="auto"/>
        <w:bottom w:val="none" w:sz="0" w:space="0" w:color="auto"/>
        <w:right w:val="none" w:sz="0" w:space="0" w:color="auto"/>
      </w:divBdr>
    </w:div>
    <w:div w:id="220674172">
      <w:bodyDiv w:val="1"/>
      <w:marLeft w:val="0"/>
      <w:marRight w:val="0"/>
      <w:marTop w:val="0"/>
      <w:marBottom w:val="0"/>
      <w:divBdr>
        <w:top w:val="none" w:sz="0" w:space="0" w:color="auto"/>
        <w:left w:val="none" w:sz="0" w:space="0" w:color="auto"/>
        <w:bottom w:val="none" w:sz="0" w:space="0" w:color="auto"/>
        <w:right w:val="none" w:sz="0" w:space="0" w:color="auto"/>
      </w:divBdr>
    </w:div>
    <w:div w:id="220990078">
      <w:bodyDiv w:val="1"/>
      <w:marLeft w:val="0"/>
      <w:marRight w:val="0"/>
      <w:marTop w:val="0"/>
      <w:marBottom w:val="0"/>
      <w:divBdr>
        <w:top w:val="none" w:sz="0" w:space="0" w:color="auto"/>
        <w:left w:val="none" w:sz="0" w:space="0" w:color="auto"/>
        <w:bottom w:val="none" w:sz="0" w:space="0" w:color="auto"/>
        <w:right w:val="none" w:sz="0" w:space="0" w:color="auto"/>
      </w:divBdr>
    </w:div>
    <w:div w:id="221796468">
      <w:bodyDiv w:val="1"/>
      <w:marLeft w:val="0"/>
      <w:marRight w:val="0"/>
      <w:marTop w:val="0"/>
      <w:marBottom w:val="0"/>
      <w:divBdr>
        <w:top w:val="none" w:sz="0" w:space="0" w:color="auto"/>
        <w:left w:val="none" w:sz="0" w:space="0" w:color="auto"/>
        <w:bottom w:val="none" w:sz="0" w:space="0" w:color="auto"/>
        <w:right w:val="none" w:sz="0" w:space="0" w:color="auto"/>
      </w:divBdr>
    </w:div>
    <w:div w:id="222985875">
      <w:bodyDiv w:val="1"/>
      <w:marLeft w:val="0"/>
      <w:marRight w:val="0"/>
      <w:marTop w:val="0"/>
      <w:marBottom w:val="0"/>
      <w:divBdr>
        <w:top w:val="none" w:sz="0" w:space="0" w:color="auto"/>
        <w:left w:val="none" w:sz="0" w:space="0" w:color="auto"/>
        <w:bottom w:val="none" w:sz="0" w:space="0" w:color="auto"/>
        <w:right w:val="none" w:sz="0" w:space="0" w:color="auto"/>
      </w:divBdr>
    </w:div>
    <w:div w:id="223374991">
      <w:bodyDiv w:val="1"/>
      <w:marLeft w:val="0"/>
      <w:marRight w:val="0"/>
      <w:marTop w:val="0"/>
      <w:marBottom w:val="0"/>
      <w:divBdr>
        <w:top w:val="none" w:sz="0" w:space="0" w:color="auto"/>
        <w:left w:val="none" w:sz="0" w:space="0" w:color="auto"/>
        <w:bottom w:val="none" w:sz="0" w:space="0" w:color="auto"/>
        <w:right w:val="none" w:sz="0" w:space="0" w:color="auto"/>
      </w:divBdr>
    </w:div>
    <w:div w:id="224069746">
      <w:bodyDiv w:val="1"/>
      <w:marLeft w:val="0"/>
      <w:marRight w:val="0"/>
      <w:marTop w:val="0"/>
      <w:marBottom w:val="0"/>
      <w:divBdr>
        <w:top w:val="none" w:sz="0" w:space="0" w:color="auto"/>
        <w:left w:val="none" w:sz="0" w:space="0" w:color="auto"/>
        <w:bottom w:val="none" w:sz="0" w:space="0" w:color="auto"/>
        <w:right w:val="none" w:sz="0" w:space="0" w:color="auto"/>
      </w:divBdr>
    </w:div>
    <w:div w:id="224611799">
      <w:bodyDiv w:val="1"/>
      <w:marLeft w:val="0"/>
      <w:marRight w:val="0"/>
      <w:marTop w:val="0"/>
      <w:marBottom w:val="0"/>
      <w:divBdr>
        <w:top w:val="none" w:sz="0" w:space="0" w:color="auto"/>
        <w:left w:val="none" w:sz="0" w:space="0" w:color="auto"/>
        <w:bottom w:val="none" w:sz="0" w:space="0" w:color="auto"/>
        <w:right w:val="none" w:sz="0" w:space="0" w:color="auto"/>
      </w:divBdr>
    </w:div>
    <w:div w:id="225841101">
      <w:bodyDiv w:val="1"/>
      <w:marLeft w:val="0"/>
      <w:marRight w:val="0"/>
      <w:marTop w:val="0"/>
      <w:marBottom w:val="0"/>
      <w:divBdr>
        <w:top w:val="none" w:sz="0" w:space="0" w:color="auto"/>
        <w:left w:val="none" w:sz="0" w:space="0" w:color="auto"/>
        <w:bottom w:val="none" w:sz="0" w:space="0" w:color="auto"/>
        <w:right w:val="none" w:sz="0" w:space="0" w:color="auto"/>
      </w:divBdr>
    </w:div>
    <w:div w:id="225918385">
      <w:bodyDiv w:val="1"/>
      <w:marLeft w:val="0"/>
      <w:marRight w:val="0"/>
      <w:marTop w:val="0"/>
      <w:marBottom w:val="0"/>
      <w:divBdr>
        <w:top w:val="none" w:sz="0" w:space="0" w:color="auto"/>
        <w:left w:val="none" w:sz="0" w:space="0" w:color="auto"/>
        <w:bottom w:val="none" w:sz="0" w:space="0" w:color="auto"/>
        <w:right w:val="none" w:sz="0" w:space="0" w:color="auto"/>
      </w:divBdr>
    </w:div>
    <w:div w:id="231044616">
      <w:bodyDiv w:val="1"/>
      <w:marLeft w:val="0"/>
      <w:marRight w:val="0"/>
      <w:marTop w:val="0"/>
      <w:marBottom w:val="0"/>
      <w:divBdr>
        <w:top w:val="none" w:sz="0" w:space="0" w:color="auto"/>
        <w:left w:val="none" w:sz="0" w:space="0" w:color="auto"/>
        <w:bottom w:val="none" w:sz="0" w:space="0" w:color="auto"/>
        <w:right w:val="none" w:sz="0" w:space="0" w:color="auto"/>
      </w:divBdr>
    </w:div>
    <w:div w:id="232660969">
      <w:bodyDiv w:val="1"/>
      <w:marLeft w:val="0"/>
      <w:marRight w:val="0"/>
      <w:marTop w:val="0"/>
      <w:marBottom w:val="0"/>
      <w:divBdr>
        <w:top w:val="none" w:sz="0" w:space="0" w:color="auto"/>
        <w:left w:val="none" w:sz="0" w:space="0" w:color="auto"/>
        <w:bottom w:val="none" w:sz="0" w:space="0" w:color="auto"/>
        <w:right w:val="none" w:sz="0" w:space="0" w:color="auto"/>
      </w:divBdr>
    </w:div>
    <w:div w:id="236481446">
      <w:bodyDiv w:val="1"/>
      <w:marLeft w:val="0"/>
      <w:marRight w:val="0"/>
      <w:marTop w:val="0"/>
      <w:marBottom w:val="0"/>
      <w:divBdr>
        <w:top w:val="none" w:sz="0" w:space="0" w:color="auto"/>
        <w:left w:val="none" w:sz="0" w:space="0" w:color="auto"/>
        <w:bottom w:val="none" w:sz="0" w:space="0" w:color="auto"/>
        <w:right w:val="none" w:sz="0" w:space="0" w:color="auto"/>
      </w:divBdr>
    </w:div>
    <w:div w:id="236935838">
      <w:bodyDiv w:val="1"/>
      <w:marLeft w:val="0"/>
      <w:marRight w:val="0"/>
      <w:marTop w:val="0"/>
      <w:marBottom w:val="0"/>
      <w:divBdr>
        <w:top w:val="none" w:sz="0" w:space="0" w:color="auto"/>
        <w:left w:val="none" w:sz="0" w:space="0" w:color="auto"/>
        <w:bottom w:val="none" w:sz="0" w:space="0" w:color="auto"/>
        <w:right w:val="none" w:sz="0" w:space="0" w:color="auto"/>
      </w:divBdr>
    </w:div>
    <w:div w:id="238298438">
      <w:bodyDiv w:val="1"/>
      <w:marLeft w:val="0"/>
      <w:marRight w:val="0"/>
      <w:marTop w:val="0"/>
      <w:marBottom w:val="0"/>
      <w:divBdr>
        <w:top w:val="none" w:sz="0" w:space="0" w:color="auto"/>
        <w:left w:val="none" w:sz="0" w:space="0" w:color="auto"/>
        <w:bottom w:val="none" w:sz="0" w:space="0" w:color="auto"/>
        <w:right w:val="none" w:sz="0" w:space="0" w:color="auto"/>
      </w:divBdr>
    </w:div>
    <w:div w:id="238557810">
      <w:bodyDiv w:val="1"/>
      <w:marLeft w:val="0"/>
      <w:marRight w:val="0"/>
      <w:marTop w:val="0"/>
      <w:marBottom w:val="0"/>
      <w:divBdr>
        <w:top w:val="none" w:sz="0" w:space="0" w:color="auto"/>
        <w:left w:val="none" w:sz="0" w:space="0" w:color="auto"/>
        <w:bottom w:val="none" w:sz="0" w:space="0" w:color="auto"/>
        <w:right w:val="none" w:sz="0" w:space="0" w:color="auto"/>
      </w:divBdr>
    </w:div>
    <w:div w:id="239096841">
      <w:bodyDiv w:val="1"/>
      <w:marLeft w:val="0"/>
      <w:marRight w:val="0"/>
      <w:marTop w:val="0"/>
      <w:marBottom w:val="0"/>
      <w:divBdr>
        <w:top w:val="none" w:sz="0" w:space="0" w:color="auto"/>
        <w:left w:val="none" w:sz="0" w:space="0" w:color="auto"/>
        <w:bottom w:val="none" w:sz="0" w:space="0" w:color="auto"/>
        <w:right w:val="none" w:sz="0" w:space="0" w:color="auto"/>
      </w:divBdr>
    </w:div>
    <w:div w:id="239561398">
      <w:bodyDiv w:val="1"/>
      <w:marLeft w:val="0"/>
      <w:marRight w:val="0"/>
      <w:marTop w:val="0"/>
      <w:marBottom w:val="0"/>
      <w:divBdr>
        <w:top w:val="none" w:sz="0" w:space="0" w:color="auto"/>
        <w:left w:val="none" w:sz="0" w:space="0" w:color="auto"/>
        <w:bottom w:val="none" w:sz="0" w:space="0" w:color="auto"/>
        <w:right w:val="none" w:sz="0" w:space="0" w:color="auto"/>
      </w:divBdr>
    </w:div>
    <w:div w:id="239605779">
      <w:bodyDiv w:val="1"/>
      <w:marLeft w:val="0"/>
      <w:marRight w:val="0"/>
      <w:marTop w:val="0"/>
      <w:marBottom w:val="0"/>
      <w:divBdr>
        <w:top w:val="none" w:sz="0" w:space="0" w:color="auto"/>
        <w:left w:val="none" w:sz="0" w:space="0" w:color="auto"/>
        <w:bottom w:val="none" w:sz="0" w:space="0" w:color="auto"/>
        <w:right w:val="none" w:sz="0" w:space="0" w:color="auto"/>
      </w:divBdr>
    </w:div>
    <w:div w:id="241181001">
      <w:bodyDiv w:val="1"/>
      <w:marLeft w:val="0"/>
      <w:marRight w:val="0"/>
      <w:marTop w:val="0"/>
      <w:marBottom w:val="0"/>
      <w:divBdr>
        <w:top w:val="none" w:sz="0" w:space="0" w:color="auto"/>
        <w:left w:val="none" w:sz="0" w:space="0" w:color="auto"/>
        <w:bottom w:val="none" w:sz="0" w:space="0" w:color="auto"/>
        <w:right w:val="none" w:sz="0" w:space="0" w:color="auto"/>
      </w:divBdr>
    </w:div>
    <w:div w:id="242181412">
      <w:bodyDiv w:val="1"/>
      <w:marLeft w:val="0"/>
      <w:marRight w:val="0"/>
      <w:marTop w:val="0"/>
      <w:marBottom w:val="0"/>
      <w:divBdr>
        <w:top w:val="none" w:sz="0" w:space="0" w:color="auto"/>
        <w:left w:val="none" w:sz="0" w:space="0" w:color="auto"/>
        <w:bottom w:val="none" w:sz="0" w:space="0" w:color="auto"/>
        <w:right w:val="none" w:sz="0" w:space="0" w:color="auto"/>
      </w:divBdr>
    </w:div>
    <w:div w:id="244455821">
      <w:bodyDiv w:val="1"/>
      <w:marLeft w:val="0"/>
      <w:marRight w:val="0"/>
      <w:marTop w:val="0"/>
      <w:marBottom w:val="0"/>
      <w:divBdr>
        <w:top w:val="none" w:sz="0" w:space="0" w:color="auto"/>
        <w:left w:val="none" w:sz="0" w:space="0" w:color="auto"/>
        <w:bottom w:val="none" w:sz="0" w:space="0" w:color="auto"/>
        <w:right w:val="none" w:sz="0" w:space="0" w:color="auto"/>
      </w:divBdr>
    </w:div>
    <w:div w:id="252589221">
      <w:bodyDiv w:val="1"/>
      <w:marLeft w:val="0"/>
      <w:marRight w:val="0"/>
      <w:marTop w:val="0"/>
      <w:marBottom w:val="0"/>
      <w:divBdr>
        <w:top w:val="none" w:sz="0" w:space="0" w:color="auto"/>
        <w:left w:val="none" w:sz="0" w:space="0" w:color="auto"/>
        <w:bottom w:val="none" w:sz="0" w:space="0" w:color="auto"/>
        <w:right w:val="none" w:sz="0" w:space="0" w:color="auto"/>
      </w:divBdr>
    </w:div>
    <w:div w:id="253366296">
      <w:bodyDiv w:val="1"/>
      <w:marLeft w:val="0"/>
      <w:marRight w:val="0"/>
      <w:marTop w:val="0"/>
      <w:marBottom w:val="0"/>
      <w:divBdr>
        <w:top w:val="none" w:sz="0" w:space="0" w:color="auto"/>
        <w:left w:val="none" w:sz="0" w:space="0" w:color="auto"/>
        <w:bottom w:val="none" w:sz="0" w:space="0" w:color="auto"/>
        <w:right w:val="none" w:sz="0" w:space="0" w:color="auto"/>
      </w:divBdr>
    </w:div>
    <w:div w:id="255093267">
      <w:bodyDiv w:val="1"/>
      <w:marLeft w:val="0"/>
      <w:marRight w:val="0"/>
      <w:marTop w:val="0"/>
      <w:marBottom w:val="0"/>
      <w:divBdr>
        <w:top w:val="none" w:sz="0" w:space="0" w:color="auto"/>
        <w:left w:val="none" w:sz="0" w:space="0" w:color="auto"/>
        <w:bottom w:val="none" w:sz="0" w:space="0" w:color="auto"/>
        <w:right w:val="none" w:sz="0" w:space="0" w:color="auto"/>
      </w:divBdr>
    </w:div>
    <w:div w:id="255750902">
      <w:bodyDiv w:val="1"/>
      <w:marLeft w:val="0"/>
      <w:marRight w:val="0"/>
      <w:marTop w:val="0"/>
      <w:marBottom w:val="0"/>
      <w:divBdr>
        <w:top w:val="none" w:sz="0" w:space="0" w:color="auto"/>
        <w:left w:val="none" w:sz="0" w:space="0" w:color="auto"/>
        <w:bottom w:val="none" w:sz="0" w:space="0" w:color="auto"/>
        <w:right w:val="none" w:sz="0" w:space="0" w:color="auto"/>
      </w:divBdr>
    </w:div>
    <w:div w:id="255939056">
      <w:bodyDiv w:val="1"/>
      <w:marLeft w:val="0"/>
      <w:marRight w:val="0"/>
      <w:marTop w:val="0"/>
      <w:marBottom w:val="0"/>
      <w:divBdr>
        <w:top w:val="none" w:sz="0" w:space="0" w:color="auto"/>
        <w:left w:val="none" w:sz="0" w:space="0" w:color="auto"/>
        <w:bottom w:val="none" w:sz="0" w:space="0" w:color="auto"/>
        <w:right w:val="none" w:sz="0" w:space="0" w:color="auto"/>
      </w:divBdr>
    </w:div>
    <w:div w:id="259799806">
      <w:bodyDiv w:val="1"/>
      <w:marLeft w:val="0"/>
      <w:marRight w:val="0"/>
      <w:marTop w:val="0"/>
      <w:marBottom w:val="0"/>
      <w:divBdr>
        <w:top w:val="none" w:sz="0" w:space="0" w:color="auto"/>
        <w:left w:val="none" w:sz="0" w:space="0" w:color="auto"/>
        <w:bottom w:val="none" w:sz="0" w:space="0" w:color="auto"/>
        <w:right w:val="none" w:sz="0" w:space="0" w:color="auto"/>
      </w:divBdr>
    </w:div>
    <w:div w:id="261693016">
      <w:bodyDiv w:val="1"/>
      <w:marLeft w:val="0"/>
      <w:marRight w:val="0"/>
      <w:marTop w:val="0"/>
      <w:marBottom w:val="0"/>
      <w:divBdr>
        <w:top w:val="none" w:sz="0" w:space="0" w:color="auto"/>
        <w:left w:val="none" w:sz="0" w:space="0" w:color="auto"/>
        <w:bottom w:val="none" w:sz="0" w:space="0" w:color="auto"/>
        <w:right w:val="none" w:sz="0" w:space="0" w:color="auto"/>
      </w:divBdr>
    </w:div>
    <w:div w:id="262420155">
      <w:bodyDiv w:val="1"/>
      <w:marLeft w:val="0"/>
      <w:marRight w:val="0"/>
      <w:marTop w:val="0"/>
      <w:marBottom w:val="0"/>
      <w:divBdr>
        <w:top w:val="none" w:sz="0" w:space="0" w:color="auto"/>
        <w:left w:val="none" w:sz="0" w:space="0" w:color="auto"/>
        <w:bottom w:val="none" w:sz="0" w:space="0" w:color="auto"/>
        <w:right w:val="none" w:sz="0" w:space="0" w:color="auto"/>
      </w:divBdr>
    </w:div>
    <w:div w:id="262811121">
      <w:bodyDiv w:val="1"/>
      <w:marLeft w:val="0"/>
      <w:marRight w:val="0"/>
      <w:marTop w:val="0"/>
      <w:marBottom w:val="0"/>
      <w:divBdr>
        <w:top w:val="none" w:sz="0" w:space="0" w:color="auto"/>
        <w:left w:val="none" w:sz="0" w:space="0" w:color="auto"/>
        <w:bottom w:val="none" w:sz="0" w:space="0" w:color="auto"/>
        <w:right w:val="none" w:sz="0" w:space="0" w:color="auto"/>
      </w:divBdr>
    </w:div>
    <w:div w:id="268046373">
      <w:bodyDiv w:val="1"/>
      <w:marLeft w:val="0"/>
      <w:marRight w:val="0"/>
      <w:marTop w:val="0"/>
      <w:marBottom w:val="0"/>
      <w:divBdr>
        <w:top w:val="none" w:sz="0" w:space="0" w:color="auto"/>
        <w:left w:val="none" w:sz="0" w:space="0" w:color="auto"/>
        <w:bottom w:val="none" w:sz="0" w:space="0" w:color="auto"/>
        <w:right w:val="none" w:sz="0" w:space="0" w:color="auto"/>
      </w:divBdr>
    </w:div>
    <w:div w:id="270285847">
      <w:bodyDiv w:val="1"/>
      <w:marLeft w:val="0"/>
      <w:marRight w:val="0"/>
      <w:marTop w:val="0"/>
      <w:marBottom w:val="0"/>
      <w:divBdr>
        <w:top w:val="none" w:sz="0" w:space="0" w:color="auto"/>
        <w:left w:val="none" w:sz="0" w:space="0" w:color="auto"/>
        <w:bottom w:val="none" w:sz="0" w:space="0" w:color="auto"/>
        <w:right w:val="none" w:sz="0" w:space="0" w:color="auto"/>
      </w:divBdr>
    </w:div>
    <w:div w:id="271205484">
      <w:bodyDiv w:val="1"/>
      <w:marLeft w:val="0"/>
      <w:marRight w:val="0"/>
      <w:marTop w:val="0"/>
      <w:marBottom w:val="0"/>
      <w:divBdr>
        <w:top w:val="none" w:sz="0" w:space="0" w:color="auto"/>
        <w:left w:val="none" w:sz="0" w:space="0" w:color="auto"/>
        <w:bottom w:val="none" w:sz="0" w:space="0" w:color="auto"/>
        <w:right w:val="none" w:sz="0" w:space="0" w:color="auto"/>
      </w:divBdr>
    </w:div>
    <w:div w:id="273220507">
      <w:bodyDiv w:val="1"/>
      <w:marLeft w:val="0"/>
      <w:marRight w:val="0"/>
      <w:marTop w:val="0"/>
      <w:marBottom w:val="0"/>
      <w:divBdr>
        <w:top w:val="none" w:sz="0" w:space="0" w:color="auto"/>
        <w:left w:val="none" w:sz="0" w:space="0" w:color="auto"/>
        <w:bottom w:val="none" w:sz="0" w:space="0" w:color="auto"/>
        <w:right w:val="none" w:sz="0" w:space="0" w:color="auto"/>
      </w:divBdr>
    </w:div>
    <w:div w:id="273751680">
      <w:bodyDiv w:val="1"/>
      <w:marLeft w:val="0"/>
      <w:marRight w:val="0"/>
      <w:marTop w:val="0"/>
      <w:marBottom w:val="0"/>
      <w:divBdr>
        <w:top w:val="none" w:sz="0" w:space="0" w:color="auto"/>
        <w:left w:val="none" w:sz="0" w:space="0" w:color="auto"/>
        <w:bottom w:val="none" w:sz="0" w:space="0" w:color="auto"/>
        <w:right w:val="none" w:sz="0" w:space="0" w:color="auto"/>
      </w:divBdr>
    </w:div>
    <w:div w:id="279193632">
      <w:bodyDiv w:val="1"/>
      <w:marLeft w:val="0"/>
      <w:marRight w:val="0"/>
      <w:marTop w:val="0"/>
      <w:marBottom w:val="0"/>
      <w:divBdr>
        <w:top w:val="none" w:sz="0" w:space="0" w:color="auto"/>
        <w:left w:val="none" w:sz="0" w:space="0" w:color="auto"/>
        <w:bottom w:val="none" w:sz="0" w:space="0" w:color="auto"/>
        <w:right w:val="none" w:sz="0" w:space="0" w:color="auto"/>
      </w:divBdr>
    </w:div>
    <w:div w:id="279840858">
      <w:bodyDiv w:val="1"/>
      <w:marLeft w:val="0"/>
      <w:marRight w:val="0"/>
      <w:marTop w:val="0"/>
      <w:marBottom w:val="0"/>
      <w:divBdr>
        <w:top w:val="none" w:sz="0" w:space="0" w:color="auto"/>
        <w:left w:val="none" w:sz="0" w:space="0" w:color="auto"/>
        <w:bottom w:val="none" w:sz="0" w:space="0" w:color="auto"/>
        <w:right w:val="none" w:sz="0" w:space="0" w:color="auto"/>
      </w:divBdr>
    </w:div>
    <w:div w:id="283120481">
      <w:bodyDiv w:val="1"/>
      <w:marLeft w:val="0"/>
      <w:marRight w:val="0"/>
      <w:marTop w:val="0"/>
      <w:marBottom w:val="0"/>
      <w:divBdr>
        <w:top w:val="none" w:sz="0" w:space="0" w:color="auto"/>
        <w:left w:val="none" w:sz="0" w:space="0" w:color="auto"/>
        <w:bottom w:val="none" w:sz="0" w:space="0" w:color="auto"/>
        <w:right w:val="none" w:sz="0" w:space="0" w:color="auto"/>
      </w:divBdr>
    </w:div>
    <w:div w:id="285045635">
      <w:bodyDiv w:val="1"/>
      <w:marLeft w:val="0"/>
      <w:marRight w:val="0"/>
      <w:marTop w:val="0"/>
      <w:marBottom w:val="0"/>
      <w:divBdr>
        <w:top w:val="none" w:sz="0" w:space="0" w:color="auto"/>
        <w:left w:val="none" w:sz="0" w:space="0" w:color="auto"/>
        <w:bottom w:val="none" w:sz="0" w:space="0" w:color="auto"/>
        <w:right w:val="none" w:sz="0" w:space="0" w:color="auto"/>
      </w:divBdr>
    </w:div>
    <w:div w:id="286088354">
      <w:bodyDiv w:val="1"/>
      <w:marLeft w:val="0"/>
      <w:marRight w:val="0"/>
      <w:marTop w:val="0"/>
      <w:marBottom w:val="0"/>
      <w:divBdr>
        <w:top w:val="none" w:sz="0" w:space="0" w:color="auto"/>
        <w:left w:val="none" w:sz="0" w:space="0" w:color="auto"/>
        <w:bottom w:val="none" w:sz="0" w:space="0" w:color="auto"/>
        <w:right w:val="none" w:sz="0" w:space="0" w:color="auto"/>
      </w:divBdr>
    </w:div>
    <w:div w:id="288633795">
      <w:bodyDiv w:val="1"/>
      <w:marLeft w:val="0"/>
      <w:marRight w:val="0"/>
      <w:marTop w:val="0"/>
      <w:marBottom w:val="0"/>
      <w:divBdr>
        <w:top w:val="none" w:sz="0" w:space="0" w:color="auto"/>
        <w:left w:val="none" w:sz="0" w:space="0" w:color="auto"/>
        <w:bottom w:val="none" w:sz="0" w:space="0" w:color="auto"/>
        <w:right w:val="none" w:sz="0" w:space="0" w:color="auto"/>
      </w:divBdr>
    </w:div>
    <w:div w:id="289015775">
      <w:bodyDiv w:val="1"/>
      <w:marLeft w:val="0"/>
      <w:marRight w:val="0"/>
      <w:marTop w:val="0"/>
      <w:marBottom w:val="0"/>
      <w:divBdr>
        <w:top w:val="none" w:sz="0" w:space="0" w:color="auto"/>
        <w:left w:val="none" w:sz="0" w:space="0" w:color="auto"/>
        <w:bottom w:val="none" w:sz="0" w:space="0" w:color="auto"/>
        <w:right w:val="none" w:sz="0" w:space="0" w:color="auto"/>
      </w:divBdr>
    </w:div>
    <w:div w:id="289097758">
      <w:bodyDiv w:val="1"/>
      <w:marLeft w:val="0"/>
      <w:marRight w:val="0"/>
      <w:marTop w:val="0"/>
      <w:marBottom w:val="0"/>
      <w:divBdr>
        <w:top w:val="none" w:sz="0" w:space="0" w:color="auto"/>
        <w:left w:val="none" w:sz="0" w:space="0" w:color="auto"/>
        <w:bottom w:val="none" w:sz="0" w:space="0" w:color="auto"/>
        <w:right w:val="none" w:sz="0" w:space="0" w:color="auto"/>
      </w:divBdr>
    </w:div>
    <w:div w:id="289634457">
      <w:bodyDiv w:val="1"/>
      <w:marLeft w:val="0"/>
      <w:marRight w:val="0"/>
      <w:marTop w:val="0"/>
      <w:marBottom w:val="0"/>
      <w:divBdr>
        <w:top w:val="none" w:sz="0" w:space="0" w:color="auto"/>
        <w:left w:val="none" w:sz="0" w:space="0" w:color="auto"/>
        <w:bottom w:val="none" w:sz="0" w:space="0" w:color="auto"/>
        <w:right w:val="none" w:sz="0" w:space="0" w:color="auto"/>
      </w:divBdr>
    </w:div>
    <w:div w:id="291400611">
      <w:bodyDiv w:val="1"/>
      <w:marLeft w:val="0"/>
      <w:marRight w:val="0"/>
      <w:marTop w:val="0"/>
      <w:marBottom w:val="0"/>
      <w:divBdr>
        <w:top w:val="none" w:sz="0" w:space="0" w:color="auto"/>
        <w:left w:val="none" w:sz="0" w:space="0" w:color="auto"/>
        <w:bottom w:val="none" w:sz="0" w:space="0" w:color="auto"/>
        <w:right w:val="none" w:sz="0" w:space="0" w:color="auto"/>
      </w:divBdr>
    </w:div>
    <w:div w:id="292442454">
      <w:bodyDiv w:val="1"/>
      <w:marLeft w:val="0"/>
      <w:marRight w:val="0"/>
      <w:marTop w:val="0"/>
      <w:marBottom w:val="0"/>
      <w:divBdr>
        <w:top w:val="none" w:sz="0" w:space="0" w:color="auto"/>
        <w:left w:val="none" w:sz="0" w:space="0" w:color="auto"/>
        <w:bottom w:val="none" w:sz="0" w:space="0" w:color="auto"/>
        <w:right w:val="none" w:sz="0" w:space="0" w:color="auto"/>
      </w:divBdr>
    </w:div>
    <w:div w:id="293214909">
      <w:bodyDiv w:val="1"/>
      <w:marLeft w:val="0"/>
      <w:marRight w:val="0"/>
      <w:marTop w:val="0"/>
      <w:marBottom w:val="0"/>
      <w:divBdr>
        <w:top w:val="none" w:sz="0" w:space="0" w:color="auto"/>
        <w:left w:val="none" w:sz="0" w:space="0" w:color="auto"/>
        <w:bottom w:val="none" w:sz="0" w:space="0" w:color="auto"/>
        <w:right w:val="none" w:sz="0" w:space="0" w:color="auto"/>
      </w:divBdr>
    </w:div>
    <w:div w:id="293222821">
      <w:bodyDiv w:val="1"/>
      <w:marLeft w:val="0"/>
      <w:marRight w:val="0"/>
      <w:marTop w:val="0"/>
      <w:marBottom w:val="0"/>
      <w:divBdr>
        <w:top w:val="none" w:sz="0" w:space="0" w:color="auto"/>
        <w:left w:val="none" w:sz="0" w:space="0" w:color="auto"/>
        <w:bottom w:val="none" w:sz="0" w:space="0" w:color="auto"/>
        <w:right w:val="none" w:sz="0" w:space="0" w:color="auto"/>
      </w:divBdr>
    </w:div>
    <w:div w:id="295452597">
      <w:bodyDiv w:val="1"/>
      <w:marLeft w:val="0"/>
      <w:marRight w:val="0"/>
      <w:marTop w:val="0"/>
      <w:marBottom w:val="0"/>
      <w:divBdr>
        <w:top w:val="none" w:sz="0" w:space="0" w:color="auto"/>
        <w:left w:val="none" w:sz="0" w:space="0" w:color="auto"/>
        <w:bottom w:val="none" w:sz="0" w:space="0" w:color="auto"/>
        <w:right w:val="none" w:sz="0" w:space="0" w:color="auto"/>
      </w:divBdr>
    </w:div>
    <w:div w:id="297494724">
      <w:bodyDiv w:val="1"/>
      <w:marLeft w:val="0"/>
      <w:marRight w:val="0"/>
      <w:marTop w:val="0"/>
      <w:marBottom w:val="0"/>
      <w:divBdr>
        <w:top w:val="none" w:sz="0" w:space="0" w:color="auto"/>
        <w:left w:val="none" w:sz="0" w:space="0" w:color="auto"/>
        <w:bottom w:val="none" w:sz="0" w:space="0" w:color="auto"/>
        <w:right w:val="none" w:sz="0" w:space="0" w:color="auto"/>
      </w:divBdr>
    </w:div>
    <w:div w:id="298658627">
      <w:bodyDiv w:val="1"/>
      <w:marLeft w:val="0"/>
      <w:marRight w:val="0"/>
      <w:marTop w:val="0"/>
      <w:marBottom w:val="0"/>
      <w:divBdr>
        <w:top w:val="none" w:sz="0" w:space="0" w:color="auto"/>
        <w:left w:val="none" w:sz="0" w:space="0" w:color="auto"/>
        <w:bottom w:val="none" w:sz="0" w:space="0" w:color="auto"/>
        <w:right w:val="none" w:sz="0" w:space="0" w:color="auto"/>
      </w:divBdr>
    </w:div>
    <w:div w:id="299043771">
      <w:bodyDiv w:val="1"/>
      <w:marLeft w:val="0"/>
      <w:marRight w:val="0"/>
      <w:marTop w:val="0"/>
      <w:marBottom w:val="0"/>
      <w:divBdr>
        <w:top w:val="none" w:sz="0" w:space="0" w:color="auto"/>
        <w:left w:val="none" w:sz="0" w:space="0" w:color="auto"/>
        <w:bottom w:val="none" w:sz="0" w:space="0" w:color="auto"/>
        <w:right w:val="none" w:sz="0" w:space="0" w:color="auto"/>
      </w:divBdr>
    </w:div>
    <w:div w:id="299697963">
      <w:bodyDiv w:val="1"/>
      <w:marLeft w:val="0"/>
      <w:marRight w:val="0"/>
      <w:marTop w:val="0"/>
      <w:marBottom w:val="0"/>
      <w:divBdr>
        <w:top w:val="none" w:sz="0" w:space="0" w:color="auto"/>
        <w:left w:val="none" w:sz="0" w:space="0" w:color="auto"/>
        <w:bottom w:val="none" w:sz="0" w:space="0" w:color="auto"/>
        <w:right w:val="none" w:sz="0" w:space="0" w:color="auto"/>
      </w:divBdr>
    </w:div>
    <w:div w:id="300187024">
      <w:bodyDiv w:val="1"/>
      <w:marLeft w:val="0"/>
      <w:marRight w:val="0"/>
      <w:marTop w:val="0"/>
      <w:marBottom w:val="0"/>
      <w:divBdr>
        <w:top w:val="none" w:sz="0" w:space="0" w:color="auto"/>
        <w:left w:val="none" w:sz="0" w:space="0" w:color="auto"/>
        <w:bottom w:val="none" w:sz="0" w:space="0" w:color="auto"/>
        <w:right w:val="none" w:sz="0" w:space="0" w:color="auto"/>
      </w:divBdr>
    </w:div>
    <w:div w:id="301547591">
      <w:bodyDiv w:val="1"/>
      <w:marLeft w:val="0"/>
      <w:marRight w:val="0"/>
      <w:marTop w:val="0"/>
      <w:marBottom w:val="0"/>
      <w:divBdr>
        <w:top w:val="none" w:sz="0" w:space="0" w:color="auto"/>
        <w:left w:val="none" w:sz="0" w:space="0" w:color="auto"/>
        <w:bottom w:val="none" w:sz="0" w:space="0" w:color="auto"/>
        <w:right w:val="none" w:sz="0" w:space="0" w:color="auto"/>
      </w:divBdr>
    </w:div>
    <w:div w:id="303851433">
      <w:bodyDiv w:val="1"/>
      <w:marLeft w:val="0"/>
      <w:marRight w:val="0"/>
      <w:marTop w:val="0"/>
      <w:marBottom w:val="0"/>
      <w:divBdr>
        <w:top w:val="none" w:sz="0" w:space="0" w:color="auto"/>
        <w:left w:val="none" w:sz="0" w:space="0" w:color="auto"/>
        <w:bottom w:val="none" w:sz="0" w:space="0" w:color="auto"/>
        <w:right w:val="none" w:sz="0" w:space="0" w:color="auto"/>
      </w:divBdr>
    </w:div>
    <w:div w:id="305401595">
      <w:bodyDiv w:val="1"/>
      <w:marLeft w:val="0"/>
      <w:marRight w:val="0"/>
      <w:marTop w:val="0"/>
      <w:marBottom w:val="0"/>
      <w:divBdr>
        <w:top w:val="none" w:sz="0" w:space="0" w:color="auto"/>
        <w:left w:val="none" w:sz="0" w:space="0" w:color="auto"/>
        <w:bottom w:val="none" w:sz="0" w:space="0" w:color="auto"/>
        <w:right w:val="none" w:sz="0" w:space="0" w:color="auto"/>
      </w:divBdr>
    </w:div>
    <w:div w:id="307785098">
      <w:bodyDiv w:val="1"/>
      <w:marLeft w:val="0"/>
      <w:marRight w:val="0"/>
      <w:marTop w:val="0"/>
      <w:marBottom w:val="0"/>
      <w:divBdr>
        <w:top w:val="none" w:sz="0" w:space="0" w:color="auto"/>
        <w:left w:val="none" w:sz="0" w:space="0" w:color="auto"/>
        <w:bottom w:val="none" w:sz="0" w:space="0" w:color="auto"/>
        <w:right w:val="none" w:sz="0" w:space="0" w:color="auto"/>
      </w:divBdr>
    </w:div>
    <w:div w:id="308482441">
      <w:bodyDiv w:val="1"/>
      <w:marLeft w:val="0"/>
      <w:marRight w:val="0"/>
      <w:marTop w:val="0"/>
      <w:marBottom w:val="0"/>
      <w:divBdr>
        <w:top w:val="none" w:sz="0" w:space="0" w:color="auto"/>
        <w:left w:val="none" w:sz="0" w:space="0" w:color="auto"/>
        <w:bottom w:val="none" w:sz="0" w:space="0" w:color="auto"/>
        <w:right w:val="none" w:sz="0" w:space="0" w:color="auto"/>
      </w:divBdr>
    </w:div>
    <w:div w:id="311107072">
      <w:bodyDiv w:val="1"/>
      <w:marLeft w:val="0"/>
      <w:marRight w:val="0"/>
      <w:marTop w:val="0"/>
      <w:marBottom w:val="0"/>
      <w:divBdr>
        <w:top w:val="none" w:sz="0" w:space="0" w:color="auto"/>
        <w:left w:val="none" w:sz="0" w:space="0" w:color="auto"/>
        <w:bottom w:val="none" w:sz="0" w:space="0" w:color="auto"/>
        <w:right w:val="none" w:sz="0" w:space="0" w:color="auto"/>
      </w:divBdr>
    </w:div>
    <w:div w:id="312029278">
      <w:bodyDiv w:val="1"/>
      <w:marLeft w:val="0"/>
      <w:marRight w:val="0"/>
      <w:marTop w:val="0"/>
      <w:marBottom w:val="0"/>
      <w:divBdr>
        <w:top w:val="none" w:sz="0" w:space="0" w:color="auto"/>
        <w:left w:val="none" w:sz="0" w:space="0" w:color="auto"/>
        <w:bottom w:val="none" w:sz="0" w:space="0" w:color="auto"/>
        <w:right w:val="none" w:sz="0" w:space="0" w:color="auto"/>
      </w:divBdr>
    </w:div>
    <w:div w:id="313922493">
      <w:bodyDiv w:val="1"/>
      <w:marLeft w:val="0"/>
      <w:marRight w:val="0"/>
      <w:marTop w:val="0"/>
      <w:marBottom w:val="0"/>
      <w:divBdr>
        <w:top w:val="none" w:sz="0" w:space="0" w:color="auto"/>
        <w:left w:val="none" w:sz="0" w:space="0" w:color="auto"/>
        <w:bottom w:val="none" w:sz="0" w:space="0" w:color="auto"/>
        <w:right w:val="none" w:sz="0" w:space="0" w:color="auto"/>
      </w:divBdr>
    </w:div>
    <w:div w:id="314844780">
      <w:bodyDiv w:val="1"/>
      <w:marLeft w:val="0"/>
      <w:marRight w:val="0"/>
      <w:marTop w:val="0"/>
      <w:marBottom w:val="0"/>
      <w:divBdr>
        <w:top w:val="none" w:sz="0" w:space="0" w:color="auto"/>
        <w:left w:val="none" w:sz="0" w:space="0" w:color="auto"/>
        <w:bottom w:val="none" w:sz="0" w:space="0" w:color="auto"/>
        <w:right w:val="none" w:sz="0" w:space="0" w:color="auto"/>
      </w:divBdr>
    </w:div>
    <w:div w:id="318928989">
      <w:bodyDiv w:val="1"/>
      <w:marLeft w:val="0"/>
      <w:marRight w:val="0"/>
      <w:marTop w:val="0"/>
      <w:marBottom w:val="0"/>
      <w:divBdr>
        <w:top w:val="none" w:sz="0" w:space="0" w:color="auto"/>
        <w:left w:val="none" w:sz="0" w:space="0" w:color="auto"/>
        <w:bottom w:val="none" w:sz="0" w:space="0" w:color="auto"/>
        <w:right w:val="none" w:sz="0" w:space="0" w:color="auto"/>
      </w:divBdr>
    </w:div>
    <w:div w:id="321735345">
      <w:bodyDiv w:val="1"/>
      <w:marLeft w:val="0"/>
      <w:marRight w:val="0"/>
      <w:marTop w:val="0"/>
      <w:marBottom w:val="0"/>
      <w:divBdr>
        <w:top w:val="none" w:sz="0" w:space="0" w:color="auto"/>
        <w:left w:val="none" w:sz="0" w:space="0" w:color="auto"/>
        <w:bottom w:val="none" w:sz="0" w:space="0" w:color="auto"/>
        <w:right w:val="none" w:sz="0" w:space="0" w:color="auto"/>
      </w:divBdr>
    </w:div>
    <w:div w:id="323315922">
      <w:bodyDiv w:val="1"/>
      <w:marLeft w:val="0"/>
      <w:marRight w:val="0"/>
      <w:marTop w:val="0"/>
      <w:marBottom w:val="0"/>
      <w:divBdr>
        <w:top w:val="none" w:sz="0" w:space="0" w:color="auto"/>
        <w:left w:val="none" w:sz="0" w:space="0" w:color="auto"/>
        <w:bottom w:val="none" w:sz="0" w:space="0" w:color="auto"/>
        <w:right w:val="none" w:sz="0" w:space="0" w:color="auto"/>
      </w:divBdr>
    </w:div>
    <w:div w:id="323319612">
      <w:bodyDiv w:val="1"/>
      <w:marLeft w:val="0"/>
      <w:marRight w:val="0"/>
      <w:marTop w:val="0"/>
      <w:marBottom w:val="0"/>
      <w:divBdr>
        <w:top w:val="none" w:sz="0" w:space="0" w:color="auto"/>
        <w:left w:val="none" w:sz="0" w:space="0" w:color="auto"/>
        <w:bottom w:val="none" w:sz="0" w:space="0" w:color="auto"/>
        <w:right w:val="none" w:sz="0" w:space="0" w:color="auto"/>
      </w:divBdr>
    </w:div>
    <w:div w:id="323435198">
      <w:bodyDiv w:val="1"/>
      <w:marLeft w:val="0"/>
      <w:marRight w:val="0"/>
      <w:marTop w:val="0"/>
      <w:marBottom w:val="0"/>
      <w:divBdr>
        <w:top w:val="none" w:sz="0" w:space="0" w:color="auto"/>
        <w:left w:val="none" w:sz="0" w:space="0" w:color="auto"/>
        <w:bottom w:val="none" w:sz="0" w:space="0" w:color="auto"/>
        <w:right w:val="none" w:sz="0" w:space="0" w:color="auto"/>
      </w:divBdr>
    </w:div>
    <w:div w:id="323555357">
      <w:bodyDiv w:val="1"/>
      <w:marLeft w:val="0"/>
      <w:marRight w:val="0"/>
      <w:marTop w:val="0"/>
      <w:marBottom w:val="0"/>
      <w:divBdr>
        <w:top w:val="none" w:sz="0" w:space="0" w:color="auto"/>
        <w:left w:val="none" w:sz="0" w:space="0" w:color="auto"/>
        <w:bottom w:val="none" w:sz="0" w:space="0" w:color="auto"/>
        <w:right w:val="none" w:sz="0" w:space="0" w:color="auto"/>
      </w:divBdr>
    </w:div>
    <w:div w:id="328405997">
      <w:bodyDiv w:val="1"/>
      <w:marLeft w:val="0"/>
      <w:marRight w:val="0"/>
      <w:marTop w:val="0"/>
      <w:marBottom w:val="0"/>
      <w:divBdr>
        <w:top w:val="none" w:sz="0" w:space="0" w:color="auto"/>
        <w:left w:val="none" w:sz="0" w:space="0" w:color="auto"/>
        <w:bottom w:val="none" w:sz="0" w:space="0" w:color="auto"/>
        <w:right w:val="none" w:sz="0" w:space="0" w:color="auto"/>
      </w:divBdr>
    </w:div>
    <w:div w:id="328678879">
      <w:bodyDiv w:val="1"/>
      <w:marLeft w:val="0"/>
      <w:marRight w:val="0"/>
      <w:marTop w:val="0"/>
      <w:marBottom w:val="0"/>
      <w:divBdr>
        <w:top w:val="none" w:sz="0" w:space="0" w:color="auto"/>
        <w:left w:val="none" w:sz="0" w:space="0" w:color="auto"/>
        <w:bottom w:val="none" w:sz="0" w:space="0" w:color="auto"/>
        <w:right w:val="none" w:sz="0" w:space="0" w:color="auto"/>
      </w:divBdr>
    </w:div>
    <w:div w:id="328798600">
      <w:bodyDiv w:val="1"/>
      <w:marLeft w:val="0"/>
      <w:marRight w:val="0"/>
      <w:marTop w:val="0"/>
      <w:marBottom w:val="0"/>
      <w:divBdr>
        <w:top w:val="none" w:sz="0" w:space="0" w:color="auto"/>
        <w:left w:val="none" w:sz="0" w:space="0" w:color="auto"/>
        <w:bottom w:val="none" w:sz="0" w:space="0" w:color="auto"/>
        <w:right w:val="none" w:sz="0" w:space="0" w:color="auto"/>
      </w:divBdr>
    </w:div>
    <w:div w:id="329987927">
      <w:bodyDiv w:val="1"/>
      <w:marLeft w:val="0"/>
      <w:marRight w:val="0"/>
      <w:marTop w:val="0"/>
      <w:marBottom w:val="0"/>
      <w:divBdr>
        <w:top w:val="none" w:sz="0" w:space="0" w:color="auto"/>
        <w:left w:val="none" w:sz="0" w:space="0" w:color="auto"/>
        <w:bottom w:val="none" w:sz="0" w:space="0" w:color="auto"/>
        <w:right w:val="none" w:sz="0" w:space="0" w:color="auto"/>
      </w:divBdr>
    </w:div>
    <w:div w:id="331688522">
      <w:bodyDiv w:val="1"/>
      <w:marLeft w:val="0"/>
      <w:marRight w:val="0"/>
      <w:marTop w:val="0"/>
      <w:marBottom w:val="0"/>
      <w:divBdr>
        <w:top w:val="none" w:sz="0" w:space="0" w:color="auto"/>
        <w:left w:val="none" w:sz="0" w:space="0" w:color="auto"/>
        <w:bottom w:val="none" w:sz="0" w:space="0" w:color="auto"/>
        <w:right w:val="none" w:sz="0" w:space="0" w:color="auto"/>
      </w:divBdr>
    </w:div>
    <w:div w:id="332997316">
      <w:bodyDiv w:val="1"/>
      <w:marLeft w:val="0"/>
      <w:marRight w:val="0"/>
      <w:marTop w:val="0"/>
      <w:marBottom w:val="0"/>
      <w:divBdr>
        <w:top w:val="none" w:sz="0" w:space="0" w:color="auto"/>
        <w:left w:val="none" w:sz="0" w:space="0" w:color="auto"/>
        <w:bottom w:val="none" w:sz="0" w:space="0" w:color="auto"/>
        <w:right w:val="none" w:sz="0" w:space="0" w:color="auto"/>
      </w:divBdr>
    </w:div>
    <w:div w:id="333651952">
      <w:bodyDiv w:val="1"/>
      <w:marLeft w:val="0"/>
      <w:marRight w:val="0"/>
      <w:marTop w:val="0"/>
      <w:marBottom w:val="0"/>
      <w:divBdr>
        <w:top w:val="none" w:sz="0" w:space="0" w:color="auto"/>
        <w:left w:val="none" w:sz="0" w:space="0" w:color="auto"/>
        <w:bottom w:val="none" w:sz="0" w:space="0" w:color="auto"/>
        <w:right w:val="none" w:sz="0" w:space="0" w:color="auto"/>
      </w:divBdr>
    </w:div>
    <w:div w:id="334845040">
      <w:bodyDiv w:val="1"/>
      <w:marLeft w:val="0"/>
      <w:marRight w:val="0"/>
      <w:marTop w:val="0"/>
      <w:marBottom w:val="0"/>
      <w:divBdr>
        <w:top w:val="none" w:sz="0" w:space="0" w:color="auto"/>
        <w:left w:val="none" w:sz="0" w:space="0" w:color="auto"/>
        <w:bottom w:val="none" w:sz="0" w:space="0" w:color="auto"/>
        <w:right w:val="none" w:sz="0" w:space="0" w:color="auto"/>
      </w:divBdr>
    </w:div>
    <w:div w:id="335157050">
      <w:bodyDiv w:val="1"/>
      <w:marLeft w:val="0"/>
      <w:marRight w:val="0"/>
      <w:marTop w:val="0"/>
      <w:marBottom w:val="0"/>
      <w:divBdr>
        <w:top w:val="none" w:sz="0" w:space="0" w:color="auto"/>
        <w:left w:val="none" w:sz="0" w:space="0" w:color="auto"/>
        <w:bottom w:val="none" w:sz="0" w:space="0" w:color="auto"/>
        <w:right w:val="none" w:sz="0" w:space="0" w:color="auto"/>
      </w:divBdr>
    </w:div>
    <w:div w:id="335302891">
      <w:bodyDiv w:val="1"/>
      <w:marLeft w:val="0"/>
      <w:marRight w:val="0"/>
      <w:marTop w:val="0"/>
      <w:marBottom w:val="0"/>
      <w:divBdr>
        <w:top w:val="none" w:sz="0" w:space="0" w:color="auto"/>
        <w:left w:val="none" w:sz="0" w:space="0" w:color="auto"/>
        <w:bottom w:val="none" w:sz="0" w:space="0" w:color="auto"/>
        <w:right w:val="none" w:sz="0" w:space="0" w:color="auto"/>
      </w:divBdr>
    </w:div>
    <w:div w:id="335421521">
      <w:bodyDiv w:val="1"/>
      <w:marLeft w:val="0"/>
      <w:marRight w:val="0"/>
      <w:marTop w:val="0"/>
      <w:marBottom w:val="0"/>
      <w:divBdr>
        <w:top w:val="none" w:sz="0" w:space="0" w:color="auto"/>
        <w:left w:val="none" w:sz="0" w:space="0" w:color="auto"/>
        <w:bottom w:val="none" w:sz="0" w:space="0" w:color="auto"/>
        <w:right w:val="none" w:sz="0" w:space="0" w:color="auto"/>
      </w:divBdr>
    </w:div>
    <w:div w:id="336271631">
      <w:bodyDiv w:val="1"/>
      <w:marLeft w:val="0"/>
      <w:marRight w:val="0"/>
      <w:marTop w:val="0"/>
      <w:marBottom w:val="0"/>
      <w:divBdr>
        <w:top w:val="none" w:sz="0" w:space="0" w:color="auto"/>
        <w:left w:val="none" w:sz="0" w:space="0" w:color="auto"/>
        <w:bottom w:val="none" w:sz="0" w:space="0" w:color="auto"/>
        <w:right w:val="none" w:sz="0" w:space="0" w:color="auto"/>
      </w:divBdr>
    </w:div>
    <w:div w:id="336462671">
      <w:bodyDiv w:val="1"/>
      <w:marLeft w:val="0"/>
      <w:marRight w:val="0"/>
      <w:marTop w:val="0"/>
      <w:marBottom w:val="0"/>
      <w:divBdr>
        <w:top w:val="none" w:sz="0" w:space="0" w:color="auto"/>
        <w:left w:val="none" w:sz="0" w:space="0" w:color="auto"/>
        <w:bottom w:val="none" w:sz="0" w:space="0" w:color="auto"/>
        <w:right w:val="none" w:sz="0" w:space="0" w:color="auto"/>
      </w:divBdr>
    </w:div>
    <w:div w:id="338117648">
      <w:bodyDiv w:val="1"/>
      <w:marLeft w:val="0"/>
      <w:marRight w:val="0"/>
      <w:marTop w:val="0"/>
      <w:marBottom w:val="0"/>
      <w:divBdr>
        <w:top w:val="none" w:sz="0" w:space="0" w:color="auto"/>
        <w:left w:val="none" w:sz="0" w:space="0" w:color="auto"/>
        <w:bottom w:val="none" w:sz="0" w:space="0" w:color="auto"/>
        <w:right w:val="none" w:sz="0" w:space="0" w:color="auto"/>
      </w:divBdr>
    </w:div>
    <w:div w:id="340788574">
      <w:bodyDiv w:val="1"/>
      <w:marLeft w:val="0"/>
      <w:marRight w:val="0"/>
      <w:marTop w:val="0"/>
      <w:marBottom w:val="0"/>
      <w:divBdr>
        <w:top w:val="none" w:sz="0" w:space="0" w:color="auto"/>
        <w:left w:val="none" w:sz="0" w:space="0" w:color="auto"/>
        <w:bottom w:val="none" w:sz="0" w:space="0" w:color="auto"/>
        <w:right w:val="none" w:sz="0" w:space="0" w:color="auto"/>
      </w:divBdr>
    </w:div>
    <w:div w:id="341055767">
      <w:bodyDiv w:val="1"/>
      <w:marLeft w:val="0"/>
      <w:marRight w:val="0"/>
      <w:marTop w:val="0"/>
      <w:marBottom w:val="0"/>
      <w:divBdr>
        <w:top w:val="none" w:sz="0" w:space="0" w:color="auto"/>
        <w:left w:val="none" w:sz="0" w:space="0" w:color="auto"/>
        <w:bottom w:val="none" w:sz="0" w:space="0" w:color="auto"/>
        <w:right w:val="none" w:sz="0" w:space="0" w:color="auto"/>
      </w:divBdr>
    </w:div>
    <w:div w:id="341517762">
      <w:bodyDiv w:val="1"/>
      <w:marLeft w:val="0"/>
      <w:marRight w:val="0"/>
      <w:marTop w:val="0"/>
      <w:marBottom w:val="0"/>
      <w:divBdr>
        <w:top w:val="none" w:sz="0" w:space="0" w:color="auto"/>
        <w:left w:val="none" w:sz="0" w:space="0" w:color="auto"/>
        <w:bottom w:val="none" w:sz="0" w:space="0" w:color="auto"/>
        <w:right w:val="none" w:sz="0" w:space="0" w:color="auto"/>
      </w:divBdr>
    </w:div>
    <w:div w:id="342049011">
      <w:bodyDiv w:val="1"/>
      <w:marLeft w:val="0"/>
      <w:marRight w:val="0"/>
      <w:marTop w:val="0"/>
      <w:marBottom w:val="0"/>
      <w:divBdr>
        <w:top w:val="none" w:sz="0" w:space="0" w:color="auto"/>
        <w:left w:val="none" w:sz="0" w:space="0" w:color="auto"/>
        <w:bottom w:val="none" w:sz="0" w:space="0" w:color="auto"/>
        <w:right w:val="none" w:sz="0" w:space="0" w:color="auto"/>
      </w:divBdr>
    </w:div>
    <w:div w:id="343895405">
      <w:bodyDiv w:val="1"/>
      <w:marLeft w:val="0"/>
      <w:marRight w:val="0"/>
      <w:marTop w:val="0"/>
      <w:marBottom w:val="0"/>
      <w:divBdr>
        <w:top w:val="none" w:sz="0" w:space="0" w:color="auto"/>
        <w:left w:val="none" w:sz="0" w:space="0" w:color="auto"/>
        <w:bottom w:val="none" w:sz="0" w:space="0" w:color="auto"/>
        <w:right w:val="none" w:sz="0" w:space="0" w:color="auto"/>
      </w:divBdr>
    </w:div>
    <w:div w:id="344137121">
      <w:bodyDiv w:val="1"/>
      <w:marLeft w:val="0"/>
      <w:marRight w:val="0"/>
      <w:marTop w:val="0"/>
      <w:marBottom w:val="0"/>
      <w:divBdr>
        <w:top w:val="none" w:sz="0" w:space="0" w:color="auto"/>
        <w:left w:val="none" w:sz="0" w:space="0" w:color="auto"/>
        <w:bottom w:val="none" w:sz="0" w:space="0" w:color="auto"/>
        <w:right w:val="none" w:sz="0" w:space="0" w:color="auto"/>
      </w:divBdr>
    </w:div>
    <w:div w:id="344485095">
      <w:bodyDiv w:val="1"/>
      <w:marLeft w:val="0"/>
      <w:marRight w:val="0"/>
      <w:marTop w:val="0"/>
      <w:marBottom w:val="0"/>
      <w:divBdr>
        <w:top w:val="none" w:sz="0" w:space="0" w:color="auto"/>
        <w:left w:val="none" w:sz="0" w:space="0" w:color="auto"/>
        <w:bottom w:val="none" w:sz="0" w:space="0" w:color="auto"/>
        <w:right w:val="none" w:sz="0" w:space="0" w:color="auto"/>
      </w:divBdr>
    </w:div>
    <w:div w:id="345403559">
      <w:bodyDiv w:val="1"/>
      <w:marLeft w:val="0"/>
      <w:marRight w:val="0"/>
      <w:marTop w:val="0"/>
      <w:marBottom w:val="0"/>
      <w:divBdr>
        <w:top w:val="none" w:sz="0" w:space="0" w:color="auto"/>
        <w:left w:val="none" w:sz="0" w:space="0" w:color="auto"/>
        <w:bottom w:val="none" w:sz="0" w:space="0" w:color="auto"/>
        <w:right w:val="none" w:sz="0" w:space="0" w:color="auto"/>
      </w:divBdr>
    </w:div>
    <w:div w:id="348407729">
      <w:bodyDiv w:val="1"/>
      <w:marLeft w:val="0"/>
      <w:marRight w:val="0"/>
      <w:marTop w:val="0"/>
      <w:marBottom w:val="0"/>
      <w:divBdr>
        <w:top w:val="none" w:sz="0" w:space="0" w:color="auto"/>
        <w:left w:val="none" w:sz="0" w:space="0" w:color="auto"/>
        <w:bottom w:val="none" w:sz="0" w:space="0" w:color="auto"/>
        <w:right w:val="none" w:sz="0" w:space="0" w:color="auto"/>
      </w:divBdr>
    </w:div>
    <w:div w:id="350187392">
      <w:bodyDiv w:val="1"/>
      <w:marLeft w:val="0"/>
      <w:marRight w:val="0"/>
      <w:marTop w:val="0"/>
      <w:marBottom w:val="0"/>
      <w:divBdr>
        <w:top w:val="none" w:sz="0" w:space="0" w:color="auto"/>
        <w:left w:val="none" w:sz="0" w:space="0" w:color="auto"/>
        <w:bottom w:val="none" w:sz="0" w:space="0" w:color="auto"/>
        <w:right w:val="none" w:sz="0" w:space="0" w:color="auto"/>
      </w:divBdr>
    </w:div>
    <w:div w:id="350300099">
      <w:bodyDiv w:val="1"/>
      <w:marLeft w:val="0"/>
      <w:marRight w:val="0"/>
      <w:marTop w:val="0"/>
      <w:marBottom w:val="0"/>
      <w:divBdr>
        <w:top w:val="none" w:sz="0" w:space="0" w:color="auto"/>
        <w:left w:val="none" w:sz="0" w:space="0" w:color="auto"/>
        <w:bottom w:val="none" w:sz="0" w:space="0" w:color="auto"/>
        <w:right w:val="none" w:sz="0" w:space="0" w:color="auto"/>
      </w:divBdr>
    </w:div>
    <w:div w:id="351103839">
      <w:bodyDiv w:val="1"/>
      <w:marLeft w:val="0"/>
      <w:marRight w:val="0"/>
      <w:marTop w:val="0"/>
      <w:marBottom w:val="0"/>
      <w:divBdr>
        <w:top w:val="none" w:sz="0" w:space="0" w:color="auto"/>
        <w:left w:val="none" w:sz="0" w:space="0" w:color="auto"/>
        <w:bottom w:val="none" w:sz="0" w:space="0" w:color="auto"/>
        <w:right w:val="none" w:sz="0" w:space="0" w:color="auto"/>
      </w:divBdr>
    </w:div>
    <w:div w:id="352659223">
      <w:bodyDiv w:val="1"/>
      <w:marLeft w:val="0"/>
      <w:marRight w:val="0"/>
      <w:marTop w:val="0"/>
      <w:marBottom w:val="0"/>
      <w:divBdr>
        <w:top w:val="none" w:sz="0" w:space="0" w:color="auto"/>
        <w:left w:val="none" w:sz="0" w:space="0" w:color="auto"/>
        <w:bottom w:val="none" w:sz="0" w:space="0" w:color="auto"/>
        <w:right w:val="none" w:sz="0" w:space="0" w:color="auto"/>
      </w:divBdr>
    </w:div>
    <w:div w:id="353388299">
      <w:bodyDiv w:val="1"/>
      <w:marLeft w:val="0"/>
      <w:marRight w:val="0"/>
      <w:marTop w:val="0"/>
      <w:marBottom w:val="0"/>
      <w:divBdr>
        <w:top w:val="none" w:sz="0" w:space="0" w:color="auto"/>
        <w:left w:val="none" w:sz="0" w:space="0" w:color="auto"/>
        <w:bottom w:val="none" w:sz="0" w:space="0" w:color="auto"/>
        <w:right w:val="none" w:sz="0" w:space="0" w:color="auto"/>
      </w:divBdr>
    </w:div>
    <w:div w:id="353576962">
      <w:bodyDiv w:val="1"/>
      <w:marLeft w:val="0"/>
      <w:marRight w:val="0"/>
      <w:marTop w:val="0"/>
      <w:marBottom w:val="0"/>
      <w:divBdr>
        <w:top w:val="none" w:sz="0" w:space="0" w:color="auto"/>
        <w:left w:val="none" w:sz="0" w:space="0" w:color="auto"/>
        <w:bottom w:val="none" w:sz="0" w:space="0" w:color="auto"/>
        <w:right w:val="none" w:sz="0" w:space="0" w:color="auto"/>
      </w:divBdr>
    </w:div>
    <w:div w:id="353725901">
      <w:bodyDiv w:val="1"/>
      <w:marLeft w:val="0"/>
      <w:marRight w:val="0"/>
      <w:marTop w:val="0"/>
      <w:marBottom w:val="0"/>
      <w:divBdr>
        <w:top w:val="none" w:sz="0" w:space="0" w:color="auto"/>
        <w:left w:val="none" w:sz="0" w:space="0" w:color="auto"/>
        <w:bottom w:val="none" w:sz="0" w:space="0" w:color="auto"/>
        <w:right w:val="none" w:sz="0" w:space="0" w:color="auto"/>
      </w:divBdr>
    </w:div>
    <w:div w:id="355545196">
      <w:bodyDiv w:val="1"/>
      <w:marLeft w:val="0"/>
      <w:marRight w:val="0"/>
      <w:marTop w:val="0"/>
      <w:marBottom w:val="0"/>
      <w:divBdr>
        <w:top w:val="none" w:sz="0" w:space="0" w:color="auto"/>
        <w:left w:val="none" w:sz="0" w:space="0" w:color="auto"/>
        <w:bottom w:val="none" w:sz="0" w:space="0" w:color="auto"/>
        <w:right w:val="none" w:sz="0" w:space="0" w:color="auto"/>
      </w:divBdr>
    </w:div>
    <w:div w:id="357708428">
      <w:bodyDiv w:val="1"/>
      <w:marLeft w:val="0"/>
      <w:marRight w:val="0"/>
      <w:marTop w:val="0"/>
      <w:marBottom w:val="0"/>
      <w:divBdr>
        <w:top w:val="none" w:sz="0" w:space="0" w:color="auto"/>
        <w:left w:val="none" w:sz="0" w:space="0" w:color="auto"/>
        <w:bottom w:val="none" w:sz="0" w:space="0" w:color="auto"/>
        <w:right w:val="none" w:sz="0" w:space="0" w:color="auto"/>
      </w:divBdr>
    </w:div>
    <w:div w:id="360277999">
      <w:bodyDiv w:val="1"/>
      <w:marLeft w:val="0"/>
      <w:marRight w:val="0"/>
      <w:marTop w:val="0"/>
      <w:marBottom w:val="0"/>
      <w:divBdr>
        <w:top w:val="none" w:sz="0" w:space="0" w:color="auto"/>
        <w:left w:val="none" w:sz="0" w:space="0" w:color="auto"/>
        <w:bottom w:val="none" w:sz="0" w:space="0" w:color="auto"/>
        <w:right w:val="none" w:sz="0" w:space="0" w:color="auto"/>
      </w:divBdr>
    </w:div>
    <w:div w:id="360786839">
      <w:bodyDiv w:val="1"/>
      <w:marLeft w:val="0"/>
      <w:marRight w:val="0"/>
      <w:marTop w:val="0"/>
      <w:marBottom w:val="0"/>
      <w:divBdr>
        <w:top w:val="none" w:sz="0" w:space="0" w:color="auto"/>
        <w:left w:val="none" w:sz="0" w:space="0" w:color="auto"/>
        <w:bottom w:val="none" w:sz="0" w:space="0" w:color="auto"/>
        <w:right w:val="none" w:sz="0" w:space="0" w:color="auto"/>
      </w:divBdr>
    </w:div>
    <w:div w:id="361974610">
      <w:bodyDiv w:val="1"/>
      <w:marLeft w:val="0"/>
      <w:marRight w:val="0"/>
      <w:marTop w:val="0"/>
      <w:marBottom w:val="0"/>
      <w:divBdr>
        <w:top w:val="none" w:sz="0" w:space="0" w:color="auto"/>
        <w:left w:val="none" w:sz="0" w:space="0" w:color="auto"/>
        <w:bottom w:val="none" w:sz="0" w:space="0" w:color="auto"/>
        <w:right w:val="none" w:sz="0" w:space="0" w:color="auto"/>
      </w:divBdr>
    </w:div>
    <w:div w:id="364060836">
      <w:bodyDiv w:val="1"/>
      <w:marLeft w:val="0"/>
      <w:marRight w:val="0"/>
      <w:marTop w:val="0"/>
      <w:marBottom w:val="0"/>
      <w:divBdr>
        <w:top w:val="none" w:sz="0" w:space="0" w:color="auto"/>
        <w:left w:val="none" w:sz="0" w:space="0" w:color="auto"/>
        <w:bottom w:val="none" w:sz="0" w:space="0" w:color="auto"/>
        <w:right w:val="none" w:sz="0" w:space="0" w:color="auto"/>
      </w:divBdr>
    </w:div>
    <w:div w:id="366375048">
      <w:bodyDiv w:val="1"/>
      <w:marLeft w:val="0"/>
      <w:marRight w:val="0"/>
      <w:marTop w:val="0"/>
      <w:marBottom w:val="0"/>
      <w:divBdr>
        <w:top w:val="none" w:sz="0" w:space="0" w:color="auto"/>
        <w:left w:val="none" w:sz="0" w:space="0" w:color="auto"/>
        <w:bottom w:val="none" w:sz="0" w:space="0" w:color="auto"/>
        <w:right w:val="none" w:sz="0" w:space="0" w:color="auto"/>
      </w:divBdr>
    </w:div>
    <w:div w:id="367292881">
      <w:bodyDiv w:val="1"/>
      <w:marLeft w:val="0"/>
      <w:marRight w:val="0"/>
      <w:marTop w:val="0"/>
      <w:marBottom w:val="0"/>
      <w:divBdr>
        <w:top w:val="none" w:sz="0" w:space="0" w:color="auto"/>
        <w:left w:val="none" w:sz="0" w:space="0" w:color="auto"/>
        <w:bottom w:val="none" w:sz="0" w:space="0" w:color="auto"/>
        <w:right w:val="none" w:sz="0" w:space="0" w:color="auto"/>
      </w:divBdr>
    </w:div>
    <w:div w:id="367409925">
      <w:bodyDiv w:val="1"/>
      <w:marLeft w:val="0"/>
      <w:marRight w:val="0"/>
      <w:marTop w:val="0"/>
      <w:marBottom w:val="0"/>
      <w:divBdr>
        <w:top w:val="none" w:sz="0" w:space="0" w:color="auto"/>
        <w:left w:val="none" w:sz="0" w:space="0" w:color="auto"/>
        <w:bottom w:val="none" w:sz="0" w:space="0" w:color="auto"/>
        <w:right w:val="none" w:sz="0" w:space="0" w:color="auto"/>
      </w:divBdr>
    </w:div>
    <w:div w:id="369034557">
      <w:bodyDiv w:val="1"/>
      <w:marLeft w:val="0"/>
      <w:marRight w:val="0"/>
      <w:marTop w:val="0"/>
      <w:marBottom w:val="0"/>
      <w:divBdr>
        <w:top w:val="none" w:sz="0" w:space="0" w:color="auto"/>
        <w:left w:val="none" w:sz="0" w:space="0" w:color="auto"/>
        <w:bottom w:val="none" w:sz="0" w:space="0" w:color="auto"/>
        <w:right w:val="none" w:sz="0" w:space="0" w:color="auto"/>
      </w:divBdr>
    </w:div>
    <w:div w:id="370611971">
      <w:bodyDiv w:val="1"/>
      <w:marLeft w:val="0"/>
      <w:marRight w:val="0"/>
      <w:marTop w:val="0"/>
      <w:marBottom w:val="0"/>
      <w:divBdr>
        <w:top w:val="none" w:sz="0" w:space="0" w:color="auto"/>
        <w:left w:val="none" w:sz="0" w:space="0" w:color="auto"/>
        <w:bottom w:val="none" w:sz="0" w:space="0" w:color="auto"/>
        <w:right w:val="none" w:sz="0" w:space="0" w:color="auto"/>
      </w:divBdr>
    </w:div>
    <w:div w:id="370615639">
      <w:bodyDiv w:val="1"/>
      <w:marLeft w:val="0"/>
      <w:marRight w:val="0"/>
      <w:marTop w:val="0"/>
      <w:marBottom w:val="0"/>
      <w:divBdr>
        <w:top w:val="none" w:sz="0" w:space="0" w:color="auto"/>
        <w:left w:val="none" w:sz="0" w:space="0" w:color="auto"/>
        <w:bottom w:val="none" w:sz="0" w:space="0" w:color="auto"/>
        <w:right w:val="none" w:sz="0" w:space="0" w:color="auto"/>
      </w:divBdr>
    </w:div>
    <w:div w:id="371005614">
      <w:bodyDiv w:val="1"/>
      <w:marLeft w:val="0"/>
      <w:marRight w:val="0"/>
      <w:marTop w:val="0"/>
      <w:marBottom w:val="0"/>
      <w:divBdr>
        <w:top w:val="none" w:sz="0" w:space="0" w:color="auto"/>
        <w:left w:val="none" w:sz="0" w:space="0" w:color="auto"/>
        <w:bottom w:val="none" w:sz="0" w:space="0" w:color="auto"/>
        <w:right w:val="none" w:sz="0" w:space="0" w:color="auto"/>
      </w:divBdr>
    </w:div>
    <w:div w:id="372577596">
      <w:bodyDiv w:val="1"/>
      <w:marLeft w:val="0"/>
      <w:marRight w:val="0"/>
      <w:marTop w:val="0"/>
      <w:marBottom w:val="0"/>
      <w:divBdr>
        <w:top w:val="none" w:sz="0" w:space="0" w:color="auto"/>
        <w:left w:val="none" w:sz="0" w:space="0" w:color="auto"/>
        <w:bottom w:val="none" w:sz="0" w:space="0" w:color="auto"/>
        <w:right w:val="none" w:sz="0" w:space="0" w:color="auto"/>
      </w:divBdr>
    </w:div>
    <w:div w:id="373621857">
      <w:bodyDiv w:val="1"/>
      <w:marLeft w:val="0"/>
      <w:marRight w:val="0"/>
      <w:marTop w:val="0"/>
      <w:marBottom w:val="0"/>
      <w:divBdr>
        <w:top w:val="none" w:sz="0" w:space="0" w:color="auto"/>
        <w:left w:val="none" w:sz="0" w:space="0" w:color="auto"/>
        <w:bottom w:val="none" w:sz="0" w:space="0" w:color="auto"/>
        <w:right w:val="none" w:sz="0" w:space="0" w:color="auto"/>
      </w:divBdr>
    </w:div>
    <w:div w:id="375475412">
      <w:bodyDiv w:val="1"/>
      <w:marLeft w:val="0"/>
      <w:marRight w:val="0"/>
      <w:marTop w:val="0"/>
      <w:marBottom w:val="0"/>
      <w:divBdr>
        <w:top w:val="none" w:sz="0" w:space="0" w:color="auto"/>
        <w:left w:val="none" w:sz="0" w:space="0" w:color="auto"/>
        <w:bottom w:val="none" w:sz="0" w:space="0" w:color="auto"/>
        <w:right w:val="none" w:sz="0" w:space="0" w:color="auto"/>
      </w:divBdr>
    </w:div>
    <w:div w:id="375545302">
      <w:bodyDiv w:val="1"/>
      <w:marLeft w:val="0"/>
      <w:marRight w:val="0"/>
      <w:marTop w:val="0"/>
      <w:marBottom w:val="0"/>
      <w:divBdr>
        <w:top w:val="none" w:sz="0" w:space="0" w:color="auto"/>
        <w:left w:val="none" w:sz="0" w:space="0" w:color="auto"/>
        <w:bottom w:val="none" w:sz="0" w:space="0" w:color="auto"/>
        <w:right w:val="none" w:sz="0" w:space="0" w:color="auto"/>
      </w:divBdr>
    </w:div>
    <w:div w:id="376585856">
      <w:bodyDiv w:val="1"/>
      <w:marLeft w:val="0"/>
      <w:marRight w:val="0"/>
      <w:marTop w:val="0"/>
      <w:marBottom w:val="0"/>
      <w:divBdr>
        <w:top w:val="none" w:sz="0" w:space="0" w:color="auto"/>
        <w:left w:val="none" w:sz="0" w:space="0" w:color="auto"/>
        <w:bottom w:val="none" w:sz="0" w:space="0" w:color="auto"/>
        <w:right w:val="none" w:sz="0" w:space="0" w:color="auto"/>
      </w:divBdr>
    </w:div>
    <w:div w:id="378093046">
      <w:bodyDiv w:val="1"/>
      <w:marLeft w:val="0"/>
      <w:marRight w:val="0"/>
      <w:marTop w:val="0"/>
      <w:marBottom w:val="0"/>
      <w:divBdr>
        <w:top w:val="none" w:sz="0" w:space="0" w:color="auto"/>
        <w:left w:val="none" w:sz="0" w:space="0" w:color="auto"/>
        <w:bottom w:val="none" w:sz="0" w:space="0" w:color="auto"/>
        <w:right w:val="none" w:sz="0" w:space="0" w:color="auto"/>
      </w:divBdr>
    </w:div>
    <w:div w:id="378432480">
      <w:bodyDiv w:val="1"/>
      <w:marLeft w:val="0"/>
      <w:marRight w:val="0"/>
      <w:marTop w:val="0"/>
      <w:marBottom w:val="0"/>
      <w:divBdr>
        <w:top w:val="none" w:sz="0" w:space="0" w:color="auto"/>
        <w:left w:val="none" w:sz="0" w:space="0" w:color="auto"/>
        <w:bottom w:val="none" w:sz="0" w:space="0" w:color="auto"/>
        <w:right w:val="none" w:sz="0" w:space="0" w:color="auto"/>
      </w:divBdr>
    </w:div>
    <w:div w:id="379943132">
      <w:bodyDiv w:val="1"/>
      <w:marLeft w:val="0"/>
      <w:marRight w:val="0"/>
      <w:marTop w:val="0"/>
      <w:marBottom w:val="0"/>
      <w:divBdr>
        <w:top w:val="none" w:sz="0" w:space="0" w:color="auto"/>
        <w:left w:val="none" w:sz="0" w:space="0" w:color="auto"/>
        <w:bottom w:val="none" w:sz="0" w:space="0" w:color="auto"/>
        <w:right w:val="none" w:sz="0" w:space="0" w:color="auto"/>
      </w:divBdr>
    </w:div>
    <w:div w:id="380714351">
      <w:bodyDiv w:val="1"/>
      <w:marLeft w:val="0"/>
      <w:marRight w:val="0"/>
      <w:marTop w:val="0"/>
      <w:marBottom w:val="0"/>
      <w:divBdr>
        <w:top w:val="none" w:sz="0" w:space="0" w:color="auto"/>
        <w:left w:val="none" w:sz="0" w:space="0" w:color="auto"/>
        <w:bottom w:val="none" w:sz="0" w:space="0" w:color="auto"/>
        <w:right w:val="none" w:sz="0" w:space="0" w:color="auto"/>
      </w:divBdr>
    </w:div>
    <w:div w:id="381295984">
      <w:bodyDiv w:val="1"/>
      <w:marLeft w:val="0"/>
      <w:marRight w:val="0"/>
      <w:marTop w:val="0"/>
      <w:marBottom w:val="0"/>
      <w:divBdr>
        <w:top w:val="none" w:sz="0" w:space="0" w:color="auto"/>
        <w:left w:val="none" w:sz="0" w:space="0" w:color="auto"/>
        <w:bottom w:val="none" w:sz="0" w:space="0" w:color="auto"/>
        <w:right w:val="none" w:sz="0" w:space="0" w:color="auto"/>
      </w:divBdr>
    </w:div>
    <w:div w:id="381752797">
      <w:bodyDiv w:val="1"/>
      <w:marLeft w:val="0"/>
      <w:marRight w:val="0"/>
      <w:marTop w:val="0"/>
      <w:marBottom w:val="0"/>
      <w:divBdr>
        <w:top w:val="none" w:sz="0" w:space="0" w:color="auto"/>
        <w:left w:val="none" w:sz="0" w:space="0" w:color="auto"/>
        <w:bottom w:val="none" w:sz="0" w:space="0" w:color="auto"/>
        <w:right w:val="none" w:sz="0" w:space="0" w:color="auto"/>
      </w:divBdr>
    </w:div>
    <w:div w:id="383603027">
      <w:bodyDiv w:val="1"/>
      <w:marLeft w:val="0"/>
      <w:marRight w:val="0"/>
      <w:marTop w:val="0"/>
      <w:marBottom w:val="0"/>
      <w:divBdr>
        <w:top w:val="none" w:sz="0" w:space="0" w:color="auto"/>
        <w:left w:val="none" w:sz="0" w:space="0" w:color="auto"/>
        <w:bottom w:val="none" w:sz="0" w:space="0" w:color="auto"/>
        <w:right w:val="none" w:sz="0" w:space="0" w:color="auto"/>
      </w:divBdr>
    </w:div>
    <w:div w:id="384649734">
      <w:bodyDiv w:val="1"/>
      <w:marLeft w:val="0"/>
      <w:marRight w:val="0"/>
      <w:marTop w:val="0"/>
      <w:marBottom w:val="0"/>
      <w:divBdr>
        <w:top w:val="none" w:sz="0" w:space="0" w:color="auto"/>
        <w:left w:val="none" w:sz="0" w:space="0" w:color="auto"/>
        <w:bottom w:val="none" w:sz="0" w:space="0" w:color="auto"/>
        <w:right w:val="none" w:sz="0" w:space="0" w:color="auto"/>
      </w:divBdr>
    </w:div>
    <w:div w:id="386491585">
      <w:bodyDiv w:val="1"/>
      <w:marLeft w:val="0"/>
      <w:marRight w:val="0"/>
      <w:marTop w:val="0"/>
      <w:marBottom w:val="0"/>
      <w:divBdr>
        <w:top w:val="none" w:sz="0" w:space="0" w:color="auto"/>
        <w:left w:val="none" w:sz="0" w:space="0" w:color="auto"/>
        <w:bottom w:val="none" w:sz="0" w:space="0" w:color="auto"/>
        <w:right w:val="none" w:sz="0" w:space="0" w:color="auto"/>
      </w:divBdr>
    </w:div>
    <w:div w:id="387147912">
      <w:bodyDiv w:val="1"/>
      <w:marLeft w:val="0"/>
      <w:marRight w:val="0"/>
      <w:marTop w:val="0"/>
      <w:marBottom w:val="0"/>
      <w:divBdr>
        <w:top w:val="none" w:sz="0" w:space="0" w:color="auto"/>
        <w:left w:val="none" w:sz="0" w:space="0" w:color="auto"/>
        <w:bottom w:val="none" w:sz="0" w:space="0" w:color="auto"/>
        <w:right w:val="none" w:sz="0" w:space="0" w:color="auto"/>
      </w:divBdr>
    </w:div>
    <w:div w:id="387580254">
      <w:bodyDiv w:val="1"/>
      <w:marLeft w:val="0"/>
      <w:marRight w:val="0"/>
      <w:marTop w:val="0"/>
      <w:marBottom w:val="0"/>
      <w:divBdr>
        <w:top w:val="none" w:sz="0" w:space="0" w:color="auto"/>
        <w:left w:val="none" w:sz="0" w:space="0" w:color="auto"/>
        <w:bottom w:val="none" w:sz="0" w:space="0" w:color="auto"/>
        <w:right w:val="none" w:sz="0" w:space="0" w:color="auto"/>
      </w:divBdr>
    </w:div>
    <w:div w:id="388458771">
      <w:bodyDiv w:val="1"/>
      <w:marLeft w:val="0"/>
      <w:marRight w:val="0"/>
      <w:marTop w:val="0"/>
      <w:marBottom w:val="0"/>
      <w:divBdr>
        <w:top w:val="none" w:sz="0" w:space="0" w:color="auto"/>
        <w:left w:val="none" w:sz="0" w:space="0" w:color="auto"/>
        <w:bottom w:val="none" w:sz="0" w:space="0" w:color="auto"/>
        <w:right w:val="none" w:sz="0" w:space="0" w:color="auto"/>
      </w:divBdr>
    </w:div>
    <w:div w:id="389114026">
      <w:bodyDiv w:val="1"/>
      <w:marLeft w:val="0"/>
      <w:marRight w:val="0"/>
      <w:marTop w:val="0"/>
      <w:marBottom w:val="0"/>
      <w:divBdr>
        <w:top w:val="none" w:sz="0" w:space="0" w:color="auto"/>
        <w:left w:val="none" w:sz="0" w:space="0" w:color="auto"/>
        <w:bottom w:val="none" w:sz="0" w:space="0" w:color="auto"/>
        <w:right w:val="none" w:sz="0" w:space="0" w:color="auto"/>
      </w:divBdr>
    </w:div>
    <w:div w:id="393621173">
      <w:bodyDiv w:val="1"/>
      <w:marLeft w:val="0"/>
      <w:marRight w:val="0"/>
      <w:marTop w:val="0"/>
      <w:marBottom w:val="0"/>
      <w:divBdr>
        <w:top w:val="none" w:sz="0" w:space="0" w:color="auto"/>
        <w:left w:val="none" w:sz="0" w:space="0" w:color="auto"/>
        <w:bottom w:val="none" w:sz="0" w:space="0" w:color="auto"/>
        <w:right w:val="none" w:sz="0" w:space="0" w:color="auto"/>
      </w:divBdr>
    </w:div>
    <w:div w:id="393704243">
      <w:bodyDiv w:val="1"/>
      <w:marLeft w:val="0"/>
      <w:marRight w:val="0"/>
      <w:marTop w:val="0"/>
      <w:marBottom w:val="0"/>
      <w:divBdr>
        <w:top w:val="none" w:sz="0" w:space="0" w:color="auto"/>
        <w:left w:val="none" w:sz="0" w:space="0" w:color="auto"/>
        <w:bottom w:val="none" w:sz="0" w:space="0" w:color="auto"/>
        <w:right w:val="none" w:sz="0" w:space="0" w:color="auto"/>
      </w:divBdr>
    </w:div>
    <w:div w:id="394277481">
      <w:bodyDiv w:val="1"/>
      <w:marLeft w:val="0"/>
      <w:marRight w:val="0"/>
      <w:marTop w:val="0"/>
      <w:marBottom w:val="0"/>
      <w:divBdr>
        <w:top w:val="none" w:sz="0" w:space="0" w:color="auto"/>
        <w:left w:val="none" w:sz="0" w:space="0" w:color="auto"/>
        <w:bottom w:val="none" w:sz="0" w:space="0" w:color="auto"/>
        <w:right w:val="none" w:sz="0" w:space="0" w:color="auto"/>
      </w:divBdr>
    </w:div>
    <w:div w:id="394789354">
      <w:bodyDiv w:val="1"/>
      <w:marLeft w:val="0"/>
      <w:marRight w:val="0"/>
      <w:marTop w:val="0"/>
      <w:marBottom w:val="0"/>
      <w:divBdr>
        <w:top w:val="none" w:sz="0" w:space="0" w:color="auto"/>
        <w:left w:val="none" w:sz="0" w:space="0" w:color="auto"/>
        <w:bottom w:val="none" w:sz="0" w:space="0" w:color="auto"/>
        <w:right w:val="none" w:sz="0" w:space="0" w:color="auto"/>
      </w:divBdr>
    </w:div>
    <w:div w:id="398863099">
      <w:bodyDiv w:val="1"/>
      <w:marLeft w:val="0"/>
      <w:marRight w:val="0"/>
      <w:marTop w:val="0"/>
      <w:marBottom w:val="0"/>
      <w:divBdr>
        <w:top w:val="none" w:sz="0" w:space="0" w:color="auto"/>
        <w:left w:val="none" w:sz="0" w:space="0" w:color="auto"/>
        <w:bottom w:val="none" w:sz="0" w:space="0" w:color="auto"/>
        <w:right w:val="none" w:sz="0" w:space="0" w:color="auto"/>
      </w:divBdr>
    </w:div>
    <w:div w:id="400566117">
      <w:bodyDiv w:val="1"/>
      <w:marLeft w:val="0"/>
      <w:marRight w:val="0"/>
      <w:marTop w:val="0"/>
      <w:marBottom w:val="0"/>
      <w:divBdr>
        <w:top w:val="none" w:sz="0" w:space="0" w:color="auto"/>
        <w:left w:val="none" w:sz="0" w:space="0" w:color="auto"/>
        <w:bottom w:val="none" w:sz="0" w:space="0" w:color="auto"/>
        <w:right w:val="none" w:sz="0" w:space="0" w:color="auto"/>
      </w:divBdr>
    </w:div>
    <w:div w:id="402606051">
      <w:bodyDiv w:val="1"/>
      <w:marLeft w:val="0"/>
      <w:marRight w:val="0"/>
      <w:marTop w:val="0"/>
      <w:marBottom w:val="0"/>
      <w:divBdr>
        <w:top w:val="none" w:sz="0" w:space="0" w:color="auto"/>
        <w:left w:val="none" w:sz="0" w:space="0" w:color="auto"/>
        <w:bottom w:val="none" w:sz="0" w:space="0" w:color="auto"/>
        <w:right w:val="none" w:sz="0" w:space="0" w:color="auto"/>
      </w:divBdr>
    </w:div>
    <w:div w:id="402919312">
      <w:bodyDiv w:val="1"/>
      <w:marLeft w:val="0"/>
      <w:marRight w:val="0"/>
      <w:marTop w:val="0"/>
      <w:marBottom w:val="0"/>
      <w:divBdr>
        <w:top w:val="none" w:sz="0" w:space="0" w:color="auto"/>
        <w:left w:val="none" w:sz="0" w:space="0" w:color="auto"/>
        <w:bottom w:val="none" w:sz="0" w:space="0" w:color="auto"/>
        <w:right w:val="none" w:sz="0" w:space="0" w:color="auto"/>
      </w:divBdr>
    </w:div>
    <w:div w:id="403720460">
      <w:bodyDiv w:val="1"/>
      <w:marLeft w:val="0"/>
      <w:marRight w:val="0"/>
      <w:marTop w:val="0"/>
      <w:marBottom w:val="0"/>
      <w:divBdr>
        <w:top w:val="none" w:sz="0" w:space="0" w:color="auto"/>
        <w:left w:val="none" w:sz="0" w:space="0" w:color="auto"/>
        <w:bottom w:val="none" w:sz="0" w:space="0" w:color="auto"/>
        <w:right w:val="none" w:sz="0" w:space="0" w:color="auto"/>
      </w:divBdr>
    </w:div>
    <w:div w:id="403913011">
      <w:bodyDiv w:val="1"/>
      <w:marLeft w:val="0"/>
      <w:marRight w:val="0"/>
      <w:marTop w:val="0"/>
      <w:marBottom w:val="0"/>
      <w:divBdr>
        <w:top w:val="none" w:sz="0" w:space="0" w:color="auto"/>
        <w:left w:val="none" w:sz="0" w:space="0" w:color="auto"/>
        <w:bottom w:val="none" w:sz="0" w:space="0" w:color="auto"/>
        <w:right w:val="none" w:sz="0" w:space="0" w:color="auto"/>
      </w:divBdr>
    </w:div>
    <w:div w:id="404689516">
      <w:bodyDiv w:val="1"/>
      <w:marLeft w:val="0"/>
      <w:marRight w:val="0"/>
      <w:marTop w:val="0"/>
      <w:marBottom w:val="0"/>
      <w:divBdr>
        <w:top w:val="none" w:sz="0" w:space="0" w:color="auto"/>
        <w:left w:val="none" w:sz="0" w:space="0" w:color="auto"/>
        <w:bottom w:val="none" w:sz="0" w:space="0" w:color="auto"/>
        <w:right w:val="none" w:sz="0" w:space="0" w:color="auto"/>
      </w:divBdr>
    </w:div>
    <w:div w:id="406683582">
      <w:bodyDiv w:val="1"/>
      <w:marLeft w:val="0"/>
      <w:marRight w:val="0"/>
      <w:marTop w:val="0"/>
      <w:marBottom w:val="0"/>
      <w:divBdr>
        <w:top w:val="none" w:sz="0" w:space="0" w:color="auto"/>
        <w:left w:val="none" w:sz="0" w:space="0" w:color="auto"/>
        <w:bottom w:val="none" w:sz="0" w:space="0" w:color="auto"/>
        <w:right w:val="none" w:sz="0" w:space="0" w:color="auto"/>
      </w:divBdr>
    </w:div>
    <w:div w:id="409471786">
      <w:bodyDiv w:val="1"/>
      <w:marLeft w:val="0"/>
      <w:marRight w:val="0"/>
      <w:marTop w:val="0"/>
      <w:marBottom w:val="0"/>
      <w:divBdr>
        <w:top w:val="none" w:sz="0" w:space="0" w:color="auto"/>
        <w:left w:val="none" w:sz="0" w:space="0" w:color="auto"/>
        <w:bottom w:val="none" w:sz="0" w:space="0" w:color="auto"/>
        <w:right w:val="none" w:sz="0" w:space="0" w:color="auto"/>
      </w:divBdr>
    </w:div>
    <w:div w:id="409621796">
      <w:bodyDiv w:val="1"/>
      <w:marLeft w:val="0"/>
      <w:marRight w:val="0"/>
      <w:marTop w:val="0"/>
      <w:marBottom w:val="0"/>
      <w:divBdr>
        <w:top w:val="none" w:sz="0" w:space="0" w:color="auto"/>
        <w:left w:val="none" w:sz="0" w:space="0" w:color="auto"/>
        <w:bottom w:val="none" w:sz="0" w:space="0" w:color="auto"/>
        <w:right w:val="none" w:sz="0" w:space="0" w:color="auto"/>
      </w:divBdr>
    </w:div>
    <w:div w:id="409739221">
      <w:bodyDiv w:val="1"/>
      <w:marLeft w:val="0"/>
      <w:marRight w:val="0"/>
      <w:marTop w:val="0"/>
      <w:marBottom w:val="0"/>
      <w:divBdr>
        <w:top w:val="none" w:sz="0" w:space="0" w:color="auto"/>
        <w:left w:val="none" w:sz="0" w:space="0" w:color="auto"/>
        <w:bottom w:val="none" w:sz="0" w:space="0" w:color="auto"/>
        <w:right w:val="none" w:sz="0" w:space="0" w:color="auto"/>
      </w:divBdr>
    </w:div>
    <w:div w:id="410541311">
      <w:bodyDiv w:val="1"/>
      <w:marLeft w:val="0"/>
      <w:marRight w:val="0"/>
      <w:marTop w:val="0"/>
      <w:marBottom w:val="0"/>
      <w:divBdr>
        <w:top w:val="none" w:sz="0" w:space="0" w:color="auto"/>
        <w:left w:val="none" w:sz="0" w:space="0" w:color="auto"/>
        <w:bottom w:val="none" w:sz="0" w:space="0" w:color="auto"/>
        <w:right w:val="none" w:sz="0" w:space="0" w:color="auto"/>
      </w:divBdr>
    </w:div>
    <w:div w:id="411439069">
      <w:bodyDiv w:val="1"/>
      <w:marLeft w:val="0"/>
      <w:marRight w:val="0"/>
      <w:marTop w:val="0"/>
      <w:marBottom w:val="0"/>
      <w:divBdr>
        <w:top w:val="none" w:sz="0" w:space="0" w:color="auto"/>
        <w:left w:val="none" w:sz="0" w:space="0" w:color="auto"/>
        <w:bottom w:val="none" w:sz="0" w:space="0" w:color="auto"/>
        <w:right w:val="none" w:sz="0" w:space="0" w:color="auto"/>
      </w:divBdr>
    </w:div>
    <w:div w:id="413598241">
      <w:bodyDiv w:val="1"/>
      <w:marLeft w:val="0"/>
      <w:marRight w:val="0"/>
      <w:marTop w:val="0"/>
      <w:marBottom w:val="0"/>
      <w:divBdr>
        <w:top w:val="none" w:sz="0" w:space="0" w:color="auto"/>
        <w:left w:val="none" w:sz="0" w:space="0" w:color="auto"/>
        <w:bottom w:val="none" w:sz="0" w:space="0" w:color="auto"/>
        <w:right w:val="none" w:sz="0" w:space="0" w:color="auto"/>
      </w:divBdr>
    </w:div>
    <w:div w:id="413624891">
      <w:bodyDiv w:val="1"/>
      <w:marLeft w:val="0"/>
      <w:marRight w:val="0"/>
      <w:marTop w:val="0"/>
      <w:marBottom w:val="0"/>
      <w:divBdr>
        <w:top w:val="none" w:sz="0" w:space="0" w:color="auto"/>
        <w:left w:val="none" w:sz="0" w:space="0" w:color="auto"/>
        <w:bottom w:val="none" w:sz="0" w:space="0" w:color="auto"/>
        <w:right w:val="none" w:sz="0" w:space="0" w:color="auto"/>
      </w:divBdr>
    </w:div>
    <w:div w:id="414328125">
      <w:bodyDiv w:val="1"/>
      <w:marLeft w:val="0"/>
      <w:marRight w:val="0"/>
      <w:marTop w:val="0"/>
      <w:marBottom w:val="0"/>
      <w:divBdr>
        <w:top w:val="none" w:sz="0" w:space="0" w:color="auto"/>
        <w:left w:val="none" w:sz="0" w:space="0" w:color="auto"/>
        <w:bottom w:val="none" w:sz="0" w:space="0" w:color="auto"/>
        <w:right w:val="none" w:sz="0" w:space="0" w:color="auto"/>
      </w:divBdr>
    </w:div>
    <w:div w:id="415396373">
      <w:bodyDiv w:val="1"/>
      <w:marLeft w:val="0"/>
      <w:marRight w:val="0"/>
      <w:marTop w:val="0"/>
      <w:marBottom w:val="0"/>
      <w:divBdr>
        <w:top w:val="none" w:sz="0" w:space="0" w:color="auto"/>
        <w:left w:val="none" w:sz="0" w:space="0" w:color="auto"/>
        <w:bottom w:val="none" w:sz="0" w:space="0" w:color="auto"/>
        <w:right w:val="none" w:sz="0" w:space="0" w:color="auto"/>
      </w:divBdr>
    </w:div>
    <w:div w:id="417361752">
      <w:bodyDiv w:val="1"/>
      <w:marLeft w:val="0"/>
      <w:marRight w:val="0"/>
      <w:marTop w:val="0"/>
      <w:marBottom w:val="0"/>
      <w:divBdr>
        <w:top w:val="none" w:sz="0" w:space="0" w:color="auto"/>
        <w:left w:val="none" w:sz="0" w:space="0" w:color="auto"/>
        <w:bottom w:val="none" w:sz="0" w:space="0" w:color="auto"/>
        <w:right w:val="none" w:sz="0" w:space="0" w:color="auto"/>
      </w:divBdr>
    </w:div>
    <w:div w:id="419133866">
      <w:bodyDiv w:val="1"/>
      <w:marLeft w:val="0"/>
      <w:marRight w:val="0"/>
      <w:marTop w:val="0"/>
      <w:marBottom w:val="0"/>
      <w:divBdr>
        <w:top w:val="none" w:sz="0" w:space="0" w:color="auto"/>
        <w:left w:val="none" w:sz="0" w:space="0" w:color="auto"/>
        <w:bottom w:val="none" w:sz="0" w:space="0" w:color="auto"/>
        <w:right w:val="none" w:sz="0" w:space="0" w:color="auto"/>
      </w:divBdr>
    </w:div>
    <w:div w:id="419451487">
      <w:bodyDiv w:val="1"/>
      <w:marLeft w:val="0"/>
      <w:marRight w:val="0"/>
      <w:marTop w:val="0"/>
      <w:marBottom w:val="0"/>
      <w:divBdr>
        <w:top w:val="none" w:sz="0" w:space="0" w:color="auto"/>
        <w:left w:val="none" w:sz="0" w:space="0" w:color="auto"/>
        <w:bottom w:val="none" w:sz="0" w:space="0" w:color="auto"/>
        <w:right w:val="none" w:sz="0" w:space="0" w:color="auto"/>
      </w:divBdr>
    </w:div>
    <w:div w:id="421223202">
      <w:bodyDiv w:val="1"/>
      <w:marLeft w:val="0"/>
      <w:marRight w:val="0"/>
      <w:marTop w:val="0"/>
      <w:marBottom w:val="0"/>
      <w:divBdr>
        <w:top w:val="none" w:sz="0" w:space="0" w:color="auto"/>
        <w:left w:val="none" w:sz="0" w:space="0" w:color="auto"/>
        <w:bottom w:val="none" w:sz="0" w:space="0" w:color="auto"/>
        <w:right w:val="none" w:sz="0" w:space="0" w:color="auto"/>
      </w:divBdr>
    </w:div>
    <w:div w:id="421613390">
      <w:bodyDiv w:val="1"/>
      <w:marLeft w:val="0"/>
      <w:marRight w:val="0"/>
      <w:marTop w:val="0"/>
      <w:marBottom w:val="0"/>
      <w:divBdr>
        <w:top w:val="none" w:sz="0" w:space="0" w:color="auto"/>
        <w:left w:val="none" w:sz="0" w:space="0" w:color="auto"/>
        <w:bottom w:val="none" w:sz="0" w:space="0" w:color="auto"/>
        <w:right w:val="none" w:sz="0" w:space="0" w:color="auto"/>
      </w:divBdr>
    </w:div>
    <w:div w:id="421726379">
      <w:bodyDiv w:val="1"/>
      <w:marLeft w:val="0"/>
      <w:marRight w:val="0"/>
      <w:marTop w:val="0"/>
      <w:marBottom w:val="0"/>
      <w:divBdr>
        <w:top w:val="none" w:sz="0" w:space="0" w:color="auto"/>
        <w:left w:val="none" w:sz="0" w:space="0" w:color="auto"/>
        <w:bottom w:val="none" w:sz="0" w:space="0" w:color="auto"/>
        <w:right w:val="none" w:sz="0" w:space="0" w:color="auto"/>
      </w:divBdr>
    </w:div>
    <w:div w:id="424420292">
      <w:bodyDiv w:val="1"/>
      <w:marLeft w:val="0"/>
      <w:marRight w:val="0"/>
      <w:marTop w:val="0"/>
      <w:marBottom w:val="0"/>
      <w:divBdr>
        <w:top w:val="none" w:sz="0" w:space="0" w:color="auto"/>
        <w:left w:val="none" w:sz="0" w:space="0" w:color="auto"/>
        <w:bottom w:val="none" w:sz="0" w:space="0" w:color="auto"/>
        <w:right w:val="none" w:sz="0" w:space="0" w:color="auto"/>
      </w:divBdr>
    </w:div>
    <w:div w:id="424812331">
      <w:bodyDiv w:val="1"/>
      <w:marLeft w:val="0"/>
      <w:marRight w:val="0"/>
      <w:marTop w:val="0"/>
      <w:marBottom w:val="0"/>
      <w:divBdr>
        <w:top w:val="none" w:sz="0" w:space="0" w:color="auto"/>
        <w:left w:val="none" w:sz="0" w:space="0" w:color="auto"/>
        <w:bottom w:val="none" w:sz="0" w:space="0" w:color="auto"/>
        <w:right w:val="none" w:sz="0" w:space="0" w:color="auto"/>
      </w:divBdr>
    </w:div>
    <w:div w:id="424889603">
      <w:bodyDiv w:val="1"/>
      <w:marLeft w:val="0"/>
      <w:marRight w:val="0"/>
      <w:marTop w:val="0"/>
      <w:marBottom w:val="0"/>
      <w:divBdr>
        <w:top w:val="none" w:sz="0" w:space="0" w:color="auto"/>
        <w:left w:val="none" w:sz="0" w:space="0" w:color="auto"/>
        <w:bottom w:val="none" w:sz="0" w:space="0" w:color="auto"/>
        <w:right w:val="none" w:sz="0" w:space="0" w:color="auto"/>
      </w:divBdr>
    </w:div>
    <w:div w:id="428282441">
      <w:bodyDiv w:val="1"/>
      <w:marLeft w:val="0"/>
      <w:marRight w:val="0"/>
      <w:marTop w:val="0"/>
      <w:marBottom w:val="0"/>
      <w:divBdr>
        <w:top w:val="none" w:sz="0" w:space="0" w:color="auto"/>
        <w:left w:val="none" w:sz="0" w:space="0" w:color="auto"/>
        <w:bottom w:val="none" w:sz="0" w:space="0" w:color="auto"/>
        <w:right w:val="none" w:sz="0" w:space="0" w:color="auto"/>
      </w:divBdr>
    </w:div>
    <w:div w:id="431627694">
      <w:bodyDiv w:val="1"/>
      <w:marLeft w:val="0"/>
      <w:marRight w:val="0"/>
      <w:marTop w:val="0"/>
      <w:marBottom w:val="0"/>
      <w:divBdr>
        <w:top w:val="none" w:sz="0" w:space="0" w:color="auto"/>
        <w:left w:val="none" w:sz="0" w:space="0" w:color="auto"/>
        <w:bottom w:val="none" w:sz="0" w:space="0" w:color="auto"/>
        <w:right w:val="none" w:sz="0" w:space="0" w:color="auto"/>
      </w:divBdr>
    </w:div>
    <w:div w:id="434519935">
      <w:bodyDiv w:val="1"/>
      <w:marLeft w:val="0"/>
      <w:marRight w:val="0"/>
      <w:marTop w:val="0"/>
      <w:marBottom w:val="0"/>
      <w:divBdr>
        <w:top w:val="none" w:sz="0" w:space="0" w:color="auto"/>
        <w:left w:val="none" w:sz="0" w:space="0" w:color="auto"/>
        <w:bottom w:val="none" w:sz="0" w:space="0" w:color="auto"/>
        <w:right w:val="none" w:sz="0" w:space="0" w:color="auto"/>
      </w:divBdr>
    </w:div>
    <w:div w:id="435565118">
      <w:bodyDiv w:val="1"/>
      <w:marLeft w:val="0"/>
      <w:marRight w:val="0"/>
      <w:marTop w:val="0"/>
      <w:marBottom w:val="0"/>
      <w:divBdr>
        <w:top w:val="none" w:sz="0" w:space="0" w:color="auto"/>
        <w:left w:val="none" w:sz="0" w:space="0" w:color="auto"/>
        <w:bottom w:val="none" w:sz="0" w:space="0" w:color="auto"/>
        <w:right w:val="none" w:sz="0" w:space="0" w:color="auto"/>
      </w:divBdr>
    </w:div>
    <w:div w:id="435639055">
      <w:bodyDiv w:val="1"/>
      <w:marLeft w:val="0"/>
      <w:marRight w:val="0"/>
      <w:marTop w:val="0"/>
      <w:marBottom w:val="0"/>
      <w:divBdr>
        <w:top w:val="none" w:sz="0" w:space="0" w:color="auto"/>
        <w:left w:val="none" w:sz="0" w:space="0" w:color="auto"/>
        <w:bottom w:val="none" w:sz="0" w:space="0" w:color="auto"/>
        <w:right w:val="none" w:sz="0" w:space="0" w:color="auto"/>
      </w:divBdr>
    </w:div>
    <w:div w:id="435753131">
      <w:bodyDiv w:val="1"/>
      <w:marLeft w:val="0"/>
      <w:marRight w:val="0"/>
      <w:marTop w:val="0"/>
      <w:marBottom w:val="0"/>
      <w:divBdr>
        <w:top w:val="none" w:sz="0" w:space="0" w:color="auto"/>
        <w:left w:val="none" w:sz="0" w:space="0" w:color="auto"/>
        <w:bottom w:val="none" w:sz="0" w:space="0" w:color="auto"/>
        <w:right w:val="none" w:sz="0" w:space="0" w:color="auto"/>
      </w:divBdr>
    </w:div>
    <w:div w:id="435757125">
      <w:bodyDiv w:val="1"/>
      <w:marLeft w:val="0"/>
      <w:marRight w:val="0"/>
      <w:marTop w:val="0"/>
      <w:marBottom w:val="0"/>
      <w:divBdr>
        <w:top w:val="none" w:sz="0" w:space="0" w:color="auto"/>
        <w:left w:val="none" w:sz="0" w:space="0" w:color="auto"/>
        <w:bottom w:val="none" w:sz="0" w:space="0" w:color="auto"/>
        <w:right w:val="none" w:sz="0" w:space="0" w:color="auto"/>
      </w:divBdr>
    </w:div>
    <w:div w:id="436146454">
      <w:bodyDiv w:val="1"/>
      <w:marLeft w:val="0"/>
      <w:marRight w:val="0"/>
      <w:marTop w:val="0"/>
      <w:marBottom w:val="0"/>
      <w:divBdr>
        <w:top w:val="none" w:sz="0" w:space="0" w:color="auto"/>
        <w:left w:val="none" w:sz="0" w:space="0" w:color="auto"/>
        <w:bottom w:val="none" w:sz="0" w:space="0" w:color="auto"/>
        <w:right w:val="none" w:sz="0" w:space="0" w:color="auto"/>
      </w:divBdr>
    </w:div>
    <w:div w:id="437258265">
      <w:bodyDiv w:val="1"/>
      <w:marLeft w:val="0"/>
      <w:marRight w:val="0"/>
      <w:marTop w:val="0"/>
      <w:marBottom w:val="0"/>
      <w:divBdr>
        <w:top w:val="none" w:sz="0" w:space="0" w:color="auto"/>
        <w:left w:val="none" w:sz="0" w:space="0" w:color="auto"/>
        <w:bottom w:val="none" w:sz="0" w:space="0" w:color="auto"/>
        <w:right w:val="none" w:sz="0" w:space="0" w:color="auto"/>
      </w:divBdr>
    </w:div>
    <w:div w:id="441195566">
      <w:bodyDiv w:val="1"/>
      <w:marLeft w:val="0"/>
      <w:marRight w:val="0"/>
      <w:marTop w:val="0"/>
      <w:marBottom w:val="0"/>
      <w:divBdr>
        <w:top w:val="none" w:sz="0" w:space="0" w:color="auto"/>
        <w:left w:val="none" w:sz="0" w:space="0" w:color="auto"/>
        <w:bottom w:val="none" w:sz="0" w:space="0" w:color="auto"/>
        <w:right w:val="none" w:sz="0" w:space="0" w:color="auto"/>
      </w:divBdr>
    </w:div>
    <w:div w:id="443155246">
      <w:bodyDiv w:val="1"/>
      <w:marLeft w:val="0"/>
      <w:marRight w:val="0"/>
      <w:marTop w:val="0"/>
      <w:marBottom w:val="0"/>
      <w:divBdr>
        <w:top w:val="none" w:sz="0" w:space="0" w:color="auto"/>
        <w:left w:val="none" w:sz="0" w:space="0" w:color="auto"/>
        <w:bottom w:val="none" w:sz="0" w:space="0" w:color="auto"/>
        <w:right w:val="none" w:sz="0" w:space="0" w:color="auto"/>
      </w:divBdr>
    </w:div>
    <w:div w:id="443693667">
      <w:bodyDiv w:val="1"/>
      <w:marLeft w:val="0"/>
      <w:marRight w:val="0"/>
      <w:marTop w:val="0"/>
      <w:marBottom w:val="0"/>
      <w:divBdr>
        <w:top w:val="none" w:sz="0" w:space="0" w:color="auto"/>
        <w:left w:val="none" w:sz="0" w:space="0" w:color="auto"/>
        <w:bottom w:val="none" w:sz="0" w:space="0" w:color="auto"/>
        <w:right w:val="none" w:sz="0" w:space="0" w:color="auto"/>
      </w:divBdr>
    </w:div>
    <w:div w:id="443842455">
      <w:bodyDiv w:val="1"/>
      <w:marLeft w:val="0"/>
      <w:marRight w:val="0"/>
      <w:marTop w:val="0"/>
      <w:marBottom w:val="0"/>
      <w:divBdr>
        <w:top w:val="none" w:sz="0" w:space="0" w:color="auto"/>
        <w:left w:val="none" w:sz="0" w:space="0" w:color="auto"/>
        <w:bottom w:val="none" w:sz="0" w:space="0" w:color="auto"/>
        <w:right w:val="none" w:sz="0" w:space="0" w:color="auto"/>
      </w:divBdr>
    </w:div>
    <w:div w:id="445007914">
      <w:bodyDiv w:val="1"/>
      <w:marLeft w:val="0"/>
      <w:marRight w:val="0"/>
      <w:marTop w:val="0"/>
      <w:marBottom w:val="0"/>
      <w:divBdr>
        <w:top w:val="none" w:sz="0" w:space="0" w:color="auto"/>
        <w:left w:val="none" w:sz="0" w:space="0" w:color="auto"/>
        <w:bottom w:val="none" w:sz="0" w:space="0" w:color="auto"/>
        <w:right w:val="none" w:sz="0" w:space="0" w:color="auto"/>
      </w:divBdr>
    </w:div>
    <w:div w:id="447432956">
      <w:bodyDiv w:val="1"/>
      <w:marLeft w:val="0"/>
      <w:marRight w:val="0"/>
      <w:marTop w:val="0"/>
      <w:marBottom w:val="0"/>
      <w:divBdr>
        <w:top w:val="none" w:sz="0" w:space="0" w:color="auto"/>
        <w:left w:val="none" w:sz="0" w:space="0" w:color="auto"/>
        <w:bottom w:val="none" w:sz="0" w:space="0" w:color="auto"/>
        <w:right w:val="none" w:sz="0" w:space="0" w:color="auto"/>
      </w:divBdr>
    </w:div>
    <w:div w:id="447899181">
      <w:bodyDiv w:val="1"/>
      <w:marLeft w:val="0"/>
      <w:marRight w:val="0"/>
      <w:marTop w:val="0"/>
      <w:marBottom w:val="0"/>
      <w:divBdr>
        <w:top w:val="none" w:sz="0" w:space="0" w:color="auto"/>
        <w:left w:val="none" w:sz="0" w:space="0" w:color="auto"/>
        <w:bottom w:val="none" w:sz="0" w:space="0" w:color="auto"/>
        <w:right w:val="none" w:sz="0" w:space="0" w:color="auto"/>
      </w:divBdr>
    </w:div>
    <w:div w:id="447941296">
      <w:bodyDiv w:val="1"/>
      <w:marLeft w:val="0"/>
      <w:marRight w:val="0"/>
      <w:marTop w:val="0"/>
      <w:marBottom w:val="0"/>
      <w:divBdr>
        <w:top w:val="none" w:sz="0" w:space="0" w:color="auto"/>
        <w:left w:val="none" w:sz="0" w:space="0" w:color="auto"/>
        <w:bottom w:val="none" w:sz="0" w:space="0" w:color="auto"/>
        <w:right w:val="none" w:sz="0" w:space="0" w:color="auto"/>
      </w:divBdr>
    </w:div>
    <w:div w:id="450364710">
      <w:bodyDiv w:val="1"/>
      <w:marLeft w:val="0"/>
      <w:marRight w:val="0"/>
      <w:marTop w:val="0"/>
      <w:marBottom w:val="0"/>
      <w:divBdr>
        <w:top w:val="none" w:sz="0" w:space="0" w:color="auto"/>
        <w:left w:val="none" w:sz="0" w:space="0" w:color="auto"/>
        <w:bottom w:val="none" w:sz="0" w:space="0" w:color="auto"/>
        <w:right w:val="none" w:sz="0" w:space="0" w:color="auto"/>
      </w:divBdr>
    </w:div>
    <w:div w:id="450514056">
      <w:bodyDiv w:val="1"/>
      <w:marLeft w:val="0"/>
      <w:marRight w:val="0"/>
      <w:marTop w:val="0"/>
      <w:marBottom w:val="0"/>
      <w:divBdr>
        <w:top w:val="none" w:sz="0" w:space="0" w:color="auto"/>
        <w:left w:val="none" w:sz="0" w:space="0" w:color="auto"/>
        <w:bottom w:val="none" w:sz="0" w:space="0" w:color="auto"/>
        <w:right w:val="none" w:sz="0" w:space="0" w:color="auto"/>
      </w:divBdr>
    </w:div>
    <w:div w:id="451093497">
      <w:bodyDiv w:val="1"/>
      <w:marLeft w:val="0"/>
      <w:marRight w:val="0"/>
      <w:marTop w:val="0"/>
      <w:marBottom w:val="0"/>
      <w:divBdr>
        <w:top w:val="none" w:sz="0" w:space="0" w:color="auto"/>
        <w:left w:val="none" w:sz="0" w:space="0" w:color="auto"/>
        <w:bottom w:val="none" w:sz="0" w:space="0" w:color="auto"/>
        <w:right w:val="none" w:sz="0" w:space="0" w:color="auto"/>
      </w:divBdr>
    </w:div>
    <w:div w:id="456293822">
      <w:bodyDiv w:val="1"/>
      <w:marLeft w:val="0"/>
      <w:marRight w:val="0"/>
      <w:marTop w:val="0"/>
      <w:marBottom w:val="0"/>
      <w:divBdr>
        <w:top w:val="none" w:sz="0" w:space="0" w:color="auto"/>
        <w:left w:val="none" w:sz="0" w:space="0" w:color="auto"/>
        <w:bottom w:val="none" w:sz="0" w:space="0" w:color="auto"/>
        <w:right w:val="none" w:sz="0" w:space="0" w:color="auto"/>
      </w:divBdr>
    </w:div>
    <w:div w:id="456726224">
      <w:bodyDiv w:val="1"/>
      <w:marLeft w:val="0"/>
      <w:marRight w:val="0"/>
      <w:marTop w:val="0"/>
      <w:marBottom w:val="0"/>
      <w:divBdr>
        <w:top w:val="none" w:sz="0" w:space="0" w:color="auto"/>
        <w:left w:val="none" w:sz="0" w:space="0" w:color="auto"/>
        <w:bottom w:val="none" w:sz="0" w:space="0" w:color="auto"/>
        <w:right w:val="none" w:sz="0" w:space="0" w:color="auto"/>
      </w:divBdr>
    </w:div>
    <w:div w:id="456870695">
      <w:bodyDiv w:val="1"/>
      <w:marLeft w:val="0"/>
      <w:marRight w:val="0"/>
      <w:marTop w:val="0"/>
      <w:marBottom w:val="0"/>
      <w:divBdr>
        <w:top w:val="none" w:sz="0" w:space="0" w:color="auto"/>
        <w:left w:val="none" w:sz="0" w:space="0" w:color="auto"/>
        <w:bottom w:val="none" w:sz="0" w:space="0" w:color="auto"/>
        <w:right w:val="none" w:sz="0" w:space="0" w:color="auto"/>
      </w:divBdr>
    </w:div>
    <w:div w:id="457259721">
      <w:bodyDiv w:val="1"/>
      <w:marLeft w:val="0"/>
      <w:marRight w:val="0"/>
      <w:marTop w:val="0"/>
      <w:marBottom w:val="0"/>
      <w:divBdr>
        <w:top w:val="none" w:sz="0" w:space="0" w:color="auto"/>
        <w:left w:val="none" w:sz="0" w:space="0" w:color="auto"/>
        <w:bottom w:val="none" w:sz="0" w:space="0" w:color="auto"/>
        <w:right w:val="none" w:sz="0" w:space="0" w:color="auto"/>
      </w:divBdr>
    </w:div>
    <w:div w:id="457531163">
      <w:bodyDiv w:val="1"/>
      <w:marLeft w:val="0"/>
      <w:marRight w:val="0"/>
      <w:marTop w:val="0"/>
      <w:marBottom w:val="0"/>
      <w:divBdr>
        <w:top w:val="none" w:sz="0" w:space="0" w:color="auto"/>
        <w:left w:val="none" w:sz="0" w:space="0" w:color="auto"/>
        <w:bottom w:val="none" w:sz="0" w:space="0" w:color="auto"/>
        <w:right w:val="none" w:sz="0" w:space="0" w:color="auto"/>
      </w:divBdr>
    </w:div>
    <w:div w:id="458686826">
      <w:bodyDiv w:val="1"/>
      <w:marLeft w:val="0"/>
      <w:marRight w:val="0"/>
      <w:marTop w:val="0"/>
      <w:marBottom w:val="0"/>
      <w:divBdr>
        <w:top w:val="none" w:sz="0" w:space="0" w:color="auto"/>
        <w:left w:val="none" w:sz="0" w:space="0" w:color="auto"/>
        <w:bottom w:val="none" w:sz="0" w:space="0" w:color="auto"/>
        <w:right w:val="none" w:sz="0" w:space="0" w:color="auto"/>
      </w:divBdr>
    </w:div>
    <w:div w:id="459034222">
      <w:bodyDiv w:val="1"/>
      <w:marLeft w:val="0"/>
      <w:marRight w:val="0"/>
      <w:marTop w:val="0"/>
      <w:marBottom w:val="0"/>
      <w:divBdr>
        <w:top w:val="none" w:sz="0" w:space="0" w:color="auto"/>
        <w:left w:val="none" w:sz="0" w:space="0" w:color="auto"/>
        <w:bottom w:val="none" w:sz="0" w:space="0" w:color="auto"/>
        <w:right w:val="none" w:sz="0" w:space="0" w:color="auto"/>
      </w:divBdr>
    </w:div>
    <w:div w:id="459811417">
      <w:bodyDiv w:val="1"/>
      <w:marLeft w:val="0"/>
      <w:marRight w:val="0"/>
      <w:marTop w:val="0"/>
      <w:marBottom w:val="0"/>
      <w:divBdr>
        <w:top w:val="none" w:sz="0" w:space="0" w:color="auto"/>
        <w:left w:val="none" w:sz="0" w:space="0" w:color="auto"/>
        <w:bottom w:val="none" w:sz="0" w:space="0" w:color="auto"/>
        <w:right w:val="none" w:sz="0" w:space="0" w:color="auto"/>
      </w:divBdr>
    </w:div>
    <w:div w:id="460850762">
      <w:bodyDiv w:val="1"/>
      <w:marLeft w:val="0"/>
      <w:marRight w:val="0"/>
      <w:marTop w:val="0"/>
      <w:marBottom w:val="0"/>
      <w:divBdr>
        <w:top w:val="none" w:sz="0" w:space="0" w:color="auto"/>
        <w:left w:val="none" w:sz="0" w:space="0" w:color="auto"/>
        <w:bottom w:val="none" w:sz="0" w:space="0" w:color="auto"/>
        <w:right w:val="none" w:sz="0" w:space="0" w:color="auto"/>
      </w:divBdr>
    </w:div>
    <w:div w:id="461775656">
      <w:bodyDiv w:val="1"/>
      <w:marLeft w:val="0"/>
      <w:marRight w:val="0"/>
      <w:marTop w:val="0"/>
      <w:marBottom w:val="0"/>
      <w:divBdr>
        <w:top w:val="none" w:sz="0" w:space="0" w:color="auto"/>
        <w:left w:val="none" w:sz="0" w:space="0" w:color="auto"/>
        <w:bottom w:val="none" w:sz="0" w:space="0" w:color="auto"/>
        <w:right w:val="none" w:sz="0" w:space="0" w:color="auto"/>
      </w:divBdr>
    </w:div>
    <w:div w:id="462894373">
      <w:bodyDiv w:val="1"/>
      <w:marLeft w:val="0"/>
      <w:marRight w:val="0"/>
      <w:marTop w:val="0"/>
      <w:marBottom w:val="0"/>
      <w:divBdr>
        <w:top w:val="none" w:sz="0" w:space="0" w:color="auto"/>
        <w:left w:val="none" w:sz="0" w:space="0" w:color="auto"/>
        <w:bottom w:val="none" w:sz="0" w:space="0" w:color="auto"/>
        <w:right w:val="none" w:sz="0" w:space="0" w:color="auto"/>
      </w:divBdr>
    </w:div>
    <w:div w:id="468278876">
      <w:bodyDiv w:val="1"/>
      <w:marLeft w:val="0"/>
      <w:marRight w:val="0"/>
      <w:marTop w:val="0"/>
      <w:marBottom w:val="0"/>
      <w:divBdr>
        <w:top w:val="none" w:sz="0" w:space="0" w:color="auto"/>
        <w:left w:val="none" w:sz="0" w:space="0" w:color="auto"/>
        <w:bottom w:val="none" w:sz="0" w:space="0" w:color="auto"/>
        <w:right w:val="none" w:sz="0" w:space="0" w:color="auto"/>
      </w:divBdr>
    </w:div>
    <w:div w:id="468323755">
      <w:bodyDiv w:val="1"/>
      <w:marLeft w:val="0"/>
      <w:marRight w:val="0"/>
      <w:marTop w:val="0"/>
      <w:marBottom w:val="0"/>
      <w:divBdr>
        <w:top w:val="none" w:sz="0" w:space="0" w:color="auto"/>
        <w:left w:val="none" w:sz="0" w:space="0" w:color="auto"/>
        <w:bottom w:val="none" w:sz="0" w:space="0" w:color="auto"/>
        <w:right w:val="none" w:sz="0" w:space="0" w:color="auto"/>
      </w:divBdr>
    </w:div>
    <w:div w:id="468981989">
      <w:bodyDiv w:val="1"/>
      <w:marLeft w:val="0"/>
      <w:marRight w:val="0"/>
      <w:marTop w:val="0"/>
      <w:marBottom w:val="0"/>
      <w:divBdr>
        <w:top w:val="none" w:sz="0" w:space="0" w:color="auto"/>
        <w:left w:val="none" w:sz="0" w:space="0" w:color="auto"/>
        <w:bottom w:val="none" w:sz="0" w:space="0" w:color="auto"/>
        <w:right w:val="none" w:sz="0" w:space="0" w:color="auto"/>
      </w:divBdr>
    </w:div>
    <w:div w:id="471795330">
      <w:bodyDiv w:val="1"/>
      <w:marLeft w:val="0"/>
      <w:marRight w:val="0"/>
      <w:marTop w:val="0"/>
      <w:marBottom w:val="0"/>
      <w:divBdr>
        <w:top w:val="none" w:sz="0" w:space="0" w:color="auto"/>
        <w:left w:val="none" w:sz="0" w:space="0" w:color="auto"/>
        <w:bottom w:val="none" w:sz="0" w:space="0" w:color="auto"/>
        <w:right w:val="none" w:sz="0" w:space="0" w:color="auto"/>
      </w:divBdr>
    </w:div>
    <w:div w:id="472602196">
      <w:bodyDiv w:val="1"/>
      <w:marLeft w:val="0"/>
      <w:marRight w:val="0"/>
      <w:marTop w:val="0"/>
      <w:marBottom w:val="0"/>
      <w:divBdr>
        <w:top w:val="none" w:sz="0" w:space="0" w:color="auto"/>
        <w:left w:val="none" w:sz="0" w:space="0" w:color="auto"/>
        <w:bottom w:val="none" w:sz="0" w:space="0" w:color="auto"/>
        <w:right w:val="none" w:sz="0" w:space="0" w:color="auto"/>
      </w:divBdr>
    </w:div>
    <w:div w:id="472717972">
      <w:bodyDiv w:val="1"/>
      <w:marLeft w:val="0"/>
      <w:marRight w:val="0"/>
      <w:marTop w:val="0"/>
      <w:marBottom w:val="0"/>
      <w:divBdr>
        <w:top w:val="none" w:sz="0" w:space="0" w:color="auto"/>
        <w:left w:val="none" w:sz="0" w:space="0" w:color="auto"/>
        <w:bottom w:val="none" w:sz="0" w:space="0" w:color="auto"/>
        <w:right w:val="none" w:sz="0" w:space="0" w:color="auto"/>
      </w:divBdr>
    </w:div>
    <w:div w:id="472986770">
      <w:bodyDiv w:val="1"/>
      <w:marLeft w:val="0"/>
      <w:marRight w:val="0"/>
      <w:marTop w:val="0"/>
      <w:marBottom w:val="0"/>
      <w:divBdr>
        <w:top w:val="none" w:sz="0" w:space="0" w:color="auto"/>
        <w:left w:val="none" w:sz="0" w:space="0" w:color="auto"/>
        <w:bottom w:val="none" w:sz="0" w:space="0" w:color="auto"/>
        <w:right w:val="none" w:sz="0" w:space="0" w:color="auto"/>
      </w:divBdr>
    </w:div>
    <w:div w:id="476383697">
      <w:bodyDiv w:val="1"/>
      <w:marLeft w:val="0"/>
      <w:marRight w:val="0"/>
      <w:marTop w:val="0"/>
      <w:marBottom w:val="0"/>
      <w:divBdr>
        <w:top w:val="none" w:sz="0" w:space="0" w:color="auto"/>
        <w:left w:val="none" w:sz="0" w:space="0" w:color="auto"/>
        <w:bottom w:val="none" w:sz="0" w:space="0" w:color="auto"/>
        <w:right w:val="none" w:sz="0" w:space="0" w:color="auto"/>
      </w:divBdr>
    </w:div>
    <w:div w:id="477652307">
      <w:bodyDiv w:val="1"/>
      <w:marLeft w:val="0"/>
      <w:marRight w:val="0"/>
      <w:marTop w:val="0"/>
      <w:marBottom w:val="0"/>
      <w:divBdr>
        <w:top w:val="none" w:sz="0" w:space="0" w:color="auto"/>
        <w:left w:val="none" w:sz="0" w:space="0" w:color="auto"/>
        <w:bottom w:val="none" w:sz="0" w:space="0" w:color="auto"/>
        <w:right w:val="none" w:sz="0" w:space="0" w:color="auto"/>
      </w:divBdr>
    </w:div>
    <w:div w:id="478497056">
      <w:bodyDiv w:val="1"/>
      <w:marLeft w:val="0"/>
      <w:marRight w:val="0"/>
      <w:marTop w:val="0"/>
      <w:marBottom w:val="0"/>
      <w:divBdr>
        <w:top w:val="none" w:sz="0" w:space="0" w:color="auto"/>
        <w:left w:val="none" w:sz="0" w:space="0" w:color="auto"/>
        <w:bottom w:val="none" w:sz="0" w:space="0" w:color="auto"/>
        <w:right w:val="none" w:sz="0" w:space="0" w:color="auto"/>
      </w:divBdr>
    </w:div>
    <w:div w:id="478767227">
      <w:bodyDiv w:val="1"/>
      <w:marLeft w:val="0"/>
      <w:marRight w:val="0"/>
      <w:marTop w:val="0"/>
      <w:marBottom w:val="0"/>
      <w:divBdr>
        <w:top w:val="none" w:sz="0" w:space="0" w:color="auto"/>
        <w:left w:val="none" w:sz="0" w:space="0" w:color="auto"/>
        <w:bottom w:val="none" w:sz="0" w:space="0" w:color="auto"/>
        <w:right w:val="none" w:sz="0" w:space="0" w:color="auto"/>
      </w:divBdr>
    </w:div>
    <w:div w:id="479348163">
      <w:bodyDiv w:val="1"/>
      <w:marLeft w:val="0"/>
      <w:marRight w:val="0"/>
      <w:marTop w:val="0"/>
      <w:marBottom w:val="0"/>
      <w:divBdr>
        <w:top w:val="none" w:sz="0" w:space="0" w:color="auto"/>
        <w:left w:val="none" w:sz="0" w:space="0" w:color="auto"/>
        <w:bottom w:val="none" w:sz="0" w:space="0" w:color="auto"/>
        <w:right w:val="none" w:sz="0" w:space="0" w:color="auto"/>
      </w:divBdr>
    </w:div>
    <w:div w:id="480772555">
      <w:bodyDiv w:val="1"/>
      <w:marLeft w:val="0"/>
      <w:marRight w:val="0"/>
      <w:marTop w:val="0"/>
      <w:marBottom w:val="0"/>
      <w:divBdr>
        <w:top w:val="none" w:sz="0" w:space="0" w:color="auto"/>
        <w:left w:val="none" w:sz="0" w:space="0" w:color="auto"/>
        <w:bottom w:val="none" w:sz="0" w:space="0" w:color="auto"/>
        <w:right w:val="none" w:sz="0" w:space="0" w:color="auto"/>
      </w:divBdr>
    </w:div>
    <w:div w:id="486016467">
      <w:bodyDiv w:val="1"/>
      <w:marLeft w:val="0"/>
      <w:marRight w:val="0"/>
      <w:marTop w:val="0"/>
      <w:marBottom w:val="0"/>
      <w:divBdr>
        <w:top w:val="none" w:sz="0" w:space="0" w:color="auto"/>
        <w:left w:val="none" w:sz="0" w:space="0" w:color="auto"/>
        <w:bottom w:val="none" w:sz="0" w:space="0" w:color="auto"/>
        <w:right w:val="none" w:sz="0" w:space="0" w:color="auto"/>
      </w:divBdr>
    </w:div>
    <w:div w:id="489954427">
      <w:bodyDiv w:val="1"/>
      <w:marLeft w:val="0"/>
      <w:marRight w:val="0"/>
      <w:marTop w:val="0"/>
      <w:marBottom w:val="0"/>
      <w:divBdr>
        <w:top w:val="none" w:sz="0" w:space="0" w:color="auto"/>
        <w:left w:val="none" w:sz="0" w:space="0" w:color="auto"/>
        <w:bottom w:val="none" w:sz="0" w:space="0" w:color="auto"/>
        <w:right w:val="none" w:sz="0" w:space="0" w:color="auto"/>
      </w:divBdr>
    </w:div>
    <w:div w:id="491146076">
      <w:bodyDiv w:val="1"/>
      <w:marLeft w:val="0"/>
      <w:marRight w:val="0"/>
      <w:marTop w:val="0"/>
      <w:marBottom w:val="0"/>
      <w:divBdr>
        <w:top w:val="none" w:sz="0" w:space="0" w:color="auto"/>
        <w:left w:val="none" w:sz="0" w:space="0" w:color="auto"/>
        <w:bottom w:val="none" w:sz="0" w:space="0" w:color="auto"/>
        <w:right w:val="none" w:sz="0" w:space="0" w:color="auto"/>
      </w:divBdr>
    </w:div>
    <w:div w:id="492381358">
      <w:bodyDiv w:val="1"/>
      <w:marLeft w:val="0"/>
      <w:marRight w:val="0"/>
      <w:marTop w:val="0"/>
      <w:marBottom w:val="0"/>
      <w:divBdr>
        <w:top w:val="none" w:sz="0" w:space="0" w:color="auto"/>
        <w:left w:val="none" w:sz="0" w:space="0" w:color="auto"/>
        <w:bottom w:val="none" w:sz="0" w:space="0" w:color="auto"/>
        <w:right w:val="none" w:sz="0" w:space="0" w:color="auto"/>
      </w:divBdr>
    </w:div>
    <w:div w:id="492842199">
      <w:bodyDiv w:val="1"/>
      <w:marLeft w:val="0"/>
      <w:marRight w:val="0"/>
      <w:marTop w:val="0"/>
      <w:marBottom w:val="0"/>
      <w:divBdr>
        <w:top w:val="none" w:sz="0" w:space="0" w:color="auto"/>
        <w:left w:val="none" w:sz="0" w:space="0" w:color="auto"/>
        <w:bottom w:val="none" w:sz="0" w:space="0" w:color="auto"/>
        <w:right w:val="none" w:sz="0" w:space="0" w:color="auto"/>
      </w:divBdr>
    </w:div>
    <w:div w:id="493106850">
      <w:bodyDiv w:val="1"/>
      <w:marLeft w:val="0"/>
      <w:marRight w:val="0"/>
      <w:marTop w:val="0"/>
      <w:marBottom w:val="0"/>
      <w:divBdr>
        <w:top w:val="none" w:sz="0" w:space="0" w:color="auto"/>
        <w:left w:val="none" w:sz="0" w:space="0" w:color="auto"/>
        <w:bottom w:val="none" w:sz="0" w:space="0" w:color="auto"/>
        <w:right w:val="none" w:sz="0" w:space="0" w:color="auto"/>
      </w:divBdr>
    </w:div>
    <w:div w:id="494690064">
      <w:bodyDiv w:val="1"/>
      <w:marLeft w:val="0"/>
      <w:marRight w:val="0"/>
      <w:marTop w:val="0"/>
      <w:marBottom w:val="0"/>
      <w:divBdr>
        <w:top w:val="none" w:sz="0" w:space="0" w:color="auto"/>
        <w:left w:val="none" w:sz="0" w:space="0" w:color="auto"/>
        <w:bottom w:val="none" w:sz="0" w:space="0" w:color="auto"/>
        <w:right w:val="none" w:sz="0" w:space="0" w:color="auto"/>
      </w:divBdr>
    </w:div>
    <w:div w:id="497355454">
      <w:bodyDiv w:val="1"/>
      <w:marLeft w:val="0"/>
      <w:marRight w:val="0"/>
      <w:marTop w:val="0"/>
      <w:marBottom w:val="0"/>
      <w:divBdr>
        <w:top w:val="none" w:sz="0" w:space="0" w:color="auto"/>
        <w:left w:val="none" w:sz="0" w:space="0" w:color="auto"/>
        <w:bottom w:val="none" w:sz="0" w:space="0" w:color="auto"/>
        <w:right w:val="none" w:sz="0" w:space="0" w:color="auto"/>
      </w:divBdr>
    </w:div>
    <w:div w:id="498036007">
      <w:bodyDiv w:val="1"/>
      <w:marLeft w:val="0"/>
      <w:marRight w:val="0"/>
      <w:marTop w:val="0"/>
      <w:marBottom w:val="0"/>
      <w:divBdr>
        <w:top w:val="none" w:sz="0" w:space="0" w:color="auto"/>
        <w:left w:val="none" w:sz="0" w:space="0" w:color="auto"/>
        <w:bottom w:val="none" w:sz="0" w:space="0" w:color="auto"/>
        <w:right w:val="none" w:sz="0" w:space="0" w:color="auto"/>
      </w:divBdr>
    </w:div>
    <w:div w:id="500195757">
      <w:bodyDiv w:val="1"/>
      <w:marLeft w:val="0"/>
      <w:marRight w:val="0"/>
      <w:marTop w:val="0"/>
      <w:marBottom w:val="0"/>
      <w:divBdr>
        <w:top w:val="none" w:sz="0" w:space="0" w:color="auto"/>
        <w:left w:val="none" w:sz="0" w:space="0" w:color="auto"/>
        <w:bottom w:val="none" w:sz="0" w:space="0" w:color="auto"/>
        <w:right w:val="none" w:sz="0" w:space="0" w:color="auto"/>
      </w:divBdr>
    </w:div>
    <w:div w:id="500660256">
      <w:bodyDiv w:val="1"/>
      <w:marLeft w:val="0"/>
      <w:marRight w:val="0"/>
      <w:marTop w:val="0"/>
      <w:marBottom w:val="0"/>
      <w:divBdr>
        <w:top w:val="none" w:sz="0" w:space="0" w:color="auto"/>
        <w:left w:val="none" w:sz="0" w:space="0" w:color="auto"/>
        <w:bottom w:val="none" w:sz="0" w:space="0" w:color="auto"/>
        <w:right w:val="none" w:sz="0" w:space="0" w:color="auto"/>
      </w:divBdr>
    </w:div>
    <w:div w:id="503782187">
      <w:bodyDiv w:val="1"/>
      <w:marLeft w:val="0"/>
      <w:marRight w:val="0"/>
      <w:marTop w:val="0"/>
      <w:marBottom w:val="0"/>
      <w:divBdr>
        <w:top w:val="none" w:sz="0" w:space="0" w:color="auto"/>
        <w:left w:val="none" w:sz="0" w:space="0" w:color="auto"/>
        <w:bottom w:val="none" w:sz="0" w:space="0" w:color="auto"/>
        <w:right w:val="none" w:sz="0" w:space="0" w:color="auto"/>
      </w:divBdr>
    </w:div>
    <w:div w:id="503974757">
      <w:bodyDiv w:val="1"/>
      <w:marLeft w:val="0"/>
      <w:marRight w:val="0"/>
      <w:marTop w:val="0"/>
      <w:marBottom w:val="0"/>
      <w:divBdr>
        <w:top w:val="none" w:sz="0" w:space="0" w:color="auto"/>
        <w:left w:val="none" w:sz="0" w:space="0" w:color="auto"/>
        <w:bottom w:val="none" w:sz="0" w:space="0" w:color="auto"/>
        <w:right w:val="none" w:sz="0" w:space="0" w:color="auto"/>
      </w:divBdr>
    </w:div>
    <w:div w:id="505242700">
      <w:bodyDiv w:val="1"/>
      <w:marLeft w:val="0"/>
      <w:marRight w:val="0"/>
      <w:marTop w:val="0"/>
      <w:marBottom w:val="0"/>
      <w:divBdr>
        <w:top w:val="none" w:sz="0" w:space="0" w:color="auto"/>
        <w:left w:val="none" w:sz="0" w:space="0" w:color="auto"/>
        <w:bottom w:val="none" w:sz="0" w:space="0" w:color="auto"/>
        <w:right w:val="none" w:sz="0" w:space="0" w:color="auto"/>
      </w:divBdr>
    </w:div>
    <w:div w:id="505824395">
      <w:bodyDiv w:val="1"/>
      <w:marLeft w:val="0"/>
      <w:marRight w:val="0"/>
      <w:marTop w:val="0"/>
      <w:marBottom w:val="0"/>
      <w:divBdr>
        <w:top w:val="none" w:sz="0" w:space="0" w:color="auto"/>
        <w:left w:val="none" w:sz="0" w:space="0" w:color="auto"/>
        <w:bottom w:val="none" w:sz="0" w:space="0" w:color="auto"/>
        <w:right w:val="none" w:sz="0" w:space="0" w:color="auto"/>
      </w:divBdr>
    </w:div>
    <w:div w:id="508064650">
      <w:bodyDiv w:val="1"/>
      <w:marLeft w:val="0"/>
      <w:marRight w:val="0"/>
      <w:marTop w:val="0"/>
      <w:marBottom w:val="0"/>
      <w:divBdr>
        <w:top w:val="none" w:sz="0" w:space="0" w:color="auto"/>
        <w:left w:val="none" w:sz="0" w:space="0" w:color="auto"/>
        <w:bottom w:val="none" w:sz="0" w:space="0" w:color="auto"/>
        <w:right w:val="none" w:sz="0" w:space="0" w:color="auto"/>
      </w:divBdr>
    </w:div>
    <w:div w:id="509638905">
      <w:bodyDiv w:val="1"/>
      <w:marLeft w:val="0"/>
      <w:marRight w:val="0"/>
      <w:marTop w:val="0"/>
      <w:marBottom w:val="0"/>
      <w:divBdr>
        <w:top w:val="none" w:sz="0" w:space="0" w:color="auto"/>
        <w:left w:val="none" w:sz="0" w:space="0" w:color="auto"/>
        <w:bottom w:val="none" w:sz="0" w:space="0" w:color="auto"/>
        <w:right w:val="none" w:sz="0" w:space="0" w:color="auto"/>
      </w:divBdr>
    </w:div>
    <w:div w:id="512571930">
      <w:bodyDiv w:val="1"/>
      <w:marLeft w:val="0"/>
      <w:marRight w:val="0"/>
      <w:marTop w:val="0"/>
      <w:marBottom w:val="0"/>
      <w:divBdr>
        <w:top w:val="none" w:sz="0" w:space="0" w:color="auto"/>
        <w:left w:val="none" w:sz="0" w:space="0" w:color="auto"/>
        <w:bottom w:val="none" w:sz="0" w:space="0" w:color="auto"/>
        <w:right w:val="none" w:sz="0" w:space="0" w:color="auto"/>
      </w:divBdr>
    </w:div>
    <w:div w:id="512647308">
      <w:bodyDiv w:val="1"/>
      <w:marLeft w:val="0"/>
      <w:marRight w:val="0"/>
      <w:marTop w:val="0"/>
      <w:marBottom w:val="0"/>
      <w:divBdr>
        <w:top w:val="none" w:sz="0" w:space="0" w:color="auto"/>
        <w:left w:val="none" w:sz="0" w:space="0" w:color="auto"/>
        <w:bottom w:val="none" w:sz="0" w:space="0" w:color="auto"/>
        <w:right w:val="none" w:sz="0" w:space="0" w:color="auto"/>
      </w:divBdr>
    </w:div>
    <w:div w:id="512651364">
      <w:bodyDiv w:val="1"/>
      <w:marLeft w:val="0"/>
      <w:marRight w:val="0"/>
      <w:marTop w:val="0"/>
      <w:marBottom w:val="0"/>
      <w:divBdr>
        <w:top w:val="none" w:sz="0" w:space="0" w:color="auto"/>
        <w:left w:val="none" w:sz="0" w:space="0" w:color="auto"/>
        <w:bottom w:val="none" w:sz="0" w:space="0" w:color="auto"/>
        <w:right w:val="none" w:sz="0" w:space="0" w:color="auto"/>
      </w:divBdr>
    </w:div>
    <w:div w:id="513879535">
      <w:bodyDiv w:val="1"/>
      <w:marLeft w:val="0"/>
      <w:marRight w:val="0"/>
      <w:marTop w:val="0"/>
      <w:marBottom w:val="0"/>
      <w:divBdr>
        <w:top w:val="none" w:sz="0" w:space="0" w:color="auto"/>
        <w:left w:val="none" w:sz="0" w:space="0" w:color="auto"/>
        <w:bottom w:val="none" w:sz="0" w:space="0" w:color="auto"/>
        <w:right w:val="none" w:sz="0" w:space="0" w:color="auto"/>
      </w:divBdr>
    </w:div>
    <w:div w:id="514655665">
      <w:bodyDiv w:val="1"/>
      <w:marLeft w:val="0"/>
      <w:marRight w:val="0"/>
      <w:marTop w:val="0"/>
      <w:marBottom w:val="0"/>
      <w:divBdr>
        <w:top w:val="none" w:sz="0" w:space="0" w:color="auto"/>
        <w:left w:val="none" w:sz="0" w:space="0" w:color="auto"/>
        <w:bottom w:val="none" w:sz="0" w:space="0" w:color="auto"/>
        <w:right w:val="none" w:sz="0" w:space="0" w:color="auto"/>
      </w:divBdr>
    </w:div>
    <w:div w:id="516699317">
      <w:bodyDiv w:val="1"/>
      <w:marLeft w:val="0"/>
      <w:marRight w:val="0"/>
      <w:marTop w:val="0"/>
      <w:marBottom w:val="0"/>
      <w:divBdr>
        <w:top w:val="none" w:sz="0" w:space="0" w:color="auto"/>
        <w:left w:val="none" w:sz="0" w:space="0" w:color="auto"/>
        <w:bottom w:val="none" w:sz="0" w:space="0" w:color="auto"/>
        <w:right w:val="none" w:sz="0" w:space="0" w:color="auto"/>
      </w:divBdr>
    </w:div>
    <w:div w:id="519053008">
      <w:bodyDiv w:val="1"/>
      <w:marLeft w:val="0"/>
      <w:marRight w:val="0"/>
      <w:marTop w:val="0"/>
      <w:marBottom w:val="0"/>
      <w:divBdr>
        <w:top w:val="none" w:sz="0" w:space="0" w:color="auto"/>
        <w:left w:val="none" w:sz="0" w:space="0" w:color="auto"/>
        <w:bottom w:val="none" w:sz="0" w:space="0" w:color="auto"/>
        <w:right w:val="none" w:sz="0" w:space="0" w:color="auto"/>
      </w:divBdr>
    </w:div>
    <w:div w:id="519706322">
      <w:bodyDiv w:val="1"/>
      <w:marLeft w:val="0"/>
      <w:marRight w:val="0"/>
      <w:marTop w:val="0"/>
      <w:marBottom w:val="0"/>
      <w:divBdr>
        <w:top w:val="none" w:sz="0" w:space="0" w:color="auto"/>
        <w:left w:val="none" w:sz="0" w:space="0" w:color="auto"/>
        <w:bottom w:val="none" w:sz="0" w:space="0" w:color="auto"/>
        <w:right w:val="none" w:sz="0" w:space="0" w:color="auto"/>
      </w:divBdr>
    </w:div>
    <w:div w:id="519785025">
      <w:bodyDiv w:val="1"/>
      <w:marLeft w:val="0"/>
      <w:marRight w:val="0"/>
      <w:marTop w:val="0"/>
      <w:marBottom w:val="0"/>
      <w:divBdr>
        <w:top w:val="none" w:sz="0" w:space="0" w:color="auto"/>
        <w:left w:val="none" w:sz="0" w:space="0" w:color="auto"/>
        <w:bottom w:val="none" w:sz="0" w:space="0" w:color="auto"/>
        <w:right w:val="none" w:sz="0" w:space="0" w:color="auto"/>
      </w:divBdr>
    </w:div>
    <w:div w:id="525556750">
      <w:bodyDiv w:val="1"/>
      <w:marLeft w:val="0"/>
      <w:marRight w:val="0"/>
      <w:marTop w:val="0"/>
      <w:marBottom w:val="0"/>
      <w:divBdr>
        <w:top w:val="none" w:sz="0" w:space="0" w:color="auto"/>
        <w:left w:val="none" w:sz="0" w:space="0" w:color="auto"/>
        <w:bottom w:val="none" w:sz="0" w:space="0" w:color="auto"/>
        <w:right w:val="none" w:sz="0" w:space="0" w:color="auto"/>
      </w:divBdr>
    </w:div>
    <w:div w:id="525754886">
      <w:bodyDiv w:val="1"/>
      <w:marLeft w:val="0"/>
      <w:marRight w:val="0"/>
      <w:marTop w:val="0"/>
      <w:marBottom w:val="0"/>
      <w:divBdr>
        <w:top w:val="none" w:sz="0" w:space="0" w:color="auto"/>
        <w:left w:val="none" w:sz="0" w:space="0" w:color="auto"/>
        <w:bottom w:val="none" w:sz="0" w:space="0" w:color="auto"/>
        <w:right w:val="none" w:sz="0" w:space="0" w:color="auto"/>
      </w:divBdr>
    </w:div>
    <w:div w:id="526069126">
      <w:bodyDiv w:val="1"/>
      <w:marLeft w:val="0"/>
      <w:marRight w:val="0"/>
      <w:marTop w:val="0"/>
      <w:marBottom w:val="0"/>
      <w:divBdr>
        <w:top w:val="none" w:sz="0" w:space="0" w:color="auto"/>
        <w:left w:val="none" w:sz="0" w:space="0" w:color="auto"/>
        <w:bottom w:val="none" w:sz="0" w:space="0" w:color="auto"/>
        <w:right w:val="none" w:sz="0" w:space="0" w:color="auto"/>
      </w:divBdr>
    </w:div>
    <w:div w:id="526794940">
      <w:bodyDiv w:val="1"/>
      <w:marLeft w:val="0"/>
      <w:marRight w:val="0"/>
      <w:marTop w:val="0"/>
      <w:marBottom w:val="0"/>
      <w:divBdr>
        <w:top w:val="none" w:sz="0" w:space="0" w:color="auto"/>
        <w:left w:val="none" w:sz="0" w:space="0" w:color="auto"/>
        <w:bottom w:val="none" w:sz="0" w:space="0" w:color="auto"/>
        <w:right w:val="none" w:sz="0" w:space="0" w:color="auto"/>
      </w:divBdr>
    </w:div>
    <w:div w:id="528832766">
      <w:bodyDiv w:val="1"/>
      <w:marLeft w:val="0"/>
      <w:marRight w:val="0"/>
      <w:marTop w:val="0"/>
      <w:marBottom w:val="0"/>
      <w:divBdr>
        <w:top w:val="none" w:sz="0" w:space="0" w:color="auto"/>
        <w:left w:val="none" w:sz="0" w:space="0" w:color="auto"/>
        <w:bottom w:val="none" w:sz="0" w:space="0" w:color="auto"/>
        <w:right w:val="none" w:sz="0" w:space="0" w:color="auto"/>
      </w:divBdr>
    </w:div>
    <w:div w:id="528883331">
      <w:bodyDiv w:val="1"/>
      <w:marLeft w:val="0"/>
      <w:marRight w:val="0"/>
      <w:marTop w:val="0"/>
      <w:marBottom w:val="0"/>
      <w:divBdr>
        <w:top w:val="none" w:sz="0" w:space="0" w:color="auto"/>
        <w:left w:val="none" w:sz="0" w:space="0" w:color="auto"/>
        <w:bottom w:val="none" w:sz="0" w:space="0" w:color="auto"/>
        <w:right w:val="none" w:sz="0" w:space="0" w:color="auto"/>
      </w:divBdr>
    </w:div>
    <w:div w:id="529531513">
      <w:bodyDiv w:val="1"/>
      <w:marLeft w:val="0"/>
      <w:marRight w:val="0"/>
      <w:marTop w:val="0"/>
      <w:marBottom w:val="0"/>
      <w:divBdr>
        <w:top w:val="none" w:sz="0" w:space="0" w:color="auto"/>
        <w:left w:val="none" w:sz="0" w:space="0" w:color="auto"/>
        <w:bottom w:val="none" w:sz="0" w:space="0" w:color="auto"/>
        <w:right w:val="none" w:sz="0" w:space="0" w:color="auto"/>
      </w:divBdr>
    </w:div>
    <w:div w:id="530848905">
      <w:bodyDiv w:val="1"/>
      <w:marLeft w:val="0"/>
      <w:marRight w:val="0"/>
      <w:marTop w:val="0"/>
      <w:marBottom w:val="0"/>
      <w:divBdr>
        <w:top w:val="none" w:sz="0" w:space="0" w:color="auto"/>
        <w:left w:val="none" w:sz="0" w:space="0" w:color="auto"/>
        <w:bottom w:val="none" w:sz="0" w:space="0" w:color="auto"/>
        <w:right w:val="none" w:sz="0" w:space="0" w:color="auto"/>
      </w:divBdr>
    </w:div>
    <w:div w:id="533545562">
      <w:bodyDiv w:val="1"/>
      <w:marLeft w:val="0"/>
      <w:marRight w:val="0"/>
      <w:marTop w:val="0"/>
      <w:marBottom w:val="0"/>
      <w:divBdr>
        <w:top w:val="none" w:sz="0" w:space="0" w:color="auto"/>
        <w:left w:val="none" w:sz="0" w:space="0" w:color="auto"/>
        <w:bottom w:val="none" w:sz="0" w:space="0" w:color="auto"/>
        <w:right w:val="none" w:sz="0" w:space="0" w:color="auto"/>
      </w:divBdr>
    </w:div>
    <w:div w:id="534468349">
      <w:bodyDiv w:val="1"/>
      <w:marLeft w:val="0"/>
      <w:marRight w:val="0"/>
      <w:marTop w:val="0"/>
      <w:marBottom w:val="0"/>
      <w:divBdr>
        <w:top w:val="none" w:sz="0" w:space="0" w:color="auto"/>
        <w:left w:val="none" w:sz="0" w:space="0" w:color="auto"/>
        <w:bottom w:val="none" w:sz="0" w:space="0" w:color="auto"/>
        <w:right w:val="none" w:sz="0" w:space="0" w:color="auto"/>
      </w:divBdr>
    </w:div>
    <w:div w:id="535505235">
      <w:bodyDiv w:val="1"/>
      <w:marLeft w:val="0"/>
      <w:marRight w:val="0"/>
      <w:marTop w:val="0"/>
      <w:marBottom w:val="0"/>
      <w:divBdr>
        <w:top w:val="none" w:sz="0" w:space="0" w:color="auto"/>
        <w:left w:val="none" w:sz="0" w:space="0" w:color="auto"/>
        <w:bottom w:val="none" w:sz="0" w:space="0" w:color="auto"/>
        <w:right w:val="none" w:sz="0" w:space="0" w:color="auto"/>
      </w:divBdr>
    </w:div>
    <w:div w:id="538203997">
      <w:bodyDiv w:val="1"/>
      <w:marLeft w:val="0"/>
      <w:marRight w:val="0"/>
      <w:marTop w:val="0"/>
      <w:marBottom w:val="0"/>
      <w:divBdr>
        <w:top w:val="none" w:sz="0" w:space="0" w:color="auto"/>
        <w:left w:val="none" w:sz="0" w:space="0" w:color="auto"/>
        <w:bottom w:val="none" w:sz="0" w:space="0" w:color="auto"/>
        <w:right w:val="none" w:sz="0" w:space="0" w:color="auto"/>
      </w:divBdr>
    </w:div>
    <w:div w:id="539826892">
      <w:bodyDiv w:val="1"/>
      <w:marLeft w:val="0"/>
      <w:marRight w:val="0"/>
      <w:marTop w:val="0"/>
      <w:marBottom w:val="0"/>
      <w:divBdr>
        <w:top w:val="none" w:sz="0" w:space="0" w:color="auto"/>
        <w:left w:val="none" w:sz="0" w:space="0" w:color="auto"/>
        <w:bottom w:val="none" w:sz="0" w:space="0" w:color="auto"/>
        <w:right w:val="none" w:sz="0" w:space="0" w:color="auto"/>
      </w:divBdr>
    </w:div>
    <w:div w:id="542326205">
      <w:bodyDiv w:val="1"/>
      <w:marLeft w:val="0"/>
      <w:marRight w:val="0"/>
      <w:marTop w:val="0"/>
      <w:marBottom w:val="0"/>
      <w:divBdr>
        <w:top w:val="none" w:sz="0" w:space="0" w:color="auto"/>
        <w:left w:val="none" w:sz="0" w:space="0" w:color="auto"/>
        <w:bottom w:val="none" w:sz="0" w:space="0" w:color="auto"/>
        <w:right w:val="none" w:sz="0" w:space="0" w:color="auto"/>
      </w:divBdr>
    </w:div>
    <w:div w:id="542641839">
      <w:bodyDiv w:val="1"/>
      <w:marLeft w:val="0"/>
      <w:marRight w:val="0"/>
      <w:marTop w:val="0"/>
      <w:marBottom w:val="0"/>
      <w:divBdr>
        <w:top w:val="none" w:sz="0" w:space="0" w:color="auto"/>
        <w:left w:val="none" w:sz="0" w:space="0" w:color="auto"/>
        <w:bottom w:val="none" w:sz="0" w:space="0" w:color="auto"/>
        <w:right w:val="none" w:sz="0" w:space="0" w:color="auto"/>
      </w:divBdr>
    </w:div>
    <w:div w:id="546180946">
      <w:bodyDiv w:val="1"/>
      <w:marLeft w:val="0"/>
      <w:marRight w:val="0"/>
      <w:marTop w:val="0"/>
      <w:marBottom w:val="0"/>
      <w:divBdr>
        <w:top w:val="none" w:sz="0" w:space="0" w:color="auto"/>
        <w:left w:val="none" w:sz="0" w:space="0" w:color="auto"/>
        <w:bottom w:val="none" w:sz="0" w:space="0" w:color="auto"/>
        <w:right w:val="none" w:sz="0" w:space="0" w:color="auto"/>
      </w:divBdr>
    </w:div>
    <w:div w:id="547886586">
      <w:bodyDiv w:val="1"/>
      <w:marLeft w:val="0"/>
      <w:marRight w:val="0"/>
      <w:marTop w:val="0"/>
      <w:marBottom w:val="0"/>
      <w:divBdr>
        <w:top w:val="none" w:sz="0" w:space="0" w:color="auto"/>
        <w:left w:val="none" w:sz="0" w:space="0" w:color="auto"/>
        <w:bottom w:val="none" w:sz="0" w:space="0" w:color="auto"/>
        <w:right w:val="none" w:sz="0" w:space="0" w:color="auto"/>
      </w:divBdr>
    </w:div>
    <w:div w:id="549658241">
      <w:bodyDiv w:val="1"/>
      <w:marLeft w:val="0"/>
      <w:marRight w:val="0"/>
      <w:marTop w:val="0"/>
      <w:marBottom w:val="0"/>
      <w:divBdr>
        <w:top w:val="none" w:sz="0" w:space="0" w:color="auto"/>
        <w:left w:val="none" w:sz="0" w:space="0" w:color="auto"/>
        <w:bottom w:val="none" w:sz="0" w:space="0" w:color="auto"/>
        <w:right w:val="none" w:sz="0" w:space="0" w:color="auto"/>
      </w:divBdr>
    </w:div>
    <w:div w:id="549727633">
      <w:bodyDiv w:val="1"/>
      <w:marLeft w:val="0"/>
      <w:marRight w:val="0"/>
      <w:marTop w:val="0"/>
      <w:marBottom w:val="0"/>
      <w:divBdr>
        <w:top w:val="none" w:sz="0" w:space="0" w:color="auto"/>
        <w:left w:val="none" w:sz="0" w:space="0" w:color="auto"/>
        <w:bottom w:val="none" w:sz="0" w:space="0" w:color="auto"/>
        <w:right w:val="none" w:sz="0" w:space="0" w:color="auto"/>
      </w:divBdr>
    </w:div>
    <w:div w:id="549878268">
      <w:bodyDiv w:val="1"/>
      <w:marLeft w:val="0"/>
      <w:marRight w:val="0"/>
      <w:marTop w:val="0"/>
      <w:marBottom w:val="0"/>
      <w:divBdr>
        <w:top w:val="none" w:sz="0" w:space="0" w:color="auto"/>
        <w:left w:val="none" w:sz="0" w:space="0" w:color="auto"/>
        <w:bottom w:val="none" w:sz="0" w:space="0" w:color="auto"/>
        <w:right w:val="none" w:sz="0" w:space="0" w:color="auto"/>
      </w:divBdr>
    </w:div>
    <w:div w:id="550072136">
      <w:bodyDiv w:val="1"/>
      <w:marLeft w:val="0"/>
      <w:marRight w:val="0"/>
      <w:marTop w:val="0"/>
      <w:marBottom w:val="0"/>
      <w:divBdr>
        <w:top w:val="none" w:sz="0" w:space="0" w:color="auto"/>
        <w:left w:val="none" w:sz="0" w:space="0" w:color="auto"/>
        <w:bottom w:val="none" w:sz="0" w:space="0" w:color="auto"/>
        <w:right w:val="none" w:sz="0" w:space="0" w:color="auto"/>
      </w:divBdr>
    </w:div>
    <w:div w:id="552350845">
      <w:bodyDiv w:val="1"/>
      <w:marLeft w:val="0"/>
      <w:marRight w:val="0"/>
      <w:marTop w:val="0"/>
      <w:marBottom w:val="0"/>
      <w:divBdr>
        <w:top w:val="none" w:sz="0" w:space="0" w:color="auto"/>
        <w:left w:val="none" w:sz="0" w:space="0" w:color="auto"/>
        <w:bottom w:val="none" w:sz="0" w:space="0" w:color="auto"/>
        <w:right w:val="none" w:sz="0" w:space="0" w:color="auto"/>
      </w:divBdr>
    </w:div>
    <w:div w:id="553666493">
      <w:bodyDiv w:val="1"/>
      <w:marLeft w:val="0"/>
      <w:marRight w:val="0"/>
      <w:marTop w:val="0"/>
      <w:marBottom w:val="0"/>
      <w:divBdr>
        <w:top w:val="none" w:sz="0" w:space="0" w:color="auto"/>
        <w:left w:val="none" w:sz="0" w:space="0" w:color="auto"/>
        <w:bottom w:val="none" w:sz="0" w:space="0" w:color="auto"/>
        <w:right w:val="none" w:sz="0" w:space="0" w:color="auto"/>
      </w:divBdr>
    </w:div>
    <w:div w:id="556479987">
      <w:bodyDiv w:val="1"/>
      <w:marLeft w:val="0"/>
      <w:marRight w:val="0"/>
      <w:marTop w:val="0"/>
      <w:marBottom w:val="0"/>
      <w:divBdr>
        <w:top w:val="none" w:sz="0" w:space="0" w:color="auto"/>
        <w:left w:val="none" w:sz="0" w:space="0" w:color="auto"/>
        <w:bottom w:val="none" w:sz="0" w:space="0" w:color="auto"/>
        <w:right w:val="none" w:sz="0" w:space="0" w:color="auto"/>
      </w:divBdr>
    </w:div>
    <w:div w:id="557714019">
      <w:bodyDiv w:val="1"/>
      <w:marLeft w:val="0"/>
      <w:marRight w:val="0"/>
      <w:marTop w:val="0"/>
      <w:marBottom w:val="0"/>
      <w:divBdr>
        <w:top w:val="none" w:sz="0" w:space="0" w:color="auto"/>
        <w:left w:val="none" w:sz="0" w:space="0" w:color="auto"/>
        <w:bottom w:val="none" w:sz="0" w:space="0" w:color="auto"/>
        <w:right w:val="none" w:sz="0" w:space="0" w:color="auto"/>
      </w:divBdr>
    </w:div>
    <w:div w:id="557744069">
      <w:bodyDiv w:val="1"/>
      <w:marLeft w:val="0"/>
      <w:marRight w:val="0"/>
      <w:marTop w:val="0"/>
      <w:marBottom w:val="0"/>
      <w:divBdr>
        <w:top w:val="none" w:sz="0" w:space="0" w:color="auto"/>
        <w:left w:val="none" w:sz="0" w:space="0" w:color="auto"/>
        <w:bottom w:val="none" w:sz="0" w:space="0" w:color="auto"/>
        <w:right w:val="none" w:sz="0" w:space="0" w:color="auto"/>
      </w:divBdr>
    </w:div>
    <w:div w:id="557939510">
      <w:bodyDiv w:val="1"/>
      <w:marLeft w:val="0"/>
      <w:marRight w:val="0"/>
      <w:marTop w:val="0"/>
      <w:marBottom w:val="0"/>
      <w:divBdr>
        <w:top w:val="none" w:sz="0" w:space="0" w:color="auto"/>
        <w:left w:val="none" w:sz="0" w:space="0" w:color="auto"/>
        <w:bottom w:val="none" w:sz="0" w:space="0" w:color="auto"/>
        <w:right w:val="none" w:sz="0" w:space="0" w:color="auto"/>
      </w:divBdr>
    </w:div>
    <w:div w:id="558832669">
      <w:bodyDiv w:val="1"/>
      <w:marLeft w:val="0"/>
      <w:marRight w:val="0"/>
      <w:marTop w:val="0"/>
      <w:marBottom w:val="0"/>
      <w:divBdr>
        <w:top w:val="none" w:sz="0" w:space="0" w:color="auto"/>
        <w:left w:val="none" w:sz="0" w:space="0" w:color="auto"/>
        <w:bottom w:val="none" w:sz="0" w:space="0" w:color="auto"/>
        <w:right w:val="none" w:sz="0" w:space="0" w:color="auto"/>
      </w:divBdr>
    </w:div>
    <w:div w:id="558978037">
      <w:bodyDiv w:val="1"/>
      <w:marLeft w:val="0"/>
      <w:marRight w:val="0"/>
      <w:marTop w:val="0"/>
      <w:marBottom w:val="0"/>
      <w:divBdr>
        <w:top w:val="none" w:sz="0" w:space="0" w:color="auto"/>
        <w:left w:val="none" w:sz="0" w:space="0" w:color="auto"/>
        <w:bottom w:val="none" w:sz="0" w:space="0" w:color="auto"/>
        <w:right w:val="none" w:sz="0" w:space="0" w:color="auto"/>
      </w:divBdr>
    </w:div>
    <w:div w:id="559680417">
      <w:bodyDiv w:val="1"/>
      <w:marLeft w:val="0"/>
      <w:marRight w:val="0"/>
      <w:marTop w:val="0"/>
      <w:marBottom w:val="0"/>
      <w:divBdr>
        <w:top w:val="none" w:sz="0" w:space="0" w:color="auto"/>
        <w:left w:val="none" w:sz="0" w:space="0" w:color="auto"/>
        <w:bottom w:val="none" w:sz="0" w:space="0" w:color="auto"/>
        <w:right w:val="none" w:sz="0" w:space="0" w:color="auto"/>
      </w:divBdr>
    </w:div>
    <w:div w:id="560212055">
      <w:bodyDiv w:val="1"/>
      <w:marLeft w:val="0"/>
      <w:marRight w:val="0"/>
      <w:marTop w:val="0"/>
      <w:marBottom w:val="0"/>
      <w:divBdr>
        <w:top w:val="none" w:sz="0" w:space="0" w:color="auto"/>
        <w:left w:val="none" w:sz="0" w:space="0" w:color="auto"/>
        <w:bottom w:val="none" w:sz="0" w:space="0" w:color="auto"/>
        <w:right w:val="none" w:sz="0" w:space="0" w:color="auto"/>
      </w:divBdr>
    </w:div>
    <w:div w:id="560212684">
      <w:bodyDiv w:val="1"/>
      <w:marLeft w:val="0"/>
      <w:marRight w:val="0"/>
      <w:marTop w:val="0"/>
      <w:marBottom w:val="0"/>
      <w:divBdr>
        <w:top w:val="none" w:sz="0" w:space="0" w:color="auto"/>
        <w:left w:val="none" w:sz="0" w:space="0" w:color="auto"/>
        <w:bottom w:val="none" w:sz="0" w:space="0" w:color="auto"/>
        <w:right w:val="none" w:sz="0" w:space="0" w:color="auto"/>
      </w:divBdr>
    </w:div>
    <w:div w:id="560478877">
      <w:bodyDiv w:val="1"/>
      <w:marLeft w:val="0"/>
      <w:marRight w:val="0"/>
      <w:marTop w:val="0"/>
      <w:marBottom w:val="0"/>
      <w:divBdr>
        <w:top w:val="none" w:sz="0" w:space="0" w:color="auto"/>
        <w:left w:val="none" w:sz="0" w:space="0" w:color="auto"/>
        <w:bottom w:val="none" w:sz="0" w:space="0" w:color="auto"/>
        <w:right w:val="none" w:sz="0" w:space="0" w:color="auto"/>
      </w:divBdr>
    </w:div>
    <w:div w:id="561867409">
      <w:bodyDiv w:val="1"/>
      <w:marLeft w:val="0"/>
      <w:marRight w:val="0"/>
      <w:marTop w:val="0"/>
      <w:marBottom w:val="0"/>
      <w:divBdr>
        <w:top w:val="none" w:sz="0" w:space="0" w:color="auto"/>
        <w:left w:val="none" w:sz="0" w:space="0" w:color="auto"/>
        <w:bottom w:val="none" w:sz="0" w:space="0" w:color="auto"/>
        <w:right w:val="none" w:sz="0" w:space="0" w:color="auto"/>
      </w:divBdr>
    </w:div>
    <w:div w:id="562718353">
      <w:bodyDiv w:val="1"/>
      <w:marLeft w:val="0"/>
      <w:marRight w:val="0"/>
      <w:marTop w:val="0"/>
      <w:marBottom w:val="0"/>
      <w:divBdr>
        <w:top w:val="none" w:sz="0" w:space="0" w:color="auto"/>
        <w:left w:val="none" w:sz="0" w:space="0" w:color="auto"/>
        <w:bottom w:val="none" w:sz="0" w:space="0" w:color="auto"/>
        <w:right w:val="none" w:sz="0" w:space="0" w:color="auto"/>
      </w:divBdr>
    </w:div>
    <w:div w:id="562983967">
      <w:bodyDiv w:val="1"/>
      <w:marLeft w:val="0"/>
      <w:marRight w:val="0"/>
      <w:marTop w:val="0"/>
      <w:marBottom w:val="0"/>
      <w:divBdr>
        <w:top w:val="none" w:sz="0" w:space="0" w:color="auto"/>
        <w:left w:val="none" w:sz="0" w:space="0" w:color="auto"/>
        <w:bottom w:val="none" w:sz="0" w:space="0" w:color="auto"/>
        <w:right w:val="none" w:sz="0" w:space="0" w:color="auto"/>
      </w:divBdr>
    </w:div>
    <w:div w:id="564028884">
      <w:bodyDiv w:val="1"/>
      <w:marLeft w:val="0"/>
      <w:marRight w:val="0"/>
      <w:marTop w:val="0"/>
      <w:marBottom w:val="0"/>
      <w:divBdr>
        <w:top w:val="none" w:sz="0" w:space="0" w:color="auto"/>
        <w:left w:val="none" w:sz="0" w:space="0" w:color="auto"/>
        <w:bottom w:val="none" w:sz="0" w:space="0" w:color="auto"/>
        <w:right w:val="none" w:sz="0" w:space="0" w:color="auto"/>
      </w:divBdr>
    </w:div>
    <w:div w:id="565527081">
      <w:bodyDiv w:val="1"/>
      <w:marLeft w:val="0"/>
      <w:marRight w:val="0"/>
      <w:marTop w:val="0"/>
      <w:marBottom w:val="0"/>
      <w:divBdr>
        <w:top w:val="none" w:sz="0" w:space="0" w:color="auto"/>
        <w:left w:val="none" w:sz="0" w:space="0" w:color="auto"/>
        <w:bottom w:val="none" w:sz="0" w:space="0" w:color="auto"/>
        <w:right w:val="none" w:sz="0" w:space="0" w:color="auto"/>
      </w:divBdr>
    </w:div>
    <w:div w:id="571039906">
      <w:bodyDiv w:val="1"/>
      <w:marLeft w:val="0"/>
      <w:marRight w:val="0"/>
      <w:marTop w:val="0"/>
      <w:marBottom w:val="0"/>
      <w:divBdr>
        <w:top w:val="none" w:sz="0" w:space="0" w:color="auto"/>
        <w:left w:val="none" w:sz="0" w:space="0" w:color="auto"/>
        <w:bottom w:val="none" w:sz="0" w:space="0" w:color="auto"/>
        <w:right w:val="none" w:sz="0" w:space="0" w:color="auto"/>
      </w:divBdr>
    </w:div>
    <w:div w:id="573205028">
      <w:bodyDiv w:val="1"/>
      <w:marLeft w:val="0"/>
      <w:marRight w:val="0"/>
      <w:marTop w:val="0"/>
      <w:marBottom w:val="0"/>
      <w:divBdr>
        <w:top w:val="none" w:sz="0" w:space="0" w:color="auto"/>
        <w:left w:val="none" w:sz="0" w:space="0" w:color="auto"/>
        <w:bottom w:val="none" w:sz="0" w:space="0" w:color="auto"/>
        <w:right w:val="none" w:sz="0" w:space="0" w:color="auto"/>
      </w:divBdr>
    </w:div>
    <w:div w:id="576063716">
      <w:bodyDiv w:val="1"/>
      <w:marLeft w:val="0"/>
      <w:marRight w:val="0"/>
      <w:marTop w:val="0"/>
      <w:marBottom w:val="0"/>
      <w:divBdr>
        <w:top w:val="none" w:sz="0" w:space="0" w:color="auto"/>
        <w:left w:val="none" w:sz="0" w:space="0" w:color="auto"/>
        <w:bottom w:val="none" w:sz="0" w:space="0" w:color="auto"/>
        <w:right w:val="none" w:sz="0" w:space="0" w:color="auto"/>
      </w:divBdr>
    </w:div>
    <w:div w:id="576087195">
      <w:bodyDiv w:val="1"/>
      <w:marLeft w:val="0"/>
      <w:marRight w:val="0"/>
      <w:marTop w:val="0"/>
      <w:marBottom w:val="0"/>
      <w:divBdr>
        <w:top w:val="none" w:sz="0" w:space="0" w:color="auto"/>
        <w:left w:val="none" w:sz="0" w:space="0" w:color="auto"/>
        <w:bottom w:val="none" w:sz="0" w:space="0" w:color="auto"/>
        <w:right w:val="none" w:sz="0" w:space="0" w:color="auto"/>
      </w:divBdr>
    </w:div>
    <w:div w:id="576865436">
      <w:bodyDiv w:val="1"/>
      <w:marLeft w:val="0"/>
      <w:marRight w:val="0"/>
      <w:marTop w:val="0"/>
      <w:marBottom w:val="0"/>
      <w:divBdr>
        <w:top w:val="none" w:sz="0" w:space="0" w:color="auto"/>
        <w:left w:val="none" w:sz="0" w:space="0" w:color="auto"/>
        <w:bottom w:val="none" w:sz="0" w:space="0" w:color="auto"/>
        <w:right w:val="none" w:sz="0" w:space="0" w:color="auto"/>
      </w:divBdr>
    </w:div>
    <w:div w:id="576944531">
      <w:bodyDiv w:val="1"/>
      <w:marLeft w:val="0"/>
      <w:marRight w:val="0"/>
      <w:marTop w:val="0"/>
      <w:marBottom w:val="0"/>
      <w:divBdr>
        <w:top w:val="none" w:sz="0" w:space="0" w:color="auto"/>
        <w:left w:val="none" w:sz="0" w:space="0" w:color="auto"/>
        <w:bottom w:val="none" w:sz="0" w:space="0" w:color="auto"/>
        <w:right w:val="none" w:sz="0" w:space="0" w:color="auto"/>
      </w:divBdr>
    </w:div>
    <w:div w:id="578829787">
      <w:bodyDiv w:val="1"/>
      <w:marLeft w:val="0"/>
      <w:marRight w:val="0"/>
      <w:marTop w:val="0"/>
      <w:marBottom w:val="0"/>
      <w:divBdr>
        <w:top w:val="none" w:sz="0" w:space="0" w:color="auto"/>
        <w:left w:val="none" w:sz="0" w:space="0" w:color="auto"/>
        <w:bottom w:val="none" w:sz="0" w:space="0" w:color="auto"/>
        <w:right w:val="none" w:sz="0" w:space="0" w:color="auto"/>
      </w:divBdr>
    </w:div>
    <w:div w:id="578946261">
      <w:bodyDiv w:val="1"/>
      <w:marLeft w:val="0"/>
      <w:marRight w:val="0"/>
      <w:marTop w:val="0"/>
      <w:marBottom w:val="0"/>
      <w:divBdr>
        <w:top w:val="none" w:sz="0" w:space="0" w:color="auto"/>
        <w:left w:val="none" w:sz="0" w:space="0" w:color="auto"/>
        <w:bottom w:val="none" w:sz="0" w:space="0" w:color="auto"/>
        <w:right w:val="none" w:sz="0" w:space="0" w:color="auto"/>
      </w:divBdr>
    </w:div>
    <w:div w:id="579370261">
      <w:bodyDiv w:val="1"/>
      <w:marLeft w:val="0"/>
      <w:marRight w:val="0"/>
      <w:marTop w:val="0"/>
      <w:marBottom w:val="0"/>
      <w:divBdr>
        <w:top w:val="none" w:sz="0" w:space="0" w:color="auto"/>
        <w:left w:val="none" w:sz="0" w:space="0" w:color="auto"/>
        <w:bottom w:val="none" w:sz="0" w:space="0" w:color="auto"/>
        <w:right w:val="none" w:sz="0" w:space="0" w:color="auto"/>
      </w:divBdr>
    </w:div>
    <w:div w:id="579876273">
      <w:bodyDiv w:val="1"/>
      <w:marLeft w:val="0"/>
      <w:marRight w:val="0"/>
      <w:marTop w:val="0"/>
      <w:marBottom w:val="0"/>
      <w:divBdr>
        <w:top w:val="none" w:sz="0" w:space="0" w:color="auto"/>
        <w:left w:val="none" w:sz="0" w:space="0" w:color="auto"/>
        <w:bottom w:val="none" w:sz="0" w:space="0" w:color="auto"/>
        <w:right w:val="none" w:sz="0" w:space="0" w:color="auto"/>
      </w:divBdr>
    </w:div>
    <w:div w:id="581569416">
      <w:bodyDiv w:val="1"/>
      <w:marLeft w:val="0"/>
      <w:marRight w:val="0"/>
      <w:marTop w:val="0"/>
      <w:marBottom w:val="0"/>
      <w:divBdr>
        <w:top w:val="none" w:sz="0" w:space="0" w:color="auto"/>
        <w:left w:val="none" w:sz="0" w:space="0" w:color="auto"/>
        <w:bottom w:val="none" w:sz="0" w:space="0" w:color="auto"/>
        <w:right w:val="none" w:sz="0" w:space="0" w:color="auto"/>
      </w:divBdr>
    </w:div>
    <w:div w:id="585460216">
      <w:bodyDiv w:val="1"/>
      <w:marLeft w:val="0"/>
      <w:marRight w:val="0"/>
      <w:marTop w:val="0"/>
      <w:marBottom w:val="0"/>
      <w:divBdr>
        <w:top w:val="none" w:sz="0" w:space="0" w:color="auto"/>
        <w:left w:val="none" w:sz="0" w:space="0" w:color="auto"/>
        <w:bottom w:val="none" w:sz="0" w:space="0" w:color="auto"/>
        <w:right w:val="none" w:sz="0" w:space="0" w:color="auto"/>
      </w:divBdr>
    </w:div>
    <w:div w:id="589975014">
      <w:bodyDiv w:val="1"/>
      <w:marLeft w:val="0"/>
      <w:marRight w:val="0"/>
      <w:marTop w:val="0"/>
      <w:marBottom w:val="0"/>
      <w:divBdr>
        <w:top w:val="none" w:sz="0" w:space="0" w:color="auto"/>
        <w:left w:val="none" w:sz="0" w:space="0" w:color="auto"/>
        <w:bottom w:val="none" w:sz="0" w:space="0" w:color="auto"/>
        <w:right w:val="none" w:sz="0" w:space="0" w:color="auto"/>
      </w:divBdr>
    </w:div>
    <w:div w:id="591089645">
      <w:bodyDiv w:val="1"/>
      <w:marLeft w:val="0"/>
      <w:marRight w:val="0"/>
      <w:marTop w:val="0"/>
      <w:marBottom w:val="0"/>
      <w:divBdr>
        <w:top w:val="none" w:sz="0" w:space="0" w:color="auto"/>
        <w:left w:val="none" w:sz="0" w:space="0" w:color="auto"/>
        <w:bottom w:val="none" w:sz="0" w:space="0" w:color="auto"/>
        <w:right w:val="none" w:sz="0" w:space="0" w:color="auto"/>
      </w:divBdr>
    </w:div>
    <w:div w:id="592401836">
      <w:bodyDiv w:val="1"/>
      <w:marLeft w:val="0"/>
      <w:marRight w:val="0"/>
      <w:marTop w:val="0"/>
      <w:marBottom w:val="0"/>
      <w:divBdr>
        <w:top w:val="none" w:sz="0" w:space="0" w:color="auto"/>
        <w:left w:val="none" w:sz="0" w:space="0" w:color="auto"/>
        <w:bottom w:val="none" w:sz="0" w:space="0" w:color="auto"/>
        <w:right w:val="none" w:sz="0" w:space="0" w:color="auto"/>
      </w:divBdr>
    </w:div>
    <w:div w:id="598635905">
      <w:bodyDiv w:val="1"/>
      <w:marLeft w:val="0"/>
      <w:marRight w:val="0"/>
      <w:marTop w:val="0"/>
      <w:marBottom w:val="0"/>
      <w:divBdr>
        <w:top w:val="none" w:sz="0" w:space="0" w:color="auto"/>
        <w:left w:val="none" w:sz="0" w:space="0" w:color="auto"/>
        <w:bottom w:val="none" w:sz="0" w:space="0" w:color="auto"/>
        <w:right w:val="none" w:sz="0" w:space="0" w:color="auto"/>
      </w:divBdr>
    </w:div>
    <w:div w:id="601034477">
      <w:bodyDiv w:val="1"/>
      <w:marLeft w:val="0"/>
      <w:marRight w:val="0"/>
      <w:marTop w:val="0"/>
      <w:marBottom w:val="0"/>
      <w:divBdr>
        <w:top w:val="none" w:sz="0" w:space="0" w:color="auto"/>
        <w:left w:val="none" w:sz="0" w:space="0" w:color="auto"/>
        <w:bottom w:val="none" w:sz="0" w:space="0" w:color="auto"/>
        <w:right w:val="none" w:sz="0" w:space="0" w:color="auto"/>
      </w:divBdr>
    </w:div>
    <w:div w:id="601575773">
      <w:bodyDiv w:val="1"/>
      <w:marLeft w:val="0"/>
      <w:marRight w:val="0"/>
      <w:marTop w:val="0"/>
      <w:marBottom w:val="0"/>
      <w:divBdr>
        <w:top w:val="none" w:sz="0" w:space="0" w:color="auto"/>
        <w:left w:val="none" w:sz="0" w:space="0" w:color="auto"/>
        <w:bottom w:val="none" w:sz="0" w:space="0" w:color="auto"/>
        <w:right w:val="none" w:sz="0" w:space="0" w:color="auto"/>
      </w:divBdr>
    </w:div>
    <w:div w:id="601768873">
      <w:bodyDiv w:val="1"/>
      <w:marLeft w:val="0"/>
      <w:marRight w:val="0"/>
      <w:marTop w:val="0"/>
      <w:marBottom w:val="0"/>
      <w:divBdr>
        <w:top w:val="none" w:sz="0" w:space="0" w:color="auto"/>
        <w:left w:val="none" w:sz="0" w:space="0" w:color="auto"/>
        <w:bottom w:val="none" w:sz="0" w:space="0" w:color="auto"/>
        <w:right w:val="none" w:sz="0" w:space="0" w:color="auto"/>
      </w:divBdr>
    </w:div>
    <w:div w:id="602106271">
      <w:bodyDiv w:val="1"/>
      <w:marLeft w:val="0"/>
      <w:marRight w:val="0"/>
      <w:marTop w:val="0"/>
      <w:marBottom w:val="0"/>
      <w:divBdr>
        <w:top w:val="none" w:sz="0" w:space="0" w:color="auto"/>
        <w:left w:val="none" w:sz="0" w:space="0" w:color="auto"/>
        <w:bottom w:val="none" w:sz="0" w:space="0" w:color="auto"/>
        <w:right w:val="none" w:sz="0" w:space="0" w:color="auto"/>
      </w:divBdr>
    </w:div>
    <w:div w:id="604846161">
      <w:bodyDiv w:val="1"/>
      <w:marLeft w:val="0"/>
      <w:marRight w:val="0"/>
      <w:marTop w:val="0"/>
      <w:marBottom w:val="0"/>
      <w:divBdr>
        <w:top w:val="none" w:sz="0" w:space="0" w:color="auto"/>
        <w:left w:val="none" w:sz="0" w:space="0" w:color="auto"/>
        <w:bottom w:val="none" w:sz="0" w:space="0" w:color="auto"/>
        <w:right w:val="none" w:sz="0" w:space="0" w:color="auto"/>
      </w:divBdr>
    </w:div>
    <w:div w:id="605506461">
      <w:bodyDiv w:val="1"/>
      <w:marLeft w:val="0"/>
      <w:marRight w:val="0"/>
      <w:marTop w:val="0"/>
      <w:marBottom w:val="0"/>
      <w:divBdr>
        <w:top w:val="none" w:sz="0" w:space="0" w:color="auto"/>
        <w:left w:val="none" w:sz="0" w:space="0" w:color="auto"/>
        <w:bottom w:val="none" w:sz="0" w:space="0" w:color="auto"/>
        <w:right w:val="none" w:sz="0" w:space="0" w:color="auto"/>
      </w:divBdr>
    </w:div>
    <w:div w:id="605890633">
      <w:bodyDiv w:val="1"/>
      <w:marLeft w:val="0"/>
      <w:marRight w:val="0"/>
      <w:marTop w:val="0"/>
      <w:marBottom w:val="0"/>
      <w:divBdr>
        <w:top w:val="none" w:sz="0" w:space="0" w:color="auto"/>
        <w:left w:val="none" w:sz="0" w:space="0" w:color="auto"/>
        <w:bottom w:val="none" w:sz="0" w:space="0" w:color="auto"/>
        <w:right w:val="none" w:sz="0" w:space="0" w:color="auto"/>
      </w:divBdr>
    </w:div>
    <w:div w:id="606274918">
      <w:bodyDiv w:val="1"/>
      <w:marLeft w:val="0"/>
      <w:marRight w:val="0"/>
      <w:marTop w:val="0"/>
      <w:marBottom w:val="0"/>
      <w:divBdr>
        <w:top w:val="none" w:sz="0" w:space="0" w:color="auto"/>
        <w:left w:val="none" w:sz="0" w:space="0" w:color="auto"/>
        <w:bottom w:val="none" w:sz="0" w:space="0" w:color="auto"/>
        <w:right w:val="none" w:sz="0" w:space="0" w:color="auto"/>
      </w:divBdr>
    </w:div>
    <w:div w:id="610015217">
      <w:bodyDiv w:val="1"/>
      <w:marLeft w:val="0"/>
      <w:marRight w:val="0"/>
      <w:marTop w:val="0"/>
      <w:marBottom w:val="0"/>
      <w:divBdr>
        <w:top w:val="none" w:sz="0" w:space="0" w:color="auto"/>
        <w:left w:val="none" w:sz="0" w:space="0" w:color="auto"/>
        <w:bottom w:val="none" w:sz="0" w:space="0" w:color="auto"/>
        <w:right w:val="none" w:sz="0" w:space="0" w:color="auto"/>
      </w:divBdr>
    </w:div>
    <w:div w:id="610818686">
      <w:bodyDiv w:val="1"/>
      <w:marLeft w:val="0"/>
      <w:marRight w:val="0"/>
      <w:marTop w:val="0"/>
      <w:marBottom w:val="0"/>
      <w:divBdr>
        <w:top w:val="none" w:sz="0" w:space="0" w:color="auto"/>
        <w:left w:val="none" w:sz="0" w:space="0" w:color="auto"/>
        <w:bottom w:val="none" w:sz="0" w:space="0" w:color="auto"/>
        <w:right w:val="none" w:sz="0" w:space="0" w:color="auto"/>
      </w:divBdr>
    </w:div>
    <w:div w:id="612054642">
      <w:bodyDiv w:val="1"/>
      <w:marLeft w:val="0"/>
      <w:marRight w:val="0"/>
      <w:marTop w:val="0"/>
      <w:marBottom w:val="0"/>
      <w:divBdr>
        <w:top w:val="none" w:sz="0" w:space="0" w:color="auto"/>
        <w:left w:val="none" w:sz="0" w:space="0" w:color="auto"/>
        <w:bottom w:val="none" w:sz="0" w:space="0" w:color="auto"/>
        <w:right w:val="none" w:sz="0" w:space="0" w:color="auto"/>
      </w:divBdr>
    </w:div>
    <w:div w:id="613442729">
      <w:bodyDiv w:val="1"/>
      <w:marLeft w:val="0"/>
      <w:marRight w:val="0"/>
      <w:marTop w:val="0"/>
      <w:marBottom w:val="0"/>
      <w:divBdr>
        <w:top w:val="none" w:sz="0" w:space="0" w:color="auto"/>
        <w:left w:val="none" w:sz="0" w:space="0" w:color="auto"/>
        <w:bottom w:val="none" w:sz="0" w:space="0" w:color="auto"/>
        <w:right w:val="none" w:sz="0" w:space="0" w:color="auto"/>
      </w:divBdr>
    </w:div>
    <w:div w:id="616328542">
      <w:bodyDiv w:val="1"/>
      <w:marLeft w:val="0"/>
      <w:marRight w:val="0"/>
      <w:marTop w:val="0"/>
      <w:marBottom w:val="0"/>
      <w:divBdr>
        <w:top w:val="none" w:sz="0" w:space="0" w:color="auto"/>
        <w:left w:val="none" w:sz="0" w:space="0" w:color="auto"/>
        <w:bottom w:val="none" w:sz="0" w:space="0" w:color="auto"/>
        <w:right w:val="none" w:sz="0" w:space="0" w:color="auto"/>
      </w:divBdr>
    </w:div>
    <w:div w:id="618948269">
      <w:bodyDiv w:val="1"/>
      <w:marLeft w:val="0"/>
      <w:marRight w:val="0"/>
      <w:marTop w:val="0"/>
      <w:marBottom w:val="0"/>
      <w:divBdr>
        <w:top w:val="none" w:sz="0" w:space="0" w:color="auto"/>
        <w:left w:val="none" w:sz="0" w:space="0" w:color="auto"/>
        <w:bottom w:val="none" w:sz="0" w:space="0" w:color="auto"/>
        <w:right w:val="none" w:sz="0" w:space="0" w:color="auto"/>
      </w:divBdr>
    </w:div>
    <w:div w:id="619917599">
      <w:bodyDiv w:val="1"/>
      <w:marLeft w:val="0"/>
      <w:marRight w:val="0"/>
      <w:marTop w:val="0"/>
      <w:marBottom w:val="0"/>
      <w:divBdr>
        <w:top w:val="none" w:sz="0" w:space="0" w:color="auto"/>
        <w:left w:val="none" w:sz="0" w:space="0" w:color="auto"/>
        <w:bottom w:val="none" w:sz="0" w:space="0" w:color="auto"/>
        <w:right w:val="none" w:sz="0" w:space="0" w:color="auto"/>
      </w:divBdr>
    </w:div>
    <w:div w:id="621347029">
      <w:bodyDiv w:val="1"/>
      <w:marLeft w:val="0"/>
      <w:marRight w:val="0"/>
      <w:marTop w:val="0"/>
      <w:marBottom w:val="0"/>
      <w:divBdr>
        <w:top w:val="none" w:sz="0" w:space="0" w:color="auto"/>
        <w:left w:val="none" w:sz="0" w:space="0" w:color="auto"/>
        <w:bottom w:val="none" w:sz="0" w:space="0" w:color="auto"/>
        <w:right w:val="none" w:sz="0" w:space="0" w:color="auto"/>
      </w:divBdr>
    </w:div>
    <w:div w:id="621419480">
      <w:bodyDiv w:val="1"/>
      <w:marLeft w:val="0"/>
      <w:marRight w:val="0"/>
      <w:marTop w:val="0"/>
      <w:marBottom w:val="0"/>
      <w:divBdr>
        <w:top w:val="none" w:sz="0" w:space="0" w:color="auto"/>
        <w:left w:val="none" w:sz="0" w:space="0" w:color="auto"/>
        <w:bottom w:val="none" w:sz="0" w:space="0" w:color="auto"/>
        <w:right w:val="none" w:sz="0" w:space="0" w:color="auto"/>
      </w:divBdr>
    </w:div>
    <w:div w:id="624195946">
      <w:bodyDiv w:val="1"/>
      <w:marLeft w:val="0"/>
      <w:marRight w:val="0"/>
      <w:marTop w:val="0"/>
      <w:marBottom w:val="0"/>
      <w:divBdr>
        <w:top w:val="none" w:sz="0" w:space="0" w:color="auto"/>
        <w:left w:val="none" w:sz="0" w:space="0" w:color="auto"/>
        <w:bottom w:val="none" w:sz="0" w:space="0" w:color="auto"/>
        <w:right w:val="none" w:sz="0" w:space="0" w:color="auto"/>
      </w:divBdr>
    </w:div>
    <w:div w:id="625812509">
      <w:bodyDiv w:val="1"/>
      <w:marLeft w:val="0"/>
      <w:marRight w:val="0"/>
      <w:marTop w:val="0"/>
      <w:marBottom w:val="0"/>
      <w:divBdr>
        <w:top w:val="none" w:sz="0" w:space="0" w:color="auto"/>
        <w:left w:val="none" w:sz="0" w:space="0" w:color="auto"/>
        <w:bottom w:val="none" w:sz="0" w:space="0" w:color="auto"/>
        <w:right w:val="none" w:sz="0" w:space="0" w:color="auto"/>
      </w:divBdr>
    </w:div>
    <w:div w:id="626012753">
      <w:bodyDiv w:val="1"/>
      <w:marLeft w:val="0"/>
      <w:marRight w:val="0"/>
      <w:marTop w:val="0"/>
      <w:marBottom w:val="0"/>
      <w:divBdr>
        <w:top w:val="none" w:sz="0" w:space="0" w:color="auto"/>
        <w:left w:val="none" w:sz="0" w:space="0" w:color="auto"/>
        <w:bottom w:val="none" w:sz="0" w:space="0" w:color="auto"/>
        <w:right w:val="none" w:sz="0" w:space="0" w:color="auto"/>
      </w:divBdr>
    </w:div>
    <w:div w:id="626080618">
      <w:bodyDiv w:val="1"/>
      <w:marLeft w:val="0"/>
      <w:marRight w:val="0"/>
      <w:marTop w:val="0"/>
      <w:marBottom w:val="0"/>
      <w:divBdr>
        <w:top w:val="none" w:sz="0" w:space="0" w:color="auto"/>
        <w:left w:val="none" w:sz="0" w:space="0" w:color="auto"/>
        <w:bottom w:val="none" w:sz="0" w:space="0" w:color="auto"/>
        <w:right w:val="none" w:sz="0" w:space="0" w:color="auto"/>
      </w:divBdr>
    </w:div>
    <w:div w:id="626207305">
      <w:bodyDiv w:val="1"/>
      <w:marLeft w:val="0"/>
      <w:marRight w:val="0"/>
      <w:marTop w:val="0"/>
      <w:marBottom w:val="0"/>
      <w:divBdr>
        <w:top w:val="none" w:sz="0" w:space="0" w:color="auto"/>
        <w:left w:val="none" w:sz="0" w:space="0" w:color="auto"/>
        <w:bottom w:val="none" w:sz="0" w:space="0" w:color="auto"/>
        <w:right w:val="none" w:sz="0" w:space="0" w:color="auto"/>
      </w:divBdr>
    </w:div>
    <w:div w:id="626930698">
      <w:bodyDiv w:val="1"/>
      <w:marLeft w:val="0"/>
      <w:marRight w:val="0"/>
      <w:marTop w:val="0"/>
      <w:marBottom w:val="0"/>
      <w:divBdr>
        <w:top w:val="none" w:sz="0" w:space="0" w:color="auto"/>
        <w:left w:val="none" w:sz="0" w:space="0" w:color="auto"/>
        <w:bottom w:val="none" w:sz="0" w:space="0" w:color="auto"/>
        <w:right w:val="none" w:sz="0" w:space="0" w:color="auto"/>
      </w:divBdr>
    </w:div>
    <w:div w:id="627781259">
      <w:bodyDiv w:val="1"/>
      <w:marLeft w:val="0"/>
      <w:marRight w:val="0"/>
      <w:marTop w:val="0"/>
      <w:marBottom w:val="0"/>
      <w:divBdr>
        <w:top w:val="none" w:sz="0" w:space="0" w:color="auto"/>
        <w:left w:val="none" w:sz="0" w:space="0" w:color="auto"/>
        <w:bottom w:val="none" w:sz="0" w:space="0" w:color="auto"/>
        <w:right w:val="none" w:sz="0" w:space="0" w:color="auto"/>
      </w:divBdr>
    </w:div>
    <w:div w:id="628046607">
      <w:bodyDiv w:val="1"/>
      <w:marLeft w:val="0"/>
      <w:marRight w:val="0"/>
      <w:marTop w:val="0"/>
      <w:marBottom w:val="0"/>
      <w:divBdr>
        <w:top w:val="none" w:sz="0" w:space="0" w:color="auto"/>
        <w:left w:val="none" w:sz="0" w:space="0" w:color="auto"/>
        <w:bottom w:val="none" w:sz="0" w:space="0" w:color="auto"/>
        <w:right w:val="none" w:sz="0" w:space="0" w:color="auto"/>
      </w:divBdr>
    </w:div>
    <w:div w:id="633102176">
      <w:bodyDiv w:val="1"/>
      <w:marLeft w:val="0"/>
      <w:marRight w:val="0"/>
      <w:marTop w:val="0"/>
      <w:marBottom w:val="0"/>
      <w:divBdr>
        <w:top w:val="none" w:sz="0" w:space="0" w:color="auto"/>
        <w:left w:val="none" w:sz="0" w:space="0" w:color="auto"/>
        <w:bottom w:val="none" w:sz="0" w:space="0" w:color="auto"/>
        <w:right w:val="none" w:sz="0" w:space="0" w:color="auto"/>
      </w:divBdr>
    </w:div>
    <w:div w:id="633213593">
      <w:bodyDiv w:val="1"/>
      <w:marLeft w:val="0"/>
      <w:marRight w:val="0"/>
      <w:marTop w:val="0"/>
      <w:marBottom w:val="0"/>
      <w:divBdr>
        <w:top w:val="none" w:sz="0" w:space="0" w:color="auto"/>
        <w:left w:val="none" w:sz="0" w:space="0" w:color="auto"/>
        <w:bottom w:val="none" w:sz="0" w:space="0" w:color="auto"/>
        <w:right w:val="none" w:sz="0" w:space="0" w:color="auto"/>
      </w:divBdr>
    </w:div>
    <w:div w:id="635185439">
      <w:bodyDiv w:val="1"/>
      <w:marLeft w:val="0"/>
      <w:marRight w:val="0"/>
      <w:marTop w:val="0"/>
      <w:marBottom w:val="0"/>
      <w:divBdr>
        <w:top w:val="none" w:sz="0" w:space="0" w:color="auto"/>
        <w:left w:val="none" w:sz="0" w:space="0" w:color="auto"/>
        <w:bottom w:val="none" w:sz="0" w:space="0" w:color="auto"/>
        <w:right w:val="none" w:sz="0" w:space="0" w:color="auto"/>
      </w:divBdr>
    </w:div>
    <w:div w:id="636029591">
      <w:bodyDiv w:val="1"/>
      <w:marLeft w:val="0"/>
      <w:marRight w:val="0"/>
      <w:marTop w:val="0"/>
      <w:marBottom w:val="0"/>
      <w:divBdr>
        <w:top w:val="none" w:sz="0" w:space="0" w:color="auto"/>
        <w:left w:val="none" w:sz="0" w:space="0" w:color="auto"/>
        <w:bottom w:val="none" w:sz="0" w:space="0" w:color="auto"/>
        <w:right w:val="none" w:sz="0" w:space="0" w:color="auto"/>
      </w:divBdr>
    </w:div>
    <w:div w:id="636226972">
      <w:bodyDiv w:val="1"/>
      <w:marLeft w:val="0"/>
      <w:marRight w:val="0"/>
      <w:marTop w:val="0"/>
      <w:marBottom w:val="0"/>
      <w:divBdr>
        <w:top w:val="none" w:sz="0" w:space="0" w:color="auto"/>
        <w:left w:val="none" w:sz="0" w:space="0" w:color="auto"/>
        <w:bottom w:val="none" w:sz="0" w:space="0" w:color="auto"/>
        <w:right w:val="none" w:sz="0" w:space="0" w:color="auto"/>
      </w:divBdr>
    </w:div>
    <w:div w:id="636842154">
      <w:bodyDiv w:val="1"/>
      <w:marLeft w:val="0"/>
      <w:marRight w:val="0"/>
      <w:marTop w:val="0"/>
      <w:marBottom w:val="0"/>
      <w:divBdr>
        <w:top w:val="none" w:sz="0" w:space="0" w:color="auto"/>
        <w:left w:val="none" w:sz="0" w:space="0" w:color="auto"/>
        <w:bottom w:val="none" w:sz="0" w:space="0" w:color="auto"/>
        <w:right w:val="none" w:sz="0" w:space="0" w:color="auto"/>
      </w:divBdr>
    </w:div>
    <w:div w:id="636959559">
      <w:bodyDiv w:val="1"/>
      <w:marLeft w:val="0"/>
      <w:marRight w:val="0"/>
      <w:marTop w:val="0"/>
      <w:marBottom w:val="0"/>
      <w:divBdr>
        <w:top w:val="none" w:sz="0" w:space="0" w:color="auto"/>
        <w:left w:val="none" w:sz="0" w:space="0" w:color="auto"/>
        <w:bottom w:val="none" w:sz="0" w:space="0" w:color="auto"/>
        <w:right w:val="none" w:sz="0" w:space="0" w:color="auto"/>
      </w:divBdr>
    </w:div>
    <w:div w:id="639723834">
      <w:bodyDiv w:val="1"/>
      <w:marLeft w:val="0"/>
      <w:marRight w:val="0"/>
      <w:marTop w:val="0"/>
      <w:marBottom w:val="0"/>
      <w:divBdr>
        <w:top w:val="none" w:sz="0" w:space="0" w:color="auto"/>
        <w:left w:val="none" w:sz="0" w:space="0" w:color="auto"/>
        <w:bottom w:val="none" w:sz="0" w:space="0" w:color="auto"/>
        <w:right w:val="none" w:sz="0" w:space="0" w:color="auto"/>
      </w:divBdr>
    </w:div>
    <w:div w:id="643004591">
      <w:bodyDiv w:val="1"/>
      <w:marLeft w:val="0"/>
      <w:marRight w:val="0"/>
      <w:marTop w:val="0"/>
      <w:marBottom w:val="0"/>
      <w:divBdr>
        <w:top w:val="none" w:sz="0" w:space="0" w:color="auto"/>
        <w:left w:val="none" w:sz="0" w:space="0" w:color="auto"/>
        <w:bottom w:val="none" w:sz="0" w:space="0" w:color="auto"/>
        <w:right w:val="none" w:sz="0" w:space="0" w:color="auto"/>
      </w:divBdr>
    </w:div>
    <w:div w:id="644551763">
      <w:bodyDiv w:val="1"/>
      <w:marLeft w:val="0"/>
      <w:marRight w:val="0"/>
      <w:marTop w:val="0"/>
      <w:marBottom w:val="0"/>
      <w:divBdr>
        <w:top w:val="none" w:sz="0" w:space="0" w:color="auto"/>
        <w:left w:val="none" w:sz="0" w:space="0" w:color="auto"/>
        <w:bottom w:val="none" w:sz="0" w:space="0" w:color="auto"/>
        <w:right w:val="none" w:sz="0" w:space="0" w:color="auto"/>
      </w:divBdr>
    </w:div>
    <w:div w:id="644578811">
      <w:bodyDiv w:val="1"/>
      <w:marLeft w:val="0"/>
      <w:marRight w:val="0"/>
      <w:marTop w:val="0"/>
      <w:marBottom w:val="0"/>
      <w:divBdr>
        <w:top w:val="none" w:sz="0" w:space="0" w:color="auto"/>
        <w:left w:val="none" w:sz="0" w:space="0" w:color="auto"/>
        <w:bottom w:val="none" w:sz="0" w:space="0" w:color="auto"/>
        <w:right w:val="none" w:sz="0" w:space="0" w:color="auto"/>
      </w:divBdr>
    </w:div>
    <w:div w:id="645622162">
      <w:bodyDiv w:val="1"/>
      <w:marLeft w:val="0"/>
      <w:marRight w:val="0"/>
      <w:marTop w:val="0"/>
      <w:marBottom w:val="0"/>
      <w:divBdr>
        <w:top w:val="none" w:sz="0" w:space="0" w:color="auto"/>
        <w:left w:val="none" w:sz="0" w:space="0" w:color="auto"/>
        <w:bottom w:val="none" w:sz="0" w:space="0" w:color="auto"/>
        <w:right w:val="none" w:sz="0" w:space="0" w:color="auto"/>
      </w:divBdr>
    </w:div>
    <w:div w:id="646782869">
      <w:bodyDiv w:val="1"/>
      <w:marLeft w:val="0"/>
      <w:marRight w:val="0"/>
      <w:marTop w:val="0"/>
      <w:marBottom w:val="0"/>
      <w:divBdr>
        <w:top w:val="none" w:sz="0" w:space="0" w:color="auto"/>
        <w:left w:val="none" w:sz="0" w:space="0" w:color="auto"/>
        <w:bottom w:val="none" w:sz="0" w:space="0" w:color="auto"/>
        <w:right w:val="none" w:sz="0" w:space="0" w:color="auto"/>
      </w:divBdr>
    </w:div>
    <w:div w:id="647127092">
      <w:bodyDiv w:val="1"/>
      <w:marLeft w:val="0"/>
      <w:marRight w:val="0"/>
      <w:marTop w:val="0"/>
      <w:marBottom w:val="0"/>
      <w:divBdr>
        <w:top w:val="none" w:sz="0" w:space="0" w:color="auto"/>
        <w:left w:val="none" w:sz="0" w:space="0" w:color="auto"/>
        <w:bottom w:val="none" w:sz="0" w:space="0" w:color="auto"/>
        <w:right w:val="none" w:sz="0" w:space="0" w:color="auto"/>
      </w:divBdr>
    </w:div>
    <w:div w:id="648287642">
      <w:bodyDiv w:val="1"/>
      <w:marLeft w:val="0"/>
      <w:marRight w:val="0"/>
      <w:marTop w:val="0"/>
      <w:marBottom w:val="0"/>
      <w:divBdr>
        <w:top w:val="none" w:sz="0" w:space="0" w:color="auto"/>
        <w:left w:val="none" w:sz="0" w:space="0" w:color="auto"/>
        <w:bottom w:val="none" w:sz="0" w:space="0" w:color="auto"/>
        <w:right w:val="none" w:sz="0" w:space="0" w:color="auto"/>
      </w:divBdr>
    </w:div>
    <w:div w:id="648361715">
      <w:bodyDiv w:val="1"/>
      <w:marLeft w:val="0"/>
      <w:marRight w:val="0"/>
      <w:marTop w:val="0"/>
      <w:marBottom w:val="0"/>
      <w:divBdr>
        <w:top w:val="none" w:sz="0" w:space="0" w:color="auto"/>
        <w:left w:val="none" w:sz="0" w:space="0" w:color="auto"/>
        <w:bottom w:val="none" w:sz="0" w:space="0" w:color="auto"/>
        <w:right w:val="none" w:sz="0" w:space="0" w:color="auto"/>
      </w:divBdr>
    </w:div>
    <w:div w:id="650721421">
      <w:bodyDiv w:val="1"/>
      <w:marLeft w:val="0"/>
      <w:marRight w:val="0"/>
      <w:marTop w:val="0"/>
      <w:marBottom w:val="0"/>
      <w:divBdr>
        <w:top w:val="none" w:sz="0" w:space="0" w:color="auto"/>
        <w:left w:val="none" w:sz="0" w:space="0" w:color="auto"/>
        <w:bottom w:val="none" w:sz="0" w:space="0" w:color="auto"/>
        <w:right w:val="none" w:sz="0" w:space="0" w:color="auto"/>
      </w:divBdr>
    </w:div>
    <w:div w:id="651251098">
      <w:bodyDiv w:val="1"/>
      <w:marLeft w:val="0"/>
      <w:marRight w:val="0"/>
      <w:marTop w:val="0"/>
      <w:marBottom w:val="0"/>
      <w:divBdr>
        <w:top w:val="none" w:sz="0" w:space="0" w:color="auto"/>
        <w:left w:val="none" w:sz="0" w:space="0" w:color="auto"/>
        <w:bottom w:val="none" w:sz="0" w:space="0" w:color="auto"/>
        <w:right w:val="none" w:sz="0" w:space="0" w:color="auto"/>
      </w:divBdr>
    </w:div>
    <w:div w:id="652101922">
      <w:bodyDiv w:val="1"/>
      <w:marLeft w:val="0"/>
      <w:marRight w:val="0"/>
      <w:marTop w:val="0"/>
      <w:marBottom w:val="0"/>
      <w:divBdr>
        <w:top w:val="none" w:sz="0" w:space="0" w:color="auto"/>
        <w:left w:val="none" w:sz="0" w:space="0" w:color="auto"/>
        <w:bottom w:val="none" w:sz="0" w:space="0" w:color="auto"/>
        <w:right w:val="none" w:sz="0" w:space="0" w:color="auto"/>
      </w:divBdr>
    </w:div>
    <w:div w:id="652299317">
      <w:bodyDiv w:val="1"/>
      <w:marLeft w:val="0"/>
      <w:marRight w:val="0"/>
      <w:marTop w:val="0"/>
      <w:marBottom w:val="0"/>
      <w:divBdr>
        <w:top w:val="none" w:sz="0" w:space="0" w:color="auto"/>
        <w:left w:val="none" w:sz="0" w:space="0" w:color="auto"/>
        <w:bottom w:val="none" w:sz="0" w:space="0" w:color="auto"/>
        <w:right w:val="none" w:sz="0" w:space="0" w:color="auto"/>
      </w:divBdr>
    </w:div>
    <w:div w:id="652368400">
      <w:bodyDiv w:val="1"/>
      <w:marLeft w:val="0"/>
      <w:marRight w:val="0"/>
      <w:marTop w:val="0"/>
      <w:marBottom w:val="0"/>
      <w:divBdr>
        <w:top w:val="none" w:sz="0" w:space="0" w:color="auto"/>
        <w:left w:val="none" w:sz="0" w:space="0" w:color="auto"/>
        <w:bottom w:val="none" w:sz="0" w:space="0" w:color="auto"/>
        <w:right w:val="none" w:sz="0" w:space="0" w:color="auto"/>
      </w:divBdr>
    </w:div>
    <w:div w:id="657080188">
      <w:bodyDiv w:val="1"/>
      <w:marLeft w:val="0"/>
      <w:marRight w:val="0"/>
      <w:marTop w:val="0"/>
      <w:marBottom w:val="0"/>
      <w:divBdr>
        <w:top w:val="none" w:sz="0" w:space="0" w:color="auto"/>
        <w:left w:val="none" w:sz="0" w:space="0" w:color="auto"/>
        <w:bottom w:val="none" w:sz="0" w:space="0" w:color="auto"/>
        <w:right w:val="none" w:sz="0" w:space="0" w:color="auto"/>
      </w:divBdr>
    </w:div>
    <w:div w:id="657734762">
      <w:bodyDiv w:val="1"/>
      <w:marLeft w:val="0"/>
      <w:marRight w:val="0"/>
      <w:marTop w:val="0"/>
      <w:marBottom w:val="0"/>
      <w:divBdr>
        <w:top w:val="none" w:sz="0" w:space="0" w:color="auto"/>
        <w:left w:val="none" w:sz="0" w:space="0" w:color="auto"/>
        <w:bottom w:val="none" w:sz="0" w:space="0" w:color="auto"/>
        <w:right w:val="none" w:sz="0" w:space="0" w:color="auto"/>
      </w:divBdr>
    </w:div>
    <w:div w:id="663510920">
      <w:bodyDiv w:val="1"/>
      <w:marLeft w:val="0"/>
      <w:marRight w:val="0"/>
      <w:marTop w:val="0"/>
      <w:marBottom w:val="0"/>
      <w:divBdr>
        <w:top w:val="none" w:sz="0" w:space="0" w:color="auto"/>
        <w:left w:val="none" w:sz="0" w:space="0" w:color="auto"/>
        <w:bottom w:val="none" w:sz="0" w:space="0" w:color="auto"/>
        <w:right w:val="none" w:sz="0" w:space="0" w:color="auto"/>
      </w:divBdr>
    </w:div>
    <w:div w:id="665283144">
      <w:bodyDiv w:val="1"/>
      <w:marLeft w:val="0"/>
      <w:marRight w:val="0"/>
      <w:marTop w:val="0"/>
      <w:marBottom w:val="0"/>
      <w:divBdr>
        <w:top w:val="none" w:sz="0" w:space="0" w:color="auto"/>
        <w:left w:val="none" w:sz="0" w:space="0" w:color="auto"/>
        <w:bottom w:val="none" w:sz="0" w:space="0" w:color="auto"/>
        <w:right w:val="none" w:sz="0" w:space="0" w:color="auto"/>
      </w:divBdr>
    </w:div>
    <w:div w:id="667906951">
      <w:bodyDiv w:val="1"/>
      <w:marLeft w:val="0"/>
      <w:marRight w:val="0"/>
      <w:marTop w:val="0"/>
      <w:marBottom w:val="0"/>
      <w:divBdr>
        <w:top w:val="none" w:sz="0" w:space="0" w:color="auto"/>
        <w:left w:val="none" w:sz="0" w:space="0" w:color="auto"/>
        <w:bottom w:val="none" w:sz="0" w:space="0" w:color="auto"/>
        <w:right w:val="none" w:sz="0" w:space="0" w:color="auto"/>
      </w:divBdr>
    </w:div>
    <w:div w:id="670370285">
      <w:bodyDiv w:val="1"/>
      <w:marLeft w:val="0"/>
      <w:marRight w:val="0"/>
      <w:marTop w:val="0"/>
      <w:marBottom w:val="0"/>
      <w:divBdr>
        <w:top w:val="none" w:sz="0" w:space="0" w:color="auto"/>
        <w:left w:val="none" w:sz="0" w:space="0" w:color="auto"/>
        <w:bottom w:val="none" w:sz="0" w:space="0" w:color="auto"/>
        <w:right w:val="none" w:sz="0" w:space="0" w:color="auto"/>
      </w:divBdr>
    </w:div>
    <w:div w:id="672026155">
      <w:bodyDiv w:val="1"/>
      <w:marLeft w:val="0"/>
      <w:marRight w:val="0"/>
      <w:marTop w:val="0"/>
      <w:marBottom w:val="0"/>
      <w:divBdr>
        <w:top w:val="none" w:sz="0" w:space="0" w:color="auto"/>
        <w:left w:val="none" w:sz="0" w:space="0" w:color="auto"/>
        <w:bottom w:val="none" w:sz="0" w:space="0" w:color="auto"/>
        <w:right w:val="none" w:sz="0" w:space="0" w:color="auto"/>
      </w:divBdr>
    </w:div>
    <w:div w:id="672100452">
      <w:bodyDiv w:val="1"/>
      <w:marLeft w:val="0"/>
      <w:marRight w:val="0"/>
      <w:marTop w:val="0"/>
      <w:marBottom w:val="0"/>
      <w:divBdr>
        <w:top w:val="none" w:sz="0" w:space="0" w:color="auto"/>
        <w:left w:val="none" w:sz="0" w:space="0" w:color="auto"/>
        <w:bottom w:val="none" w:sz="0" w:space="0" w:color="auto"/>
        <w:right w:val="none" w:sz="0" w:space="0" w:color="auto"/>
      </w:divBdr>
    </w:div>
    <w:div w:id="674111505">
      <w:bodyDiv w:val="1"/>
      <w:marLeft w:val="0"/>
      <w:marRight w:val="0"/>
      <w:marTop w:val="0"/>
      <w:marBottom w:val="0"/>
      <w:divBdr>
        <w:top w:val="none" w:sz="0" w:space="0" w:color="auto"/>
        <w:left w:val="none" w:sz="0" w:space="0" w:color="auto"/>
        <w:bottom w:val="none" w:sz="0" w:space="0" w:color="auto"/>
        <w:right w:val="none" w:sz="0" w:space="0" w:color="auto"/>
      </w:divBdr>
    </w:div>
    <w:div w:id="674383499">
      <w:bodyDiv w:val="1"/>
      <w:marLeft w:val="0"/>
      <w:marRight w:val="0"/>
      <w:marTop w:val="0"/>
      <w:marBottom w:val="0"/>
      <w:divBdr>
        <w:top w:val="none" w:sz="0" w:space="0" w:color="auto"/>
        <w:left w:val="none" w:sz="0" w:space="0" w:color="auto"/>
        <w:bottom w:val="none" w:sz="0" w:space="0" w:color="auto"/>
        <w:right w:val="none" w:sz="0" w:space="0" w:color="auto"/>
      </w:divBdr>
    </w:div>
    <w:div w:id="674458042">
      <w:bodyDiv w:val="1"/>
      <w:marLeft w:val="0"/>
      <w:marRight w:val="0"/>
      <w:marTop w:val="0"/>
      <w:marBottom w:val="0"/>
      <w:divBdr>
        <w:top w:val="none" w:sz="0" w:space="0" w:color="auto"/>
        <w:left w:val="none" w:sz="0" w:space="0" w:color="auto"/>
        <w:bottom w:val="none" w:sz="0" w:space="0" w:color="auto"/>
        <w:right w:val="none" w:sz="0" w:space="0" w:color="auto"/>
      </w:divBdr>
    </w:div>
    <w:div w:id="675426564">
      <w:bodyDiv w:val="1"/>
      <w:marLeft w:val="0"/>
      <w:marRight w:val="0"/>
      <w:marTop w:val="0"/>
      <w:marBottom w:val="0"/>
      <w:divBdr>
        <w:top w:val="none" w:sz="0" w:space="0" w:color="auto"/>
        <w:left w:val="none" w:sz="0" w:space="0" w:color="auto"/>
        <w:bottom w:val="none" w:sz="0" w:space="0" w:color="auto"/>
        <w:right w:val="none" w:sz="0" w:space="0" w:color="auto"/>
      </w:divBdr>
    </w:div>
    <w:div w:id="675500644">
      <w:bodyDiv w:val="1"/>
      <w:marLeft w:val="0"/>
      <w:marRight w:val="0"/>
      <w:marTop w:val="0"/>
      <w:marBottom w:val="0"/>
      <w:divBdr>
        <w:top w:val="none" w:sz="0" w:space="0" w:color="auto"/>
        <w:left w:val="none" w:sz="0" w:space="0" w:color="auto"/>
        <w:bottom w:val="none" w:sz="0" w:space="0" w:color="auto"/>
        <w:right w:val="none" w:sz="0" w:space="0" w:color="auto"/>
      </w:divBdr>
    </w:div>
    <w:div w:id="676812499">
      <w:bodyDiv w:val="1"/>
      <w:marLeft w:val="0"/>
      <w:marRight w:val="0"/>
      <w:marTop w:val="0"/>
      <w:marBottom w:val="0"/>
      <w:divBdr>
        <w:top w:val="none" w:sz="0" w:space="0" w:color="auto"/>
        <w:left w:val="none" w:sz="0" w:space="0" w:color="auto"/>
        <w:bottom w:val="none" w:sz="0" w:space="0" w:color="auto"/>
        <w:right w:val="none" w:sz="0" w:space="0" w:color="auto"/>
      </w:divBdr>
    </w:div>
    <w:div w:id="678313666">
      <w:bodyDiv w:val="1"/>
      <w:marLeft w:val="0"/>
      <w:marRight w:val="0"/>
      <w:marTop w:val="0"/>
      <w:marBottom w:val="0"/>
      <w:divBdr>
        <w:top w:val="none" w:sz="0" w:space="0" w:color="auto"/>
        <w:left w:val="none" w:sz="0" w:space="0" w:color="auto"/>
        <w:bottom w:val="none" w:sz="0" w:space="0" w:color="auto"/>
        <w:right w:val="none" w:sz="0" w:space="0" w:color="auto"/>
      </w:divBdr>
    </w:div>
    <w:div w:id="679820454">
      <w:bodyDiv w:val="1"/>
      <w:marLeft w:val="0"/>
      <w:marRight w:val="0"/>
      <w:marTop w:val="0"/>
      <w:marBottom w:val="0"/>
      <w:divBdr>
        <w:top w:val="none" w:sz="0" w:space="0" w:color="auto"/>
        <w:left w:val="none" w:sz="0" w:space="0" w:color="auto"/>
        <w:bottom w:val="none" w:sz="0" w:space="0" w:color="auto"/>
        <w:right w:val="none" w:sz="0" w:space="0" w:color="auto"/>
      </w:divBdr>
    </w:div>
    <w:div w:id="680279425">
      <w:bodyDiv w:val="1"/>
      <w:marLeft w:val="0"/>
      <w:marRight w:val="0"/>
      <w:marTop w:val="0"/>
      <w:marBottom w:val="0"/>
      <w:divBdr>
        <w:top w:val="none" w:sz="0" w:space="0" w:color="auto"/>
        <w:left w:val="none" w:sz="0" w:space="0" w:color="auto"/>
        <w:bottom w:val="none" w:sz="0" w:space="0" w:color="auto"/>
        <w:right w:val="none" w:sz="0" w:space="0" w:color="auto"/>
      </w:divBdr>
    </w:div>
    <w:div w:id="680281241">
      <w:bodyDiv w:val="1"/>
      <w:marLeft w:val="0"/>
      <w:marRight w:val="0"/>
      <w:marTop w:val="0"/>
      <w:marBottom w:val="0"/>
      <w:divBdr>
        <w:top w:val="none" w:sz="0" w:space="0" w:color="auto"/>
        <w:left w:val="none" w:sz="0" w:space="0" w:color="auto"/>
        <w:bottom w:val="none" w:sz="0" w:space="0" w:color="auto"/>
        <w:right w:val="none" w:sz="0" w:space="0" w:color="auto"/>
      </w:divBdr>
    </w:div>
    <w:div w:id="680820610">
      <w:bodyDiv w:val="1"/>
      <w:marLeft w:val="0"/>
      <w:marRight w:val="0"/>
      <w:marTop w:val="0"/>
      <w:marBottom w:val="0"/>
      <w:divBdr>
        <w:top w:val="none" w:sz="0" w:space="0" w:color="auto"/>
        <w:left w:val="none" w:sz="0" w:space="0" w:color="auto"/>
        <w:bottom w:val="none" w:sz="0" w:space="0" w:color="auto"/>
        <w:right w:val="none" w:sz="0" w:space="0" w:color="auto"/>
      </w:divBdr>
    </w:div>
    <w:div w:id="681979041">
      <w:bodyDiv w:val="1"/>
      <w:marLeft w:val="0"/>
      <w:marRight w:val="0"/>
      <w:marTop w:val="0"/>
      <w:marBottom w:val="0"/>
      <w:divBdr>
        <w:top w:val="none" w:sz="0" w:space="0" w:color="auto"/>
        <w:left w:val="none" w:sz="0" w:space="0" w:color="auto"/>
        <w:bottom w:val="none" w:sz="0" w:space="0" w:color="auto"/>
        <w:right w:val="none" w:sz="0" w:space="0" w:color="auto"/>
      </w:divBdr>
    </w:div>
    <w:div w:id="682825047">
      <w:bodyDiv w:val="1"/>
      <w:marLeft w:val="0"/>
      <w:marRight w:val="0"/>
      <w:marTop w:val="0"/>
      <w:marBottom w:val="0"/>
      <w:divBdr>
        <w:top w:val="none" w:sz="0" w:space="0" w:color="auto"/>
        <w:left w:val="none" w:sz="0" w:space="0" w:color="auto"/>
        <w:bottom w:val="none" w:sz="0" w:space="0" w:color="auto"/>
        <w:right w:val="none" w:sz="0" w:space="0" w:color="auto"/>
      </w:divBdr>
    </w:div>
    <w:div w:id="683748489">
      <w:bodyDiv w:val="1"/>
      <w:marLeft w:val="0"/>
      <w:marRight w:val="0"/>
      <w:marTop w:val="0"/>
      <w:marBottom w:val="0"/>
      <w:divBdr>
        <w:top w:val="none" w:sz="0" w:space="0" w:color="auto"/>
        <w:left w:val="none" w:sz="0" w:space="0" w:color="auto"/>
        <w:bottom w:val="none" w:sz="0" w:space="0" w:color="auto"/>
        <w:right w:val="none" w:sz="0" w:space="0" w:color="auto"/>
      </w:divBdr>
    </w:div>
    <w:div w:id="685522153">
      <w:bodyDiv w:val="1"/>
      <w:marLeft w:val="0"/>
      <w:marRight w:val="0"/>
      <w:marTop w:val="0"/>
      <w:marBottom w:val="0"/>
      <w:divBdr>
        <w:top w:val="none" w:sz="0" w:space="0" w:color="auto"/>
        <w:left w:val="none" w:sz="0" w:space="0" w:color="auto"/>
        <w:bottom w:val="none" w:sz="0" w:space="0" w:color="auto"/>
        <w:right w:val="none" w:sz="0" w:space="0" w:color="auto"/>
      </w:divBdr>
    </w:div>
    <w:div w:id="686444497">
      <w:bodyDiv w:val="1"/>
      <w:marLeft w:val="0"/>
      <w:marRight w:val="0"/>
      <w:marTop w:val="0"/>
      <w:marBottom w:val="0"/>
      <w:divBdr>
        <w:top w:val="none" w:sz="0" w:space="0" w:color="auto"/>
        <w:left w:val="none" w:sz="0" w:space="0" w:color="auto"/>
        <w:bottom w:val="none" w:sz="0" w:space="0" w:color="auto"/>
        <w:right w:val="none" w:sz="0" w:space="0" w:color="auto"/>
      </w:divBdr>
    </w:div>
    <w:div w:id="686753286">
      <w:bodyDiv w:val="1"/>
      <w:marLeft w:val="0"/>
      <w:marRight w:val="0"/>
      <w:marTop w:val="0"/>
      <w:marBottom w:val="0"/>
      <w:divBdr>
        <w:top w:val="none" w:sz="0" w:space="0" w:color="auto"/>
        <w:left w:val="none" w:sz="0" w:space="0" w:color="auto"/>
        <w:bottom w:val="none" w:sz="0" w:space="0" w:color="auto"/>
        <w:right w:val="none" w:sz="0" w:space="0" w:color="auto"/>
      </w:divBdr>
    </w:div>
    <w:div w:id="689448648">
      <w:bodyDiv w:val="1"/>
      <w:marLeft w:val="0"/>
      <w:marRight w:val="0"/>
      <w:marTop w:val="0"/>
      <w:marBottom w:val="0"/>
      <w:divBdr>
        <w:top w:val="none" w:sz="0" w:space="0" w:color="auto"/>
        <w:left w:val="none" w:sz="0" w:space="0" w:color="auto"/>
        <w:bottom w:val="none" w:sz="0" w:space="0" w:color="auto"/>
        <w:right w:val="none" w:sz="0" w:space="0" w:color="auto"/>
      </w:divBdr>
    </w:div>
    <w:div w:id="692999514">
      <w:bodyDiv w:val="1"/>
      <w:marLeft w:val="0"/>
      <w:marRight w:val="0"/>
      <w:marTop w:val="0"/>
      <w:marBottom w:val="0"/>
      <w:divBdr>
        <w:top w:val="none" w:sz="0" w:space="0" w:color="auto"/>
        <w:left w:val="none" w:sz="0" w:space="0" w:color="auto"/>
        <w:bottom w:val="none" w:sz="0" w:space="0" w:color="auto"/>
        <w:right w:val="none" w:sz="0" w:space="0" w:color="auto"/>
      </w:divBdr>
    </w:div>
    <w:div w:id="693074872">
      <w:bodyDiv w:val="1"/>
      <w:marLeft w:val="0"/>
      <w:marRight w:val="0"/>
      <w:marTop w:val="0"/>
      <w:marBottom w:val="0"/>
      <w:divBdr>
        <w:top w:val="none" w:sz="0" w:space="0" w:color="auto"/>
        <w:left w:val="none" w:sz="0" w:space="0" w:color="auto"/>
        <w:bottom w:val="none" w:sz="0" w:space="0" w:color="auto"/>
        <w:right w:val="none" w:sz="0" w:space="0" w:color="auto"/>
      </w:divBdr>
    </w:div>
    <w:div w:id="693337547">
      <w:bodyDiv w:val="1"/>
      <w:marLeft w:val="0"/>
      <w:marRight w:val="0"/>
      <w:marTop w:val="0"/>
      <w:marBottom w:val="0"/>
      <w:divBdr>
        <w:top w:val="none" w:sz="0" w:space="0" w:color="auto"/>
        <w:left w:val="none" w:sz="0" w:space="0" w:color="auto"/>
        <w:bottom w:val="none" w:sz="0" w:space="0" w:color="auto"/>
        <w:right w:val="none" w:sz="0" w:space="0" w:color="auto"/>
      </w:divBdr>
    </w:div>
    <w:div w:id="693504329">
      <w:bodyDiv w:val="1"/>
      <w:marLeft w:val="0"/>
      <w:marRight w:val="0"/>
      <w:marTop w:val="0"/>
      <w:marBottom w:val="0"/>
      <w:divBdr>
        <w:top w:val="none" w:sz="0" w:space="0" w:color="auto"/>
        <w:left w:val="none" w:sz="0" w:space="0" w:color="auto"/>
        <w:bottom w:val="none" w:sz="0" w:space="0" w:color="auto"/>
        <w:right w:val="none" w:sz="0" w:space="0" w:color="auto"/>
      </w:divBdr>
    </w:div>
    <w:div w:id="694229132">
      <w:bodyDiv w:val="1"/>
      <w:marLeft w:val="0"/>
      <w:marRight w:val="0"/>
      <w:marTop w:val="0"/>
      <w:marBottom w:val="0"/>
      <w:divBdr>
        <w:top w:val="none" w:sz="0" w:space="0" w:color="auto"/>
        <w:left w:val="none" w:sz="0" w:space="0" w:color="auto"/>
        <w:bottom w:val="none" w:sz="0" w:space="0" w:color="auto"/>
        <w:right w:val="none" w:sz="0" w:space="0" w:color="auto"/>
      </w:divBdr>
    </w:div>
    <w:div w:id="695082949">
      <w:bodyDiv w:val="1"/>
      <w:marLeft w:val="0"/>
      <w:marRight w:val="0"/>
      <w:marTop w:val="0"/>
      <w:marBottom w:val="0"/>
      <w:divBdr>
        <w:top w:val="none" w:sz="0" w:space="0" w:color="auto"/>
        <w:left w:val="none" w:sz="0" w:space="0" w:color="auto"/>
        <w:bottom w:val="none" w:sz="0" w:space="0" w:color="auto"/>
        <w:right w:val="none" w:sz="0" w:space="0" w:color="auto"/>
      </w:divBdr>
    </w:div>
    <w:div w:id="698549045">
      <w:bodyDiv w:val="1"/>
      <w:marLeft w:val="0"/>
      <w:marRight w:val="0"/>
      <w:marTop w:val="0"/>
      <w:marBottom w:val="0"/>
      <w:divBdr>
        <w:top w:val="none" w:sz="0" w:space="0" w:color="auto"/>
        <w:left w:val="none" w:sz="0" w:space="0" w:color="auto"/>
        <w:bottom w:val="none" w:sz="0" w:space="0" w:color="auto"/>
        <w:right w:val="none" w:sz="0" w:space="0" w:color="auto"/>
      </w:divBdr>
    </w:div>
    <w:div w:id="701517600">
      <w:bodyDiv w:val="1"/>
      <w:marLeft w:val="0"/>
      <w:marRight w:val="0"/>
      <w:marTop w:val="0"/>
      <w:marBottom w:val="0"/>
      <w:divBdr>
        <w:top w:val="none" w:sz="0" w:space="0" w:color="auto"/>
        <w:left w:val="none" w:sz="0" w:space="0" w:color="auto"/>
        <w:bottom w:val="none" w:sz="0" w:space="0" w:color="auto"/>
        <w:right w:val="none" w:sz="0" w:space="0" w:color="auto"/>
      </w:divBdr>
    </w:div>
    <w:div w:id="701713687">
      <w:bodyDiv w:val="1"/>
      <w:marLeft w:val="0"/>
      <w:marRight w:val="0"/>
      <w:marTop w:val="0"/>
      <w:marBottom w:val="0"/>
      <w:divBdr>
        <w:top w:val="none" w:sz="0" w:space="0" w:color="auto"/>
        <w:left w:val="none" w:sz="0" w:space="0" w:color="auto"/>
        <w:bottom w:val="none" w:sz="0" w:space="0" w:color="auto"/>
        <w:right w:val="none" w:sz="0" w:space="0" w:color="auto"/>
      </w:divBdr>
    </w:div>
    <w:div w:id="702444772">
      <w:bodyDiv w:val="1"/>
      <w:marLeft w:val="0"/>
      <w:marRight w:val="0"/>
      <w:marTop w:val="0"/>
      <w:marBottom w:val="0"/>
      <w:divBdr>
        <w:top w:val="none" w:sz="0" w:space="0" w:color="auto"/>
        <w:left w:val="none" w:sz="0" w:space="0" w:color="auto"/>
        <w:bottom w:val="none" w:sz="0" w:space="0" w:color="auto"/>
        <w:right w:val="none" w:sz="0" w:space="0" w:color="auto"/>
      </w:divBdr>
    </w:div>
    <w:div w:id="708722889">
      <w:bodyDiv w:val="1"/>
      <w:marLeft w:val="0"/>
      <w:marRight w:val="0"/>
      <w:marTop w:val="0"/>
      <w:marBottom w:val="0"/>
      <w:divBdr>
        <w:top w:val="none" w:sz="0" w:space="0" w:color="auto"/>
        <w:left w:val="none" w:sz="0" w:space="0" w:color="auto"/>
        <w:bottom w:val="none" w:sz="0" w:space="0" w:color="auto"/>
        <w:right w:val="none" w:sz="0" w:space="0" w:color="auto"/>
      </w:divBdr>
    </w:div>
    <w:div w:id="710375484">
      <w:bodyDiv w:val="1"/>
      <w:marLeft w:val="0"/>
      <w:marRight w:val="0"/>
      <w:marTop w:val="0"/>
      <w:marBottom w:val="0"/>
      <w:divBdr>
        <w:top w:val="none" w:sz="0" w:space="0" w:color="auto"/>
        <w:left w:val="none" w:sz="0" w:space="0" w:color="auto"/>
        <w:bottom w:val="none" w:sz="0" w:space="0" w:color="auto"/>
        <w:right w:val="none" w:sz="0" w:space="0" w:color="auto"/>
      </w:divBdr>
    </w:div>
    <w:div w:id="714357087">
      <w:bodyDiv w:val="1"/>
      <w:marLeft w:val="0"/>
      <w:marRight w:val="0"/>
      <w:marTop w:val="0"/>
      <w:marBottom w:val="0"/>
      <w:divBdr>
        <w:top w:val="none" w:sz="0" w:space="0" w:color="auto"/>
        <w:left w:val="none" w:sz="0" w:space="0" w:color="auto"/>
        <w:bottom w:val="none" w:sz="0" w:space="0" w:color="auto"/>
        <w:right w:val="none" w:sz="0" w:space="0" w:color="auto"/>
      </w:divBdr>
    </w:div>
    <w:div w:id="714358079">
      <w:bodyDiv w:val="1"/>
      <w:marLeft w:val="0"/>
      <w:marRight w:val="0"/>
      <w:marTop w:val="0"/>
      <w:marBottom w:val="0"/>
      <w:divBdr>
        <w:top w:val="none" w:sz="0" w:space="0" w:color="auto"/>
        <w:left w:val="none" w:sz="0" w:space="0" w:color="auto"/>
        <w:bottom w:val="none" w:sz="0" w:space="0" w:color="auto"/>
        <w:right w:val="none" w:sz="0" w:space="0" w:color="auto"/>
      </w:divBdr>
    </w:div>
    <w:div w:id="718096242">
      <w:bodyDiv w:val="1"/>
      <w:marLeft w:val="0"/>
      <w:marRight w:val="0"/>
      <w:marTop w:val="0"/>
      <w:marBottom w:val="0"/>
      <w:divBdr>
        <w:top w:val="none" w:sz="0" w:space="0" w:color="auto"/>
        <w:left w:val="none" w:sz="0" w:space="0" w:color="auto"/>
        <w:bottom w:val="none" w:sz="0" w:space="0" w:color="auto"/>
        <w:right w:val="none" w:sz="0" w:space="0" w:color="auto"/>
      </w:divBdr>
    </w:div>
    <w:div w:id="718825430">
      <w:bodyDiv w:val="1"/>
      <w:marLeft w:val="0"/>
      <w:marRight w:val="0"/>
      <w:marTop w:val="0"/>
      <w:marBottom w:val="0"/>
      <w:divBdr>
        <w:top w:val="none" w:sz="0" w:space="0" w:color="auto"/>
        <w:left w:val="none" w:sz="0" w:space="0" w:color="auto"/>
        <w:bottom w:val="none" w:sz="0" w:space="0" w:color="auto"/>
        <w:right w:val="none" w:sz="0" w:space="0" w:color="auto"/>
      </w:divBdr>
    </w:div>
    <w:div w:id="720905971">
      <w:bodyDiv w:val="1"/>
      <w:marLeft w:val="0"/>
      <w:marRight w:val="0"/>
      <w:marTop w:val="0"/>
      <w:marBottom w:val="0"/>
      <w:divBdr>
        <w:top w:val="none" w:sz="0" w:space="0" w:color="auto"/>
        <w:left w:val="none" w:sz="0" w:space="0" w:color="auto"/>
        <w:bottom w:val="none" w:sz="0" w:space="0" w:color="auto"/>
        <w:right w:val="none" w:sz="0" w:space="0" w:color="auto"/>
      </w:divBdr>
    </w:div>
    <w:div w:id="721246653">
      <w:bodyDiv w:val="1"/>
      <w:marLeft w:val="0"/>
      <w:marRight w:val="0"/>
      <w:marTop w:val="0"/>
      <w:marBottom w:val="0"/>
      <w:divBdr>
        <w:top w:val="none" w:sz="0" w:space="0" w:color="auto"/>
        <w:left w:val="none" w:sz="0" w:space="0" w:color="auto"/>
        <w:bottom w:val="none" w:sz="0" w:space="0" w:color="auto"/>
        <w:right w:val="none" w:sz="0" w:space="0" w:color="auto"/>
      </w:divBdr>
    </w:div>
    <w:div w:id="721366379">
      <w:bodyDiv w:val="1"/>
      <w:marLeft w:val="0"/>
      <w:marRight w:val="0"/>
      <w:marTop w:val="0"/>
      <w:marBottom w:val="0"/>
      <w:divBdr>
        <w:top w:val="none" w:sz="0" w:space="0" w:color="auto"/>
        <w:left w:val="none" w:sz="0" w:space="0" w:color="auto"/>
        <w:bottom w:val="none" w:sz="0" w:space="0" w:color="auto"/>
        <w:right w:val="none" w:sz="0" w:space="0" w:color="auto"/>
      </w:divBdr>
    </w:div>
    <w:div w:id="724107700">
      <w:bodyDiv w:val="1"/>
      <w:marLeft w:val="0"/>
      <w:marRight w:val="0"/>
      <w:marTop w:val="0"/>
      <w:marBottom w:val="0"/>
      <w:divBdr>
        <w:top w:val="none" w:sz="0" w:space="0" w:color="auto"/>
        <w:left w:val="none" w:sz="0" w:space="0" w:color="auto"/>
        <w:bottom w:val="none" w:sz="0" w:space="0" w:color="auto"/>
        <w:right w:val="none" w:sz="0" w:space="0" w:color="auto"/>
      </w:divBdr>
    </w:div>
    <w:div w:id="726729691">
      <w:bodyDiv w:val="1"/>
      <w:marLeft w:val="0"/>
      <w:marRight w:val="0"/>
      <w:marTop w:val="0"/>
      <w:marBottom w:val="0"/>
      <w:divBdr>
        <w:top w:val="none" w:sz="0" w:space="0" w:color="auto"/>
        <w:left w:val="none" w:sz="0" w:space="0" w:color="auto"/>
        <w:bottom w:val="none" w:sz="0" w:space="0" w:color="auto"/>
        <w:right w:val="none" w:sz="0" w:space="0" w:color="auto"/>
      </w:divBdr>
    </w:div>
    <w:div w:id="726731550">
      <w:bodyDiv w:val="1"/>
      <w:marLeft w:val="0"/>
      <w:marRight w:val="0"/>
      <w:marTop w:val="0"/>
      <w:marBottom w:val="0"/>
      <w:divBdr>
        <w:top w:val="none" w:sz="0" w:space="0" w:color="auto"/>
        <w:left w:val="none" w:sz="0" w:space="0" w:color="auto"/>
        <w:bottom w:val="none" w:sz="0" w:space="0" w:color="auto"/>
        <w:right w:val="none" w:sz="0" w:space="0" w:color="auto"/>
      </w:divBdr>
    </w:div>
    <w:div w:id="727188185">
      <w:bodyDiv w:val="1"/>
      <w:marLeft w:val="0"/>
      <w:marRight w:val="0"/>
      <w:marTop w:val="0"/>
      <w:marBottom w:val="0"/>
      <w:divBdr>
        <w:top w:val="none" w:sz="0" w:space="0" w:color="auto"/>
        <w:left w:val="none" w:sz="0" w:space="0" w:color="auto"/>
        <w:bottom w:val="none" w:sz="0" w:space="0" w:color="auto"/>
        <w:right w:val="none" w:sz="0" w:space="0" w:color="auto"/>
      </w:divBdr>
    </w:div>
    <w:div w:id="728919380">
      <w:bodyDiv w:val="1"/>
      <w:marLeft w:val="0"/>
      <w:marRight w:val="0"/>
      <w:marTop w:val="0"/>
      <w:marBottom w:val="0"/>
      <w:divBdr>
        <w:top w:val="none" w:sz="0" w:space="0" w:color="auto"/>
        <w:left w:val="none" w:sz="0" w:space="0" w:color="auto"/>
        <w:bottom w:val="none" w:sz="0" w:space="0" w:color="auto"/>
        <w:right w:val="none" w:sz="0" w:space="0" w:color="auto"/>
      </w:divBdr>
    </w:div>
    <w:div w:id="729498506">
      <w:bodyDiv w:val="1"/>
      <w:marLeft w:val="0"/>
      <w:marRight w:val="0"/>
      <w:marTop w:val="0"/>
      <w:marBottom w:val="0"/>
      <w:divBdr>
        <w:top w:val="none" w:sz="0" w:space="0" w:color="auto"/>
        <w:left w:val="none" w:sz="0" w:space="0" w:color="auto"/>
        <w:bottom w:val="none" w:sz="0" w:space="0" w:color="auto"/>
        <w:right w:val="none" w:sz="0" w:space="0" w:color="auto"/>
      </w:divBdr>
    </w:div>
    <w:div w:id="731395244">
      <w:bodyDiv w:val="1"/>
      <w:marLeft w:val="0"/>
      <w:marRight w:val="0"/>
      <w:marTop w:val="0"/>
      <w:marBottom w:val="0"/>
      <w:divBdr>
        <w:top w:val="none" w:sz="0" w:space="0" w:color="auto"/>
        <w:left w:val="none" w:sz="0" w:space="0" w:color="auto"/>
        <w:bottom w:val="none" w:sz="0" w:space="0" w:color="auto"/>
        <w:right w:val="none" w:sz="0" w:space="0" w:color="auto"/>
      </w:divBdr>
    </w:div>
    <w:div w:id="732118726">
      <w:bodyDiv w:val="1"/>
      <w:marLeft w:val="0"/>
      <w:marRight w:val="0"/>
      <w:marTop w:val="0"/>
      <w:marBottom w:val="0"/>
      <w:divBdr>
        <w:top w:val="none" w:sz="0" w:space="0" w:color="auto"/>
        <w:left w:val="none" w:sz="0" w:space="0" w:color="auto"/>
        <w:bottom w:val="none" w:sz="0" w:space="0" w:color="auto"/>
        <w:right w:val="none" w:sz="0" w:space="0" w:color="auto"/>
      </w:divBdr>
    </w:div>
    <w:div w:id="734817843">
      <w:bodyDiv w:val="1"/>
      <w:marLeft w:val="0"/>
      <w:marRight w:val="0"/>
      <w:marTop w:val="0"/>
      <w:marBottom w:val="0"/>
      <w:divBdr>
        <w:top w:val="none" w:sz="0" w:space="0" w:color="auto"/>
        <w:left w:val="none" w:sz="0" w:space="0" w:color="auto"/>
        <w:bottom w:val="none" w:sz="0" w:space="0" w:color="auto"/>
        <w:right w:val="none" w:sz="0" w:space="0" w:color="auto"/>
      </w:divBdr>
    </w:div>
    <w:div w:id="737895956">
      <w:bodyDiv w:val="1"/>
      <w:marLeft w:val="0"/>
      <w:marRight w:val="0"/>
      <w:marTop w:val="0"/>
      <w:marBottom w:val="0"/>
      <w:divBdr>
        <w:top w:val="none" w:sz="0" w:space="0" w:color="auto"/>
        <w:left w:val="none" w:sz="0" w:space="0" w:color="auto"/>
        <w:bottom w:val="none" w:sz="0" w:space="0" w:color="auto"/>
        <w:right w:val="none" w:sz="0" w:space="0" w:color="auto"/>
      </w:divBdr>
    </w:div>
    <w:div w:id="741685244">
      <w:bodyDiv w:val="1"/>
      <w:marLeft w:val="0"/>
      <w:marRight w:val="0"/>
      <w:marTop w:val="0"/>
      <w:marBottom w:val="0"/>
      <w:divBdr>
        <w:top w:val="none" w:sz="0" w:space="0" w:color="auto"/>
        <w:left w:val="none" w:sz="0" w:space="0" w:color="auto"/>
        <w:bottom w:val="none" w:sz="0" w:space="0" w:color="auto"/>
        <w:right w:val="none" w:sz="0" w:space="0" w:color="auto"/>
      </w:divBdr>
    </w:div>
    <w:div w:id="744959486">
      <w:bodyDiv w:val="1"/>
      <w:marLeft w:val="0"/>
      <w:marRight w:val="0"/>
      <w:marTop w:val="0"/>
      <w:marBottom w:val="0"/>
      <w:divBdr>
        <w:top w:val="none" w:sz="0" w:space="0" w:color="auto"/>
        <w:left w:val="none" w:sz="0" w:space="0" w:color="auto"/>
        <w:bottom w:val="none" w:sz="0" w:space="0" w:color="auto"/>
        <w:right w:val="none" w:sz="0" w:space="0" w:color="auto"/>
      </w:divBdr>
    </w:div>
    <w:div w:id="745227091">
      <w:bodyDiv w:val="1"/>
      <w:marLeft w:val="0"/>
      <w:marRight w:val="0"/>
      <w:marTop w:val="0"/>
      <w:marBottom w:val="0"/>
      <w:divBdr>
        <w:top w:val="none" w:sz="0" w:space="0" w:color="auto"/>
        <w:left w:val="none" w:sz="0" w:space="0" w:color="auto"/>
        <w:bottom w:val="none" w:sz="0" w:space="0" w:color="auto"/>
        <w:right w:val="none" w:sz="0" w:space="0" w:color="auto"/>
      </w:divBdr>
    </w:div>
    <w:div w:id="746920704">
      <w:bodyDiv w:val="1"/>
      <w:marLeft w:val="0"/>
      <w:marRight w:val="0"/>
      <w:marTop w:val="0"/>
      <w:marBottom w:val="0"/>
      <w:divBdr>
        <w:top w:val="none" w:sz="0" w:space="0" w:color="auto"/>
        <w:left w:val="none" w:sz="0" w:space="0" w:color="auto"/>
        <w:bottom w:val="none" w:sz="0" w:space="0" w:color="auto"/>
        <w:right w:val="none" w:sz="0" w:space="0" w:color="auto"/>
      </w:divBdr>
    </w:div>
    <w:div w:id="747845775">
      <w:bodyDiv w:val="1"/>
      <w:marLeft w:val="0"/>
      <w:marRight w:val="0"/>
      <w:marTop w:val="0"/>
      <w:marBottom w:val="0"/>
      <w:divBdr>
        <w:top w:val="none" w:sz="0" w:space="0" w:color="auto"/>
        <w:left w:val="none" w:sz="0" w:space="0" w:color="auto"/>
        <w:bottom w:val="none" w:sz="0" w:space="0" w:color="auto"/>
        <w:right w:val="none" w:sz="0" w:space="0" w:color="auto"/>
      </w:divBdr>
    </w:div>
    <w:div w:id="747919971">
      <w:bodyDiv w:val="1"/>
      <w:marLeft w:val="0"/>
      <w:marRight w:val="0"/>
      <w:marTop w:val="0"/>
      <w:marBottom w:val="0"/>
      <w:divBdr>
        <w:top w:val="none" w:sz="0" w:space="0" w:color="auto"/>
        <w:left w:val="none" w:sz="0" w:space="0" w:color="auto"/>
        <w:bottom w:val="none" w:sz="0" w:space="0" w:color="auto"/>
        <w:right w:val="none" w:sz="0" w:space="0" w:color="auto"/>
      </w:divBdr>
    </w:div>
    <w:div w:id="749546470">
      <w:bodyDiv w:val="1"/>
      <w:marLeft w:val="0"/>
      <w:marRight w:val="0"/>
      <w:marTop w:val="0"/>
      <w:marBottom w:val="0"/>
      <w:divBdr>
        <w:top w:val="none" w:sz="0" w:space="0" w:color="auto"/>
        <w:left w:val="none" w:sz="0" w:space="0" w:color="auto"/>
        <w:bottom w:val="none" w:sz="0" w:space="0" w:color="auto"/>
        <w:right w:val="none" w:sz="0" w:space="0" w:color="auto"/>
      </w:divBdr>
    </w:div>
    <w:div w:id="754477806">
      <w:bodyDiv w:val="1"/>
      <w:marLeft w:val="0"/>
      <w:marRight w:val="0"/>
      <w:marTop w:val="0"/>
      <w:marBottom w:val="0"/>
      <w:divBdr>
        <w:top w:val="none" w:sz="0" w:space="0" w:color="auto"/>
        <w:left w:val="none" w:sz="0" w:space="0" w:color="auto"/>
        <w:bottom w:val="none" w:sz="0" w:space="0" w:color="auto"/>
        <w:right w:val="none" w:sz="0" w:space="0" w:color="auto"/>
      </w:divBdr>
    </w:div>
    <w:div w:id="754860301">
      <w:bodyDiv w:val="1"/>
      <w:marLeft w:val="0"/>
      <w:marRight w:val="0"/>
      <w:marTop w:val="0"/>
      <w:marBottom w:val="0"/>
      <w:divBdr>
        <w:top w:val="none" w:sz="0" w:space="0" w:color="auto"/>
        <w:left w:val="none" w:sz="0" w:space="0" w:color="auto"/>
        <w:bottom w:val="none" w:sz="0" w:space="0" w:color="auto"/>
        <w:right w:val="none" w:sz="0" w:space="0" w:color="auto"/>
      </w:divBdr>
    </w:div>
    <w:div w:id="758021468">
      <w:bodyDiv w:val="1"/>
      <w:marLeft w:val="0"/>
      <w:marRight w:val="0"/>
      <w:marTop w:val="0"/>
      <w:marBottom w:val="0"/>
      <w:divBdr>
        <w:top w:val="none" w:sz="0" w:space="0" w:color="auto"/>
        <w:left w:val="none" w:sz="0" w:space="0" w:color="auto"/>
        <w:bottom w:val="none" w:sz="0" w:space="0" w:color="auto"/>
        <w:right w:val="none" w:sz="0" w:space="0" w:color="auto"/>
      </w:divBdr>
    </w:div>
    <w:div w:id="758796715">
      <w:bodyDiv w:val="1"/>
      <w:marLeft w:val="0"/>
      <w:marRight w:val="0"/>
      <w:marTop w:val="0"/>
      <w:marBottom w:val="0"/>
      <w:divBdr>
        <w:top w:val="none" w:sz="0" w:space="0" w:color="auto"/>
        <w:left w:val="none" w:sz="0" w:space="0" w:color="auto"/>
        <w:bottom w:val="none" w:sz="0" w:space="0" w:color="auto"/>
        <w:right w:val="none" w:sz="0" w:space="0" w:color="auto"/>
      </w:divBdr>
    </w:div>
    <w:div w:id="759369432">
      <w:bodyDiv w:val="1"/>
      <w:marLeft w:val="0"/>
      <w:marRight w:val="0"/>
      <w:marTop w:val="0"/>
      <w:marBottom w:val="0"/>
      <w:divBdr>
        <w:top w:val="none" w:sz="0" w:space="0" w:color="auto"/>
        <w:left w:val="none" w:sz="0" w:space="0" w:color="auto"/>
        <w:bottom w:val="none" w:sz="0" w:space="0" w:color="auto"/>
        <w:right w:val="none" w:sz="0" w:space="0" w:color="auto"/>
      </w:divBdr>
    </w:div>
    <w:div w:id="759715642">
      <w:bodyDiv w:val="1"/>
      <w:marLeft w:val="0"/>
      <w:marRight w:val="0"/>
      <w:marTop w:val="0"/>
      <w:marBottom w:val="0"/>
      <w:divBdr>
        <w:top w:val="none" w:sz="0" w:space="0" w:color="auto"/>
        <w:left w:val="none" w:sz="0" w:space="0" w:color="auto"/>
        <w:bottom w:val="none" w:sz="0" w:space="0" w:color="auto"/>
        <w:right w:val="none" w:sz="0" w:space="0" w:color="auto"/>
      </w:divBdr>
    </w:div>
    <w:div w:id="766000093">
      <w:bodyDiv w:val="1"/>
      <w:marLeft w:val="0"/>
      <w:marRight w:val="0"/>
      <w:marTop w:val="0"/>
      <w:marBottom w:val="0"/>
      <w:divBdr>
        <w:top w:val="none" w:sz="0" w:space="0" w:color="auto"/>
        <w:left w:val="none" w:sz="0" w:space="0" w:color="auto"/>
        <w:bottom w:val="none" w:sz="0" w:space="0" w:color="auto"/>
        <w:right w:val="none" w:sz="0" w:space="0" w:color="auto"/>
      </w:divBdr>
    </w:div>
    <w:div w:id="766461091">
      <w:bodyDiv w:val="1"/>
      <w:marLeft w:val="0"/>
      <w:marRight w:val="0"/>
      <w:marTop w:val="0"/>
      <w:marBottom w:val="0"/>
      <w:divBdr>
        <w:top w:val="none" w:sz="0" w:space="0" w:color="auto"/>
        <w:left w:val="none" w:sz="0" w:space="0" w:color="auto"/>
        <w:bottom w:val="none" w:sz="0" w:space="0" w:color="auto"/>
        <w:right w:val="none" w:sz="0" w:space="0" w:color="auto"/>
      </w:divBdr>
    </w:div>
    <w:div w:id="767116916">
      <w:bodyDiv w:val="1"/>
      <w:marLeft w:val="0"/>
      <w:marRight w:val="0"/>
      <w:marTop w:val="0"/>
      <w:marBottom w:val="0"/>
      <w:divBdr>
        <w:top w:val="none" w:sz="0" w:space="0" w:color="auto"/>
        <w:left w:val="none" w:sz="0" w:space="0" w:color="auto"/>
        <w:bottom w:val="none" w:sz="0" w:space="0" w:color="auto"/>
        <w:right w:val="none" w:sz="0" w:space="0" w:color="auto"/>
      </w:divBdr>
    </w:div>
    <w:div w:id="769468518">
      <w:bodyDiv w:val="1"/>
      <w:marLeft w:val="0"/>
      <w:marRight w:val="0"/>
      <w:marTop w:val="0"/>
      <w:marBottom w:val="0"/>
      <w:divBdr>
        <w:top w:val="none" w:sz="0" w:space="0" w:color="auto"/>
        <w:left w:val="none" w:sz="0" w:space="0" w:color="auto"/>
        <w:bottom w:val="none" w:sz="0" w:space="0" w:color="auto"/>
        <w:right w:val="none" w:sz="0" w:space="0" w:color="auto"/>
      </w:divBdr>
    </w:div>
    <w:div w:id="769853012">
      <w:bodyDiv w:val="1"/>
      <w:marLeft w:val="0"/>
      <w:marRight w:val="0"/>
      <w:marTop w:val="0"/>
      <w:marBottom w:val="0"/>
      <w:divBdr>
        <w:top w:val="none" w:sz="0" w:space="0" w:color="auto"/>
        <w:left w:val="none" w:sz="0" w:space="0" w:color="auto"/>
        <w:bottom w:val="none" w:sz="0" w:space="0" w:color="auto"/>
        <w:right w:val="none" w:sz="0" w:space="0" w:color="auto"/>
      </w:divBdr>
    </w:div>
    <w:div w:id="769934353">
      <w:bodyDiv w:val="1"/>
      <w:marLeft w:val="0"/>
      <w:marRight w:val="0"/>
      <w:marTop w:val="0"/>
      <w:marBottom w:val="0"/>
      <w:divBdr>
        <w:top w:val="none" w:sz="0" w:space="0" w:color="auto"/>
        <w:left w:val="none" w:sz="0" w:space="0" w:color="auto"/>
        <w:bottom w:val="none" w:sz="0" w:space="0" w:color="auto"/>
        <w:right w:val="none" w:sz="0" w:space="0" w:color="auto"/>
      </w:divBdr>
    </w:div>
    <w:div w:id="770006781">
      <w:bodyDiv w:val="1"/>
      <w:marLeft w:val="0"/>
      <w:marRight w:val="0"/>
      <w:marTop w:val="0"/>
      <w:marBottom w:val="0"/>
      <w:divBdr>
        <w:top w:val="none" w:sz="0" w:space="0" w:color="auto"/>
        <w:left w:val="none" w:sz="0" w:space="0" w:color="auto"/>
        <w:bottom w:val="none" w:sz="0" w:space="0" w:color="auto"/>
        <w:right w:val="none" w:sz="0" w:space="0" w:color="auto"/>
      </w:divBdr>
    </w:div>
    <w:div w:id="770276921">
      <w:bodyDiv w:val="1"/>
      <w:marLeft w:val="0"/>
      <w:marRight w:val="0"/>
      <w:marTop w:val="0"/>
      <w:marBottom w:val="0"/>
      <w:divBdr>
        <w:top w:val="none" w:sz="0" w:space="0" w:color="auto"/>
        <w:left w:val="none" w:sz="0" w:space="0" w:color="auto"/>
        <w:bottom w:val="none" w:sz="0" w:space="0" w:color="auto"/>
        <w:right w:val="none" w:sz="0" w:space="0" w:color="auto"/>
      </w:divBdr>
    </w:div>
    <w:div w:id="772019616">
      <w:bodyDiv w:val="1"/>
      <w:marLeft w:val="0"/>
      <w:marRight w:val="0"/>
      <w:marTop w:val="0"/>
      <w:marBottom w:val="0"/>
      <w:divBdr>
        <w:top w:val="none" w:sz="0" w:space="0" w:color="auto"/>
        <w:left w:val="none" w:sz="0" w:space="0" w:color="auto"/>
        <w:bottom w:val="none" w:sz="0" w:space="0" w:color="auto"/>
        <w:right w:val="none" w:sz="0" w:space="0" w:color="auto"/>
      </w:divBdr>
    </w:div>
    <w:div w:id="772170699">
      <w:bodyDiv w:val="1"/>
      <w:marLeft w:val="0"/>
      <w:marRight w:val="0"/>
      <w:marTop w:val="0"/>
      <w:marBottom w:val="0"/>
      <w:divBdr>
        <w:top w:val="none" w:sz="0" w:space="0" w:color="auto"/>
        <w:left w:val="none" w:sz="0" w:space="0" w:color="auto"/>
        <w:bottom w:val="none" w:sz="0" w:space="0" w:color="auto"/>
        <w:right w:val="none" w:sz="0" w:space="0" w:color="auto"/>
      </w:divBdr>
    </w:div>
    <w:div w:id="772483586">
      <w:bodyDiv w:val="1"/>
      <w:marLeft w:val="0"/>
      <w:marRight w:val="0"/>
      <w:marTop w:val="0"/>
      <w:marBottom w:val="0"/>
      <w:divBdr>
        <w:top w:val="none" w:sz="0" w:space="0" w:color="auto"/>
        <w:left w:val="none" w:sz="0" w:space="0" w:color="auto"/>
        <w:bottom w:val="none" w:sz="0" w:space="0" w:color="auto"/>
        <w:right w:val="none" w:sz="0" w:space="0" w:color="auto"/>
      </w:divBdr>
    </w:div>
    <w:div w:id="773133568">
      <w:bodyDiv w:val="1"/>
      <w:marLeft w:val="0"/>
      <w:marRight w:val="0"/>
      <w:marTop w:val="0"/>
      <w:marBottom w:val="0"/>
      <w:divBdr>
        <w:top w:val="none" w:sz="0" w:space="0" w:color="auto"/>
        <w:left w:val="none" w:sz="0" w:space="0" w:color="auto"/>
        <w:bottom w:val="none" w:sz="0" w:space="0" w:color="auto"/>
        <w:right w:val="none" w:sz="0" w:space="0" w:color="auto"/>
      </w:divBdr>
    </w:div>
    <w:div w:id="775099902">
      <w:bodyDiv w:val="1"/>
      <w:marLeft w:val="0"/>
      <w:marRight w:val="0"/>
      <w:marTop w:val="0"/>
      <w:marBottom w:val="0"/>
      <w:divBdr>
        <w:top w:val="none" w:sz="0" w:space="0" w:color="auto"/>
        <w:left w:val="none" w:sz="0" w:space="0" w:color="auto"/>
        <w:bottom w:val="none" w:sz="0" w:space="0" w:color="auto"/>
        <w:right w:val="none" w:sz="0" w:space="0" w:color="auto"/>
      </w:divBdr>
    </w:div>
    <w:div w:id="776750704">
      <w:bodyDiv w:val="1"/>
      <w:marLeft w:val="0"/>
      <w:marRight w:val="0"/>
      <w:marTop w:val="0"/>
      <w:marBottom w:val="0"/>
      <w:divBdr>
        <w:top w:val="none" w:sz="0" w:space="0" w:color="auto"/>
        <w:left w:val="none" w:sz="0" w:space="0" w:color="auto"/>
        <w:bottom w:val="none" w:sz="0" w:space="0" w:color="auto"/>
        <w:right w:val="none" w:sz="0" w:space="0" w:color="auto"/>
      </w:divBdr>
    </w:div>
    <w:div w:id="777600829">
      <w:bodyDiv w:val="1"/>
      <w:marLeft w:val="0"/>
      <w:marRight w:val="0"/>
      <w:marTop w:val="0"/>
      <w:marBottom w:val="0"/>
      <w:divBdr>
        <w:top w:val="none" w:sz="0" w:space="0" w:color="auto"/>
        <w:left w:val="none" w:sz="0" w:space="0" w:color="auto"/>
        <w:bottom w:val="none" w:sz="0" w:space="0" w:color="auto"/>
        <w:right w:val="none" w:sz="0" w:space="0" w:color="auto"/>
      </w:divBdr>
    </w:div>
    <w:div w:id="777985984">
      <w:bodyDiv w:val="1"/>
      <w:marLeft w:val="0"/>
      <w:marRight w:val="0"/>
      <w:marTop w:val="0"/>
      <w:marBottom w:val="0"/>
      <w:divBdr>
        <w:top w:val="none" w:sz="0" w:space="0" w:color="auto"/>
        <w:left w:val="none" w:sz="0" w:space="0" w:color="auto"/>
        <w:bottom w:val="none" w:sz="0" w:space="0" w:color="auto"/>
        <w:right w:val="none" w:sz="0" w:space="0" w:color="auto"/>
      </w:divBdr>
    </w:div>
    <w:div w:id="783185880">
      <w:bodyDiv w:val="1"/>
      <w:marLeft w:val="0"/>
      <w:marRight w:val="0"/>
      <w:marTop w:val="0"/>
      <w:marBottom w:val="0"/>
      <w:divBdr>
        <w:top w:val="none" w:sz="0" w:space="0" w:color="auto"/>
        <w:left w:val="none" w:sz="0" w:space="0" w:color="auto"/>
        <w:bottom w:val="none" w:sz="0" w:space="0" w:color="auto"/>
        <w:right w:val="none" w:sz="0" w:space="0" w:color="auto"/>
      </w:divBdr>
    </w:div>
    <w:div w:id="786851264">
      <w:bodyDiv w:val="1"/>
      <w:marLeft w:val="0"/>
      <w:marRight w:val="0"/>
      <w:marTop w:val="0"/>
      <w:marBottom w:val="0"/>
      <w:divBdr>
        <w:top w:val="none" w:sz="0" w:space="0" w:color="auto"/>
        <w:left w:val="none" w:sz="0" w:space="0" w:color="auto"/>
        <w:bottom w:val="none" w:sz="0" w:space="0" w:color="auto"/>
        <w:right w:val="none" w:sz="0" w:space="0" w:color="auto"/>
      </w:divBdr>
    </w:div>
    <w:div w:id="787360588">
      <w:bodyDiv w:val="1"/>
      <w:marLeft w:val="0"/>
      <w:marRight w:val="0"/>
      <w:marTop w:val="0"/>
      <w:marBottom w:val="0"/>
      <w:divBdr>
        <w:top w:val="none" w:sz="0" w:space="0" w:color="auto"/>
        <w:left w:val="none" w:sz="0" w:space="0" w:color="auto"/>
        <w:bottom w:val="none" w:sz="0" w:space="0" w:color="auto"/>
        <w:right w:val="none" w:sz="0" w:space="0" w:color="auto"/>
      </w:divBdr>
    </w:div>
    <w:div w:id="795638619">
      <w:bodyDiv w:val="1"/>
      <w:marLeft w:val="0"/>
      <w:marRight w:val="0"/>
      <w:marTop w:val="0"/>
      <w:marBottom w:val="0"/>
      <w:divBdr>
        <w:top w:val="none" w:sz="0" w:space="0" w:color="auto"/>
        <w:left w:val="none" w:sz="0" w:space="0" w:color="auto"/>
        <w:bottom w:val="none" w:sz="0" w:space="0" w:color="auto"/>
        <w:right w:val="none" w:sz="0" w:space="0" w:color="auto"/>
      </w:divBdr>
    </w:div>
    <w:div w:id="796070024">
      <w:bodyDiv w:val="1"/>
      <w:marLeft w:val="0"/>
      <w:marRight w:val="0"/>
      <w:marTop w:val="0"/>
      <w:marBottom w:val="0"/>
      <w:divBdr>
        <w:top w:val="none" w:sz="0" w:space="0" w:color="auto"/>
        <w:left w:val="none" w:sz="0" w:space="0" w:color="auto"/>
        <w:bottom w:val="none" w:sz="0" w:space="0" w:color="auto"/>
        <w:right w:val="none" w:sz="0" w:space="0" w:color="auto"/>
      </w:divBdr>
    </w:div>
    <w:div w:id="797335278">
      <w:bodyDiv w:val="1"/>
      <w:marLeft w:val="0"/>
      <w:marRight w:val="0"/>
      <w:marTop w:val="0"/>
      <w:marBottom w:val="0"/>
      <w:divBdr>
        <w:top w:val="none" w:sz="0" w:space="0" w:color="auto"/>
        <w:left w:val="none" w:sz="0" w:space="0" w:color="auto"/>
        <w:bottom w:val="none" w:sz="0" w:space="0" w:color="auto"/>
        <w:right w:val="none" w:sz="0" w:space="0" w:color="auto"/>
      </w:divBdr>
    </w:div>
    <w:div w:id="798453533">
      <w:bodyDiv w:val="1"/>
      <w:marLeft w:val="0"/>
      <w:marRight w:val="0"/>
      <w:marTop w:val="0"/>
      <w:marBottom w:val="0"/>
      <w:divBdr>
        <w:top w:val="none" w:sz="0" w:space="0" w:color="auto"/>
        <w:left w:val="none" w:sz="0" w:space="0" w:color="auto"/>
        <w:bottom w:val="none" w:sz="0" w:space="0" w:color="auto"/>
        <w:right w:val="none" w:sz="0" w:space="0" w:color="auto"/>
      </w:divBdr>
    </w:div>
    <w:div w:id="800613865">
      <w:bodyDiv w:val="1"/>
      <w:marLeft w:val="0"/>
      <w:marRight w:val="0"/>
      <w:marTop w:val="0"/>
      <w:marBottom w:val="0"/>
      <w:divBdr>
        <w:top w:val="none" w:sz="0" w:space="0" w:color="auto"/>
        <w:left w:val="none" w:sz="0" w:space="0" w:color="auto"/>
        <w:bottom w:val="none" w:sz="0" w:space="0" w:color="auto"/>
        <w:right w:val="none" w:sz="0" w:space="0" w:color="auto"/>
      </w:divBdr>
    </w:div>
    <w:div w:id="802891847">
      <w:bodyDiv w:val="1"/>
      <w:marLeft w:val="0"/>
      <w:marRight w:val="0"/>
      <w:marTop w:val="0"/>
      <w:marBottom w:val="0"/>
      <w:divBdr>
        <w:top w:val="none" w:sz="0" w:space="0" w:color="auto"/>
        <w:left w:val="none" w:sz="0" w:space="0" w:color="auto"/>
        <w:bottom w:val="none" w:sz="0" w:space="0" w:color="auto"/>
        <w:right w:val="none" w:sz="0" w:space="0" w:color="auto"/>
      </w:divBdr>
    </w:div>
    <w:div w:id="804783767">
      <w:bodyDiv w:val="1"/>
      <w:marLeft w:val="0"/>
      <w:marRight w:val="0"/>
      <w:marTop w:val="0"/>
      <w:marBottom w:val="0"/>
      <w:divBdr>
        <w:top w:val="none" w:sz="0" w:space="0" w:color="auto"/>
        <w:left w:val="none" w:sz="0" w:space="0" w:color="auto"/>
        <w:bottom w:val="none" w:sz="0" w:space="0" w:color="auto"/>
        <w:right w:val="none" w:sz="0" w:space="0" w:color="auto"/>
      </w:divBdr>
    </w:div>
    <w:div w:id="808135135">
      <w:bodyDiv w:val="1"/>
      <w:marLeft w:val="0"/>
      <w:marRight w:val="0"/>
      <w:marTop w:val="0"/>
      <w:marBottom w:val="0"/>
      <w:divBdr>
        <w:top w:val="none" w:sz="0" w:space="0" w:color="auto"/>
        <w:left w:val="none" w:sz="0" w:space="0" w:color="auto"/>
        <w:bottom w:val="none" w:sz="0" w:space="0" w:color="auto"/>
        <w:right w:val="none" w:sz="0" w:space="0" w:color="auto"/>
      </w:divBdr>
    </w:div>
    <w:div w:id="808594986">
      <w:bodyDiv w:val="1"/>
      <w:marLeft w:val="0"/>
      <w:marRight w:val="0"/>
      <w:marTop w:val="0"/>
      <w:marBottom w:val="0"/>
      <w:divBdr>
        <w:top w:val="none" w:sz="0" w:space="0" w:color="auto"/>
        <w:left w:val="none" w:sz="0" w:space="0" w:color="auto"/>
        <w:bottom w:val="none" w:sz="0" w:space="0" w:color="auto"/>
        <w:right w:val="none" w:sz="0" w:space="0" w:color="auto"/>
      </w:divBdr>
    </w:div>
    <w:div w:id="810902009">
      <w:bodyDiv w:val="1"/>
      <w:marLeft w:val="0"/>
      <w:marRight w:val="0"/>
      <w:marTop w:val="0"/>
      <w:marBottom w:val="0"/>
      <w:divBdr>
        <w:top w:val="none" w:sz="0" w:space="0" w:color="auto"/>
        <w:left w:val="none" w:sz="0" w:space="0" w:color="auto"/>
        <w:bottom w:val="none" w:sz="0" w:space="0" w:color="auto"/>
        <w:right w:val="none" w:sz="0" w:space="0" w:color="auto"/>
      </w:divBdr>
    </w:div>
    <w:div w:id="812334430">
      <w:bodyDiv w:val="1"/>
      <w:marLeft w:val="0"/>
      <w:marRight w:val="0"/>
      <w:marTop w:val="0"/>
      <w:marBottom w:val="0"/>
      <w:divBdr>
        <w:top w:val="none" w:sz="0" w:space="0" w:color="auto"/>
        <w:left w:val="none" w:sz="0" w:space="0" w:color="auto"/>
        <w:bottom w:val="none" w:sz="0" w:space="0" w:color="auto"/>
        <w:right w:val="none" w:sz="0" w:space="0" w:color="auto"/>
      </w:divBdr>
    </w:div>
    <w:div w:id="813762020">
      <w:bodyDiv w:val="1"/>
      <w:marLeft w:val="0"/>
      <w:marRight w:val="0"/>
      <w:marTop w:val="0"/>
      <w:marBottom w:val="0"/>
      <w:divBdr>
        <w:top w:val="none" w:sz="0" w:space="0" w:color="auto"/>
        <w:left w:val="none" w:sz="0" w:space="0" w:color="auto"/>
        <w:bottom w:val="none" w:sz="0" w:space="0" w:color="auto"/>
        <w:right w:val="none" w:sz="0" w:space="0" w:color="auto"/>
      </w:divBdr>
    </w:div>
    <w:div w:id="814107783">
      <w:bodyDiv w:val="1"/>
      <w:marLeft w:val="0"/>
      <w:marRight w:val="0"/>
      <w:marTop w:val="0"/>
      <w:marBottom w:val="0"/>
      <w:divBdr>
        <w:top w:val="none" w:sz="0" w:space="0" w:color="auto"/>
        <w:left w:val="none" w:sz="0" w:space="0" w:color="auto"/>
        <w:bottom w:val="none" w:sz="0" w:space="0" w:color="auto"/>
        <w:right w:val="none" w:sz="0" w:space="0" w:color="auto"/>
      </w:divBdr>
    </w:div>
    <w:div w:id="814222410">
      <w:bodyDiv w:val="1"/>
      <w:marLeft w:val="0"/>
      <w:marRight w:val="0"/>
      <w:marTop w:val="0"/>
      <w:marBottom w:val="0"/>
      <w:divBdr>
        <w:top w:val="none" w:sz="0" w:space="0" w:color="auto"/>
        <w:left w:val="none" w:sz="0" w:space="0" w:color="auto"/>
        <w:bottom w:val="none" w:sz="0" w:space="0" w:color="auto"/>
        <w:right w:val="none" w:sz="0" w:space="0" w:color="auto"/>
      </w:divBdr>
    </w:div>
    <w:div w:id="814223709">
      <w:bodyDiv w:val="1"/>
      <w:marLeft w:val="0"/>
      <w:marRight w:val="0"/>
      <w:marTop w:val="0"/>
      <w:marBottom w:val="0"/>
      <w:divBdr>
        <w:top w:val="none" w:sz="0" w:space="0" w:color="auto"/>
        <w:left w:val="none" w:sz="0" w:space="0" w:color="auto"/>
        <w:bottom w:val="none" w:sz="0" w:space="0" w:color="auto"/>
        <w:right w:val="none" w:sz="0" w:space="0" w:color="auto"/>
      </w:divBdr>
    </w:div>
    <w:div w:id="816267591">
      <w:bodyDiv w:val="1"/>
      <w:marLeft w:val="0"/>
      <w:marRight w:val="0"/>
      <w:marTop w:val="0"/>
      <w:marBottom w:val="0"/>
      <w:divBdr>
        <w:top w:val="none" w:sz="0" w:space="0" w:color="auto"/>
        <w:left w:val="none" w:sz="0" w:space="0" w:color="auto"/>
        <w:bottom w:val="none" w:sz="0" w:space="0" w:color="auto"/>
        <w:right w:val="none" w:sz="0" w:space="0" w:color="auto"/>
      </w:divBdr>
    </w:div>
    <w:div w:id="820735267">
      <w:bodyDiv w:val="1"/>
      <w:marLeft w:val="0"/>
      <w:marRight w:val="0"/>
      <w:marTop w:val="0"/>
      <w:marBottom w:val="0"/>
      <w:divBdr>
        <w:top w:val="none" w:sz="0" w:space="0" w:color="auto"/>
        <w:left w:val="none" w:sz="0" w:space="0" w:color="auto"/>
        <w:bottom w:val="none" w:sz="0" w:space="0" w:color="auto"/>
        <w:right w:val="none" w:sz="0" w:space="0" w:color="auto"/>
      </w:divBdr>
    </w:div>
    <w:div w:id="820930742">
      <w:bodyDiv w:val="1"/>
      <w:marLeft w:val="0"/>
      <w:marRight w:val="0"/>
      <w:marTop w:val="0"/>
      <w:marBottom w:val="0"/>
      <w:divBdr>
        <w:top w:val="none" w:sz="0" w:space="0" w:color="auto"/>
        <w:left w:val="none" w:sz="0" w:space="0" w:color="auto"/>
        <w:bottom w:val="none" w:sz="0" w:space="0" w:color="auto"/>
        <w:right w:val="none" w:sz="0" w:space="0" w:color="auto"/>
      </w:divBdr>
    </w:div>
    <w:div w:id="824904352">
      <w:bodyDiv w:val="1"/>
      <w:marLeft w:val="0"/>
      <w:marRight w:val="0"/>
      <w:marTop w:val="0"/>
      <w:marBottom w:val="0"/>
      <w:divBdr>
        <w:top w:val="none" w:sz="0" w:space="0" w:color="auto"/>
        <w:left w:val="none" w:sz="0" w:space="0" w:color="auto"/>
        <w:bottom w:val="none" w:sz="0" w:space="0" w:color="auto"/>
        <w:right w:val="none" w:sz="0" w:space="0" w:color="auto"/>
      </w:divBdr>
    </w:div>
    <w:div w:id="825899635">
      <w:bodyDiv w:val="1"/>
      <w:marLeft w:val="0"/>
      <w:marRight w:val="0"/>
      <w:marTop w:val="0"/>
      <w:marBottom w:val="0"/>
      <w:divBdr>
        <w:top w:val="none" w:sz="0" w:space="0" w:color="auto"/>
        <w:left w:val="none" w:sz="0" w:space="0" w:color="auto"/>
        <w:bottom w:val="none" w:sz="0" w:space="0" w:color="auto"/>
        <w:right w:val="none" w:sz="0" w:space="0" w:color="auto"/>
      </w:divBdr>
    </w:div>
    <w:div w:id="828407345">
      <w:bodyDiv w:val="1"/>
      <w:marLeft w:val="0"/>
      <w:marRight w:val="0"/>
      <w:marTop w:val="0"/>
      <w:marBottom w:val="0"/>
      <w:divBdr>
        <w:top w:val="none" w:sz="0" w:space="0" w:color="auto"/>
        <w:left w:val="none" w:sz="0" w:space="0" w:color="auto"/>
        <w:bottom w:val="none" w:sz="0" w:space="0" w:color="auto"/>
        <w:right w:val="none" w:sz="0" w:space="0" w:color="auto"/>
      </w:divBdr>
    </w:div>
    <w:div w:id="828911966">
      <w:bodyDiv w:val="1"/>
      <w:marLeft w:val="0"/>
      <w:marRight w:val="0"/>
      <w:marTop w:val="0"/>
      <w:marBottom w:val="0"/>
      <w:divBdr>
        <w:top w:val="none" w:sz="0" w:space="0" w:color="auto"/>
        <w:left w:val="none" w:sz="0" w:space="0" w:color="auto"/>
        <w:bottom w:val="none" w:sz="0" w:space="0" w:color="auto"/>
        <w:right w:val="none" w:sz="0" w:space="0" w:color="auto"/>
      </w:divBdr>
    </w:div>
    <w:div w:id="829641611">
      <w:bodyDiv w:val="1"/>
      <w:marLeft w:val="0"/>
      <w:marRight w:val="0"/>
      <w:marTop w:val="0"/>
      <w:marBottom w:val="0"/>
      <w:divBdr>
        <w:top w:val="none" w:sz="0" w:space="0" w:color="auto"/>
        <w:left w:val="none" w:sz="0" w:space="0" w:color="auto"/>
        <w:bottom w:val="none" w:sz="0" w:space="0" w:color="auto"/>
        <w:right w:val="none" w:sz="0" w:space="0" w:color="auto"/>
      </w:divBdr>
    </w:div>
    <w:div w:id="829758782">
      <w:bodyDiv w:val="1"/>
      <w:marLeft w:val="0"/>
      <w:marRight w:val="0"/>
      <w:marTop w:val="0"/>
      <w:marBottom w:val="0"/>
      <w:divBdr>
        <w:top w:val="none" w:sz="0" w:space="0" w:color="auto"/>
        <w:left w:val="none" w:sz="0" w:space="0" w:color="auto"/>
        <w:bottom w:val="none" w:sz="0" w:space="0" w:color="auto"/>
        <w:right w:val="none" w:sz="0" w:space="0" w:color="auto"/>
      </w:divBdr>
    </w:div>
    <w:div w:id="831800343">
      <w:bodyDiv w:val="1"/>
      <w:marLeft w:val="0"/>
      <w:marRight w:val="0"/>
      <w:marTop w:val="0"/>
      <w:marBottom w:val="0"/>
      <w:divBdr>
        <w:top w:val="none" w:sz="0" w:space="0" w:color="auto"/>
        <w:left w:val="none" w:sz="0" w:space="0" w:color="auto"/>
        <w:bottom w:val="none" w:sz="0" w:space="0" w:color="auto"/>
        <w:right w:val="none" w:sz="0" w:space="0" w:color="auto"/>
      </w:divBdr>
    </w:div>
    <w:div w:id="832649310">
      <w:bodyDiv w:val="1"/>
      <w:marLeft w:val="0"/>
      <w:marRight w:val="0"/>
      <w:marTop w:val="0"/>
      <w:marBottom w:val="0"/>
      <w:divBdr>
        <w:top w:val="none" w:sz="0" w:space="0" w:color="auto"/>
        <w:left w:val="none" w:sz="0" w:space="0" w:color="auto"/>
        <w:bottom w:val="none" w:sz="0" w:space="0" w:color="auto"/>
        <w:right w:val="none" w:sz="0" w:space="0" w:color="auto"/>
      </w:divBdr>
    </w:div>
    <w:div w:id="833497843">
      <w:bodyDiv w:val="1"/>
      <w:marLeft w:val="0"/>
      <w:marRight w:val="0"/>
      <w:marTop w:val="0"/>
      <w:marBottom w:val="0"/>
      <w:divBdr>
        <w:top w:val="none" w:sz="0" w:space="0" w:color="auto"/>
        <w:left w:val="none" w:sz="0" w:space="0" w:color="auto"/>
        <w:bottom w:val="none" w:sz="0" w:space="0" w:color="auto"/>
        <w:right w:val="none" w:sz="0" w:space="0" w:color="auto"/>
      </w:divBdr>
    </w:div>
    <w:div w:id="837967028">
      <w:bodyDiv w:val="1"/>
      <w:marLeft w:val="0"/>
      <w:marRight w:val="0"/>
      <w:marTop w:val="0"/>
      <w:marBottom w:val="0"/>
      <w:divBdr>
        <w:top w:val="none" w:sz="0" w:space="0" w:color="auto"/>
        <w:left w:val="none" w:sz="0" w:space="0" w:color="auto"/>
        <w:bottom w:val="none" w:sz="0" w:space="0" w:color="auto"/>
        <w:right w:val="none" w:sz="0" w:space="0" w:color="auto"/>
      </w:divBdr>
    </w:div>
    <w:div w:id="840002892">
      <w:bodyDiv w:val="1"/>
      <w:marLeft w:val="0"/>
      <w:marRight w:val="0"/>
      <w:marTop w:val="0"/>
      <w:marBottom w:val="0"/>
      <w:divBdr>
        <w:top w:val="none" w:sz="0" w:space="0" w:color="auto"/>
        <w:left w:val="none" w:sz="0" w:space="0" w:color="auto"/>
        <w:bottom w:val="none" w:sz="0" w:space="0" w:color="auto"/>
        <w:right w:val="none" w:sz="0" w:space="0" w:color="auto"/>
      </w:divBdr>
    </w:div>
    <w:div w:id="843278057">
      <w:bodyDiv w:val="1"/>
      <w:marLeft w:val="0"/>
      <w:marRight w:val="0"/>
      <w:marTop w:val="0"/>
      <w:marBottom w:val="0"/>
      <w:divBdr>
        <w:top w:val="none" w:sz="0" w:space="0" w:color="auto"/>
        <w:left w:val="none" w:sz="0" w:space="0" w:color="auto"/>
        <w:bottom w:val="none" w:sz="0" w:space="0" w:color="auto"/>
        <w:right w:val="none" w:sz="0" w:space="0" w:color="auto"/>
      </w:divBdr>
    </w:div>
    <w:div w:id="844518138">
      <w:bodyDiv w:val="1"/>
      <w:marLeft w:val="0"/>
      <w:marRight w:val="0"/>
      <w:marTop w:val="0"/>
      <w:marBottom w:val="0"/>
      <w:divBdr>
        <w:top w:val="none" w:sz="0" w:space="0" w:color="auto"/>
        <w:left w:val="none" w:sz="0" w:space="0" w:color="auto"/>
        <w:bottom w:val="none" w:sz="0" w:space="0" w:color="auto"/>
        <w:right w:val="none" w:sz="0" w:space="0" w:color="auto"/>
      </w:divBdr>
    </w:div>
    <w:div w:id="845435775">
      <w:bodyDiv w:val="1"/>
      <w:marLeft w:val="0"/>
      <w:marRight w:val="0"/>
      <w:marTop w:val="0"/>
      <w:marBottom w:val="0"/>
      <w:divBdr>
        <w:top w:val="none" w:sz="0" w:space="0" w:color="auto"/>
        <w:left w:val="none" w:sz="0" w:space="0" w:color="auto"/>
        <w:bottom w:val="none" w:sz="0" w:space="0" w:color="auto"/>
        <w:right w:val="none" w:sz="0" w:space="0" w:color="auto"/>
      </w:divBdr>
    </w:div>
    <w:div w:id="849299958">
      <w:bodyDiv w:val="1"/>
      <w:marLeft w:val="0"/>
      <w:marRight w:val="0"/>
      <w:marTop w:val="0"/>
      <w:marBottom w:val="0"/>
      <w:divBdr>
        <w:top w:val="none" w:sz="0" w:space="0" w:color="auto"/>
        <w:left w:val="none" w:sz="0" w:space="0" w:color="auto"/>
        <w:bottom w:val="none" w:sz="0" w:space="0" w:color="auto"/>
        <w:right w:val="none" w:sz="0" w:space="0" w:color="auto"/>
      </w:divBdr>
    </w:div>
    <w:div w:id="849566759">
      <w:bodyDiv w:val="1"/>
      <w:marLeft w:val="0"/>
      <w:marRight w:val="0"/>
      <w:marTop w:val="0"/>
      <w:marBottom w:val="0"/>
      <w:divBdr>
        <w:top w:val="none" w:sz="0" w:space="0" w:color="auto"/>
        <w:left w:val="none" w:sz="0" w:space="0" w:color="auto"/>
        <w:bottom w:val="none" w:sz="0" w:space="0" w:color="auto"/>
        <w:right w:val="none" w:sz="0" w:space="0" w:color="auto"/>
      </w:divBdr>
    </w:div>
    <w:div w:id="849640907">
      <w:bodyDiv w:val="1"/>
      <w:marLeft w:val="0"/>
      <w:marRight w:val="0"/>
      <w:marTop w:val="0"/>
      <w:marBottom w:val="0"/>
      <w:divBdr>
        <w:top w:val="none" w:sz="0" w:space="0" w:color="auto"/>
        <w:left w:val="none" w:sz="0" w:space="0" w:color="auto"/>
        <w:bottom w:val="none" w:sz="0" w:space="0" w:color="auto"/>
        <w:right w:val="none" w:sz="0" w:space="0" w:color="auto"/>
      </w:divBdr>
    </w:div>
    <w:div w:id="850221857">
      <w:bodyDiv w:val="1"/>
      <w:marLeft w:val="0"/>
      <w:marRight w:val="0"/>
      <w:marTop w:val="0"/>
      <w:marBottom w:val="0"/>
      <w:divBdr>
        <w:top w:val="none" w:sz="0" w:space="0" w:color="auto"/>
        <w:left w:val="none" w:sz="0" w:space="0" w:color="auto"/>
        <w:bottom w:val="none" w:sz="0" w:space="0" w:color="auto"/>
        <w:right w:val="none" w:sz="0" w:space="0" w:color="auto"/>
      </w:divBdr>
    </w:div>
    <w:div w:id="851721523">
      <w:bodyDiv w:val="1"/>
      <w:marLeft w:val="0"/>
      <w:marRight w:val="0"/>
      <w:marTop w:val="0"/>
      <w:marBottom w:val="0"/>
      <w:divBdr>
        <w:top w:val="none" w:sz="0" w:space="0" w:color="auto"/>
        <w:left w:val="none" w:sz="0" w:space="0" w:color="auto"/>
        <w:bottom w:val="none" w:sz="0" w:space="0" w:color="auto"/>
        <w:right w:val="none" w:sz="0" w:space="0" w:color="auto"/>
      </w:divBdr>
    </w:div>
    <w:div w:id="852575389">
      <w:bodyDiv w:val="1"/>
      <w:marLeft w:val="0"/>
      <w:marRight w:val="0"/>
      <w:marTop w:val="0"/>
      <w:marBottom w:val="0"/>
      <w:divBdr>
        <w:top w:val="none" w:sz="0" w:space="0" w:color="auto"/>
        <w:left w:val="none" w:sz="0" w:space="0" w:color="auto"/>
        <w:bottom w:val="none" w:sz="0" w:space="0" w:color="auto"/>
        <w:right w:val="none" w:sz="0" w:space="0" w:color="auto"/>
      </w:divBdr>
    </w:div>
    <w:div w:id="853231362">
      <w:bodyDiv w:val="1"/>
      <w:marLeft w:val="0"/>
      <w:marRight w:val="0"/>
      <w:marTop w:val="0"/>
      <w:marBottom w:val="0"/>
      <w:divBdr>
        <w:top w:val="none" w:sz="0" w:space="0" w:color="auto"/>
        <w:left w:val="none" w:sz="0" w:space="0" w:color="auto"/>
        <w:bottom w:val="none" w:sz="0" w:space="0" w:color="auto"/>
        <w:right w:val="none" w:sz="0" w:space="0" w:color="auto"/>
      </w:divBdr>
    </w:div>
    <w:div w:id="854807854">
      <w:bodyDiv w:val="1"/>
      <w:marLeft w:val="0"/>
      <w:marRight w:val="0"/>
      <w:marTop w:val="0"/>
      <w:marBottom w:val="0"/>
      <w:divBdr>
        <w:top w:val="none" w:sz="0" w:space="0" w:color="auto"/>
        <w:left w:val="none" w:sz="0" w:space="0" w:color="auto"/>
        <w:bottom w:val="none" w:sz="0" w:space="0" w:color="auto"/>
        <w:right w:val="none" w:sz="0" w:space="0" w:color="auto"/>
      </w:divBdr>
    </w:div>
    <w:div w:id="855728171">
      <w:bodyDiv w:val="1"/>
      <w:marLeft w:val="0"/>
      <w:marRight w:val="0"/>
      <w:marTop w:val="0"/>
      <w:marBottom w:val="0"/>
      <w:divBdr>
        <w:top w:val="none" w:sz="0" w:space="0" w:color="auto"/>
        <w:left w:val="none" w:sz="0" w:space="0" w:color="auto"/>
        <w:bottom w:val="none" w:sz="0" w:space="0" w:color="auto"/>
        <w:right w:val="none" w:sz="0" w:space="0" w:color="auto"/>
      </w:divBdr>
    </w:div>
    <w:div w:id="856039364">
      <w:bodyDiv w:val="1"/>
      <w:marLeft w:val="0"/>
      <w:marRight w:val="0"/>
      <w:marTop w:val="0"/>
      <w:marBottom w:val="0"/>
      <w:divBdr>
        <w:top w:val="none" w:sz="0" w:space="0" w:color="auto"/>
        <w:left w:val="none" w:sz="0" w:space="0" w:color="auto"/>
        <w:bottom w:val="none" w:sz="0" w:space="0" w:color="auto"/>
        <w:right w:val="none" w:sz="0" w:space="0" w:color="auto"/>
      </w:divBdr>
    </w:div>
    <w:div w:id="856894500">
      <w:bodyDiv w:val="1"/>
      <w:marLeft w:val="0"/>
      <w:marRight w:val="0"/>
      <w:marTop w:val="0"/>
      <w:marBottom w:val="0"/>
      <w:divBdr>
        <w:top w:val="none" w:sz="0" w:space="0" w:color="auto"/>
        <w:left w:val="none" w:sz="0" w:space="0" w:color="auto"/>
        <w:bottom w:val="none" w:sz="0" w:space="0" w:color="auto"/>
        <w:right w:val="none" w:sz="0" w:space="0" w:color="auto"/>
      </w:divBdr>
    </w:div>
    <w:div w:id="860706750">
      <w:bodyDiv w:val="1"/>
      <w:marLeft w:val="0"/>
      <w:marRight w:val="0"/>
      <w:marTop w:val="0"/>
      <w:marBottom w:val="0"/>
      <w:divBdr>
        <w:top w:val="none" w:sz="0" w:space="0" w:color="auto"/>
        <w:left w:val="none" w:sz="0" w:space="0" w:color="auto"/>
        <w:bottom w:val="none" w:sz="0" w:space="0" w:color="auto"/>
        <w:right w:val="none" w:sz="0" w:space="0" w:color="auto"/>
      </w:divBdr>
    </w:div>
    <w:div w:id="862283695">
      <w:bodyDiv w:val="1"/>
      <w:marLeft w:val="0"/>
      <w:marRight w:val="0"/>
      <w:marTop w:val="0"/>
      <w:marBottom w:val="0"/>
      <w:divBdr>
        <w:top w:val="none" w:sz="0" w:space="0" w:color="auto"/>
        <w:left w:val="none" w:sz="0" w:space="0" w:color="auto"/>
        <w:bottom w:val="none" w:sz="0" w:space="0" w:color="auto"/>
        <w:right w:val="none" w:sz="0" w:space="0" w:color="auto"/>
      </w:divBdr>
    </w:div>
    <w:div w:id="865101998">
      <w:bodyDiv w:val="1"/>
      <w:marLeft w:val="0"/>
      <w:marRight w:val="0"/>
      <w:marTop w:val="0"/>
      <w:marBottom w:val="0"/>
      <w:divBdr>
        <w:top w:val="none" w:sz="0" w:space="0" w:color="auto"/>
        <w:left w:val="none" w:sz="0" w:space="0" w:color="auto"/>
        <w:bottom w:val="none" w:sz="0" w:space="0" w:color="auto"/>
        <w:right w:val="none" w:sz="0" w:space="0" w:color="auto"/>
      </w:divBdr>
    </w:div>
    <w:div w:id="866256978">
      <w:bodyDiv w:val="1"/>
      <w:marLeft w:val="0"/>
      <w:marRight w:val="0"/>
      <w:marTop w:val="0"/>
      <w:marBottom w:val="0"/>
      <w:divBdr>
        <w:top w:val="none" w:sz="0" w:space="0" w:color="auto"/>
        <w:left w:val="none" w:sz="0" w:space="0" w:color="auto"/>
        <w:bottom w:val="none" w:sz="0" w:space="0" w:color="auto"/>
        <w:right w:val="none" w:sz="0" w:space="0" w:color="auto"/>
      </w:divBdr>
    </w:div>
    <w:div w:id="866983716">
      <w:bodyDiv w:val="1"/>
      <w:marLeft w:val="0"/>
      <w:marRight w:val="0"/>
      <w:marTop w:val="0"/>
      <w:marBottom w:val="0"/>
      <w:divBdr>
        <w:top w:val="none" w:sz="0" w:space="0" w:color="auto"/>
        <w:left w:val="none" w:sz="0" w:space="0" w:color="auto"/>
        <w:bottom w:val="none" w:sz="0" w:space="0" w:color="auto"/>
        <w:right w:val="none" w:sz="0" w:space="0" w:color="auto"/>
      </w:divBdr>
    </w:div>
    <w:div w:id="867063847">
      <w:bodyDiv w:val="1"/>
      <w:marLeft w:val="0"/>
      <w:marRight w:val="0"/>
      <w:marTop w:val="0"/>
      <w:marBottom w:val="0"/>
      <w:divBdr>
        <w:top w:val="none" w:sz="0" w:space="0" w:color="auto"/>
        <w:left w:val="none" w:sz="0" w:space="0" w:color="auto"/>
        <w:bottom w:val="none" w:sz="0" w:space="0" w:color="auto"/>
        <w:right w:val="none" w:sz="0" w:space="0" w:color="auto"/>
      </w:divBdr>
    </w:div>
    <w:div w:id="868681471">
      <w:bodyDiv w:val="1"/>
      <w:marLeft w:val="0"/>
      <w:marRight w:val="0"/>
      <w:marTop w:val="0"/>
      <w:marBottom w:val="0"/>
      <w:divBdr>
        <w:top w:val="none" w:sz="0" w:space="0" w:color="auto"/>
        <w:left w:val="none" w:sz="0" w:space="0" w:color="auto"/>
        <w:bottom w:val="none" w:sz="0" w:space="0" w:color="auto"/>
        <w:right w:val="none" w:sz="0" w:space="0" w:color="auto"/>
      </w:divBdr>
    </w:div>
    <w:div w:id="870647152">
      <w:bodyDiv w:val="1"/>
      <w:marLeft w:val="0"/>
      <w:marRight w:val="0"/>
      <w:marTop w:val="0"/>
      <w:marBottom w:val="0"/>
      <w:divBdr>
        <w:top w:val="none" w:sz="0" w:space="0" w:color="auto"/>
        <w:left w:val="none" w:sz="0" w:space="0" w:color="auto"/>
        <w:bottom w:val="none" w:sz="0" w:space="0" w:color="auto"/>
        <w:right w:val="none" w:sz="0" w:space="0" w:color="auto"/>
      </w:divBdr>
    </w:div>
    <w:div w:id="872575772">
      <w:bodyDiv w:val="1"/>
      <w:marLeft w:val="0"/>
      <w:marRight w:val="0"/>
      <w:marTop w:val="0"/>
      <w:marBottom w:val="0"/>
      <w:divBdr>
        <w:top w:val="none" w:sz="0" w:space="0" w:color="auto"/>
        <w:left w:val="none" w:sz="0" w:space="0" w:color="auto"/>
        <w:bottom w:val="none" w:sz="0" w:space="0" w:color="auto"/>
        <w:right w:val="none" w:sz="0" w:space="0" w:color="auto"/>
      </w:divBdr>
    </w:div>
    <w:div w:id="873033136">
      <w:bodyDiv w:val="1"/>
      <w:marLeft w:val="0"/>
      <w:marRight w:val="0"/>
      <w:marTop w:val="0"/>
      <w:marBottom w:val="0"/>
      <w:divBdr>
        <w:top w:val="none" w:sz="0" w:space="0" w:color="auto"/>
        <w:left w:val="none" w:sz="0" w:space="0" w:color="auto"/>
        <w:bottom w:val="none" w:sz="0" w:space="0" w:color="auto"/>
        <w:right w:val="none" w:sz="0" w:space="0" w:color="auto"/>
      </w:divBdr>
    </w:div>
    <w:div w:id="873616270">
      <w:bodyDiv w:val="1"/>
      <w:marLeft w:val="0"/>
      <w:marRight w:val="0"/>
      <w:marTop w:val="0"/>
      <w:marBottom w:val="0"/>
      <w:divBdr>
        <w:top w:val="none" w:sz="0" w:space="0" w:color="auto"/>
        <w:left w:val="none" w:sz="0" w:space="0" w:color="auto"/>
        <w:bottom w:val="none" w:sz="0" w:space="0" w:color="auto"/>
        <w:right w:val="none" w:sz="0" w:space="0" w:color="auto"/>
      </w:divBdr>
    </w:div>
    <w:div w:id="875505754">
      <w:bodyDiv w:val="1"/>
      <w:marLeft w:val="0"/>
      <w:marRight w:val="0"/>
      <w:marTop w:val="0"/>
      <w:marBottom w:val="0"/>
      <w:divBdr>
        <w:top w:val="none" w:sz="0" w:space="0" w:color="auto"/>
        <w:left w:val="none" w:sz="0" w:space="0" w:color="auto"/>
        <w:bottom w:val="none" w:sz="0" w:space="0" w:color="auto"/>
        <w:right w:val="none" w:sz="0" w:space="0" w:color="auto"/>
      </w:divBdr>
    </w:div>
    <w:div w:id="875580122">
      <w:bodyDiv w:val="1"/>
      <w:marLeft w:val="0"/>
      <w:marRight w:val="0"/>
      <w:marTop w:val="0"/>
      <w:marBottom w:val="0"/>
      <w:divBdr>
        <w:top w:val="none" w:sz="0" w:space="0" w:color="auto"/>
        <w:left w:val="none" w:sz="0" w:space="0" w:color="auto"/>
        <w:bottom w:val="none" w:sz="0" w:space="0" w:color="auto"/>
        <w:right w:val="none" w:sz="0" w:space="0" w:color="auto"/>
      </w:divBdr>
    </w:div>
    <w:div w:id="876353205">
      <w:bodyDiv w:val="1"/>
      <w:marLeft w:val="0"/>
      <w:marRight w:val="0"/>
      <w:marTop w:val="0"/>
      <w:marBottom w:val="0"/>
      <w:divBdr>
        <w:top w:val="none" w:sz="0" w:space="0" w:color="auto"/>
        <w:left w:val="none" w:sz="0" w:space="0" w:color="auto"/>
        <w:bottom w:val="none" w:sz="0" w:space="0" w:color="auto"/>
        <w:right w:val="none" w:sz="0" w:space="0" w:color="auto"/>
      </w:divBdr>
    </w:div>
    <w:div w:id="877619424">
      <w:bodyDiv w:val="1"/>
      <w:marLeft w:val="0"/>
      <w:marRight w:val="0"/>
      <w:marTop w:val="0"/>
      <w:marBottom w:val="0"/>
      <w:divBdr>
        <w:top w:val="none" w:sz="0" w:space="0" w:color="auto"/>
        <w:left w:val="none" w:sz="0" w:space="0" w:color="auto"/>
        <w:bottom w:val="none" w:sz="0" w:space="0" w:color="auto"/>
        <w:right w:val="none" w:sz="0" w:space="0" w:color="auto"/>
      </w:divBdr>
    </w:div>
    <w:div w:id="879047232">
      <w:bodyDiv w:val="1"/>
      <w:marLeft w:val="0"/>
      <w:marRight w:val="0"/>
      <w:marTop w:val="0"/>
      <w:marBottom w:val="0"/>
      <w:divBdr>
        <w:top w:val="none" w:sz="0" w:space="0" w:color="auto"/>
        <w:left w:val="none" w:sz="0" w:space="0" w:color="auto"/>
        <w:bottom w:val="none" w:sz="0" w:space="0" w:color="auto"/>
        <w:right w:val="none" w:sz="0" w:space="0" w:color="auto"/>
      </w:divBdr>
    </w:div>
    <w:div w:id="883490923">
      <w:bodyDiv w:val="1"/>
      <w:marLeft w:val="0"/>
      <w:marRight w:val="0"/>
      <w:marTop w:val="0"/>
      <w:marBottom w:val="0"/>
      <w:divBdr>
        <w:top w:val="none" w:sz="0" w:space="0" w:color="auto"/>
        <w:left w:val="none" w:sz="0" w:space="0" w:color="auto"/>
        <w:bottom w:val="none" w:sz="0" w:space="0" w:color="auto"/>
        <w:right w:val="none" w:sz="0" w:space="0" w:color="auto"/>
      </w:divBdr>
    </w:div>
    <w:div w:id="884177361">
      <w:bodyDiv w:val="1"/>
      <w:marLeft w:val="0"/>
      <w:marRight w:val="0"/>
      <w:marTop w:val="0"/>
      <w:marBottom w:val="0"/>
      <w:divBdr>
        <w:top w:val="none" w:sz="0" w:space="0" w:color="auto"/>
        <w:left w:val="none" w:sz="0" w:space="0" w:color="auto"/>
        <w:bottom w:val="none" w:sz="0" w:space="0" w:color="auto"/>
        <w:right w:val="none" w:sz="0" w:space="0" w:color="auto"/>
      </w:divBdr>
    </w:div>
    <w:div w:id="884217490">
      <w:bodyDiv w:val="1"/>
      <w:marLeft w:val="0"/>
      <w:marRight w:val="0"/>
      <w:marTop w:val="0"/>
      <w:marBottom w:val="0"/>
      <w:divBdr>
        <w:top w:val="none" w:sz="0" w:space="0" w:color="auto"/>
        <w:left w:val="none" w:sz="0" w:space="0" w:color="auto"/>
        <w:bottom w:val="none" w:sz="0" w:space="0" w:color="auto"/>
        <w:right w:val="none" w:sz="0" w:space="0" w:color="auto"/>
      </w:divBdr>
    </w:div>
    <w:div w:id="885070911">
      <w:bodyDiv w:val="1"/>
      <w:marLeft w:val="0"/>
      <w:marRight w:val="0"/>
      <w:marTop w:val="0"/>
      <w:marBottom w:val="0"/>
      <w:divBdr>
        <w:top w:val="none" w:sz="0" w:space="0" w:color="auto"/>
        <w:left w:val="none" w:sz="0" w:space="0" w:color="auto"/>
        <w:bottom w:val="none" w:sz="0" w:space="0" w:color="auto"/>
        <w:right w:val="none" w:sz="0" w:space="0" w:color="auto"/>
      </w:divBdr>
    </w:div>
    <w:div w:id="887036635">
      <w:bodyDiv w:val="1"/>
      <w:marLeft w:val="0"/>
      <w:marRight w:val="0"/>
      <w:marTop w:val="0"/>
      <w:marBottom w:val="0"/>
      <w:divBdr>
        <w:top w:val="none" w:sz="0" w:space="0" w:color="auto"/>
        <w:left w:val="none" w:sz="0" w:space="0" w:color="auto"/>
        <w:bottom w:val="none" w:sz="0" w:space="0" w:color="auto"/>
        <w:right w:val="none" w:sz="0" w:space="0" w:color="auto"/>
      </w:divBdr>
    </w:div>
    <w:div w:id="888880978">
      <w:bodyDiv w:val="1"/>
      <w:marLeft w:val="0"/>
      <w:marRight w:val="0"/>
      <w:marTop w:val="0"/>
      <w:marBottom w:val="0"/>
      <w:divBdr>
        <w:top w:val="none" w:sz="0" w:space="0" w:color="auto"/>
        <w:left w:val="none" w:sz="0" w:space="0" w:color="auto"/>
        <w:bottom w:val="none" w:sz="0" w:space="0" w:color="auto"/>
        <w:right w:val="none" w:sz="0" w:space="0" w:color="auto"/>
      </w:divBdr>
    </w:div>
    <w:div w:id="889659010">
      <w:bodyDiv w:val="1"/>
      <w:marLeft w:val="0"/>
      <w:marRight w:val="0"/>
      <w:marTop w:val="0"/>
      <w:marBottom w:val="0"/>
      <w:divBdr>
        <w:top w:val="none" w:sz="0" w:space="0" w:color="auto"/>
        <w:left w:val="none" w:sz="0" w:space="0" w:color="auto"/>
        <w:bottom w:val="none" w:sz="0" w:space="0" w:color="auto"/>
        <w:right w:val="none" w:sz="0" w:space="0" w:color="auto"/>
      </w:divBdr>
    </w:div>
    <w:div w:id="889734413">
      <w:bodyDiv w:val="1"/>
      <w:marLeft w:val="0"/>
      <w:marRight w:val="0"/>
      <w:marTop w:val="0"/>
      <w:marBottom w:val="0"/>
      <w:divBdr>
        <w:top w:val="none" w:sz="0" w:space="0" w:color="auto"/>
        <w:left w:val="none" w:sz="0" w:space="0" w:color="auto"/>
        <w:bottom w:val="none" w:sz="0" w:space="0" w:color="auto"/>
        <w:right w:val="none" w:sz="0" w:space="0" w:color="auto"/>
      </w:divBdr>
    </w:div>
    <w:div w:id="889996781">
      <w:bodyDiv w:val="1"/>
      <w:marLeft w:val="0"/>
      <w:marRight w:val="0"/>
      <w:marTop w:val="0"/>
      <w:marBottom w:val="0"/>
      <w:divBdr>
        <w:top w:val="none" w:sz="0" w:space="0" w:color="auto"/>
        <w:left w:val="none" w:sz="0" w:space="0" w:color="auto"/>
        <w:bottom w:val="none" w:sz="0" w:space="0" w:color="auto"/>
        <w:right w:val="none" w:sz="0" w:space="0" w:color="auto"/>
      </w:divBdr>
    </w:div>
    <w:div w:id="890582493">
      <w:bodyDiv w:val="1"/>
      <w:marLeft w:val="0"/>
      <w:marRight w:val="0"/>
      <w:marTop w:val="0"/>
      <w:marBottom w:val="0"/>
      <w:divBdr>
        <w:top w:val="none" w:sz="0" w:space="0" w:color="auto"/>
        <w:left w:val="none" w:sz="0" w:space="0" w:color="auto"/>
        <w:bottom w:val="none" w:sz="0" w:space="0" w:color="auto"/>
        <w:right w:val="none" w:sz="0" w:space="0" w:color="auto"/>
      </w:divBdr>
    </w:div>
    <w:div w:id="891425622">
      <w:bodyDiv w:val="1"/>
      <w:marLeft w:val="0"/>
      <w:marRight w:val="0"/>
      <w:marTop w:val="0"/>
      <w:marBottom w:val="0"/>
      <w:divBdr>
        <w:top w:val="none" w:sz="0" w:space="0" w:color="auto"/>
        <w:left w:val="none" w:sz="0" w:space="0" w:color="auto"/>
        <w:bottom w:val="none" w:sz="0" w:space="0" w:color="auto"/>
        <w:right w:val="none" w:sz="0" w:space="0" w:color="auto"/>
      </w:divBdr>
    </w:div>
    <w:div w:id="895702304">
      <w:bodyDiv w:val="1"/>
      <w:marLeft w:val="0"/>
      <w:marRight w:val="0"/>
      <w:marTop w:val="0"/>
      <w:marBottom w:val="0"/>
      <w:divBdr>
        <w:top w:val="none" w:sz="0" w:space="0" w:color="auto"/>
        <w:left w:val="none" w:sz="0" w:space="0" w:color="auto"/>
        <w:bottom w:val="none" w:sz="0" w:space="0" w:color="auto"/>
        <w:right w:val="none" w:sz="0" w:space="0" w:color="auto"/>
      </w:divBdr>
    </w:div>
    <w:div w:id="898518453">
      <w:bodyDiv w:val="1"/>
      <w:marLeft w:val="0"/>
      <w:marRight w:val="0"/>
      <w:marTop w:val="0"/>
      <w:marBottom w:val="0"/>
      <w:divBdr>
        <w:top w:val="none" w:sz="0" w:space="0" w:color="auto"/>
        <w:left w:val="none" w:sz="0" w:space="0" w:color="auto"/>
        <w:bottom w:val="none" w:sz="0" w:space="0" w:color="auto"/>
        <w:right w:val="none" w:sz="0" w:space="0" w:color="auto"/>
      </w:divBdr>
    </w:div>
    <w:div w:id="899483762">
      <w:bodyDiv w:val="1"/>
      <w:marLeft w:val="0"/>
      <w:marRight w:val="0"/>
      <w:marTop w:val="0"/>
      <w:marBottom w:val="0"/>
      <w:divBdr>
        <w:top w:val="none" w:sz="0" w:space="0" w:color="auto"/>
        <w:left w:val="none" w:sz="0" w:space="0" w:color="auto"/>
        <w:bottom w:val="none" w:sz="0" w:space="0" w:color="auto"/>
        <w:right w:val="none" w:sz="0" w:space="0" w:color="auto"/>
      </w:divBdr>
    </w:div>
    <w:div w:id="900215676">
      <w:bodyDiv w:val="1"/>
      <w:marLeft w:val="0"/>
      <w:marRight w:val="0"/>
      <w:marTop w:val="0"/>
      <w:marBottom w:val="0"/>
      <w:divBdr>
        <w:top w:val="none" w:sz="0" w:space="0" w:color="auto"/>
        <w:left w:val="none" w:sz="0" w:space="0" w:color="auto"/>
        <w:bottom w:val="none" w:sz="0" w:space="0" w:color="auto"/>
        <w:right w:val="none" w:sz="0" w:space="0" w:color="auto"/>
      </w:divBdr>
    </w:div>
    <w:div w:id="900408506">
      <w:bodyDiv w:val="1"/>
      <w:marLeft w:val="0"/>
      <w:marRight w:val="0"/>
      <w:marTop w:val="0"/>
      <w:marBottom w:val="0"/>
      <w:divBdr>
        <w:top w:val="none" w:sz="0" w:space="0" w:color="auto"/>
        <w:left w:val="none" w:sz="0" w:space="0" w:color="auto"/>
        <w:bottom w:val="none" w:sz="0" w:space="0" w:color="auto"/>
        <w:right w:val="none" w:sz="0" w:space="0" w:color="auto"/>
      </w:divBdr>
    </w:div>
    <w:div w:id="902761976">
      <w:bodyDiv w:val="1"/>
      <w:marLeft w:val="0"/>
      <w:marRight w:val="0"/>
      <w:marTop w:val="0"/>
      <w:marBottom w:val="0"/>
      <w:divBdr>
        <w:top w:val="none" w:sz="0" w:space="0" w:color="auto"/>
        <w:left w:val="none" w:sz="0" w:space="0" w:color="auto"/>
        <w:bottom w:val="none" w:sz="0" w:space="0" w:color="auto"/>
        <w:right w:val="none" w:sz="0" w:space="0" w:color="auto"/>
      </w:divBdr>
    </w:div>
    <w:div w:id="902911457">
      <w:bodyDiv w:val="1"/>
      <w:marLeft w:val="0"/>
      <w:marRight w:val="0"/>
      <w:marTop w:val="0"/>
      <w:marBottom w:val="0"/>
      <w:divBdr>
        <w:top w:val="none" w:sz="0" w:space="0" w:color="auto"/>
        <w:left w:val="none" w:sz="0" w:space="0" w:color="auto"/>
        <w:bottom w:val="none" w:sz="0" w:space="0" w:color="auto"/>
        <w:right w:val="none" w:sz="0" w:space="0" w:color="auto"/>
      </w:divBdr>
    </w:div>
    <w:div w:id="903755328">
      <w:bodyDiv w:val="1"/>
      <w:marLeft w:val="0"/>
      <w:marRight w:val="0"/>
      <w:marTop w:val="0"/>
      <w:marBottom w:val="0"/>
      <w:divBdr>
        <w:top w:val="none" w:sz="0" w:space="0" w:color="auto"/>
        <w:left w:val="none" w:sz="0" w:space="0" w:color="auto"/>
        <w:bottom w:val="none" w:sz="0" w:space="0" w:color="auto"/>
        <w:right w:val="none" w:sz="0" w:space="0" w:color="auto"/>
      </w:divBdr>
    </w:div>
    <w:div w:id="905843019">
      <w:bodyDiv w:val="1"/>
      <w:marLeft w:val="0"/>
      <w:marRight w:val="0"/>
      <w:marTop w:val="0"/>
      <w:marBottom w:val="0"/>
      <w:divBdr>
        <w:top w:val="none" w:sz="0" w:space="0" w:color="auto"/>
        <w:left w:val="none" w:sz="0" w:space="0" w:color="auto"/>
        <w:bottom w:val="none" w:sz="0" w:space="0" w:color="auto"/>
        <w:right w:val="none" w:sz="0" w:space="0" w:color="auto"/>
      </w:divBdr>
    </w:div>
    <w:div w:id="906039144">
      <w:bodyDiv w:val="1"/>
      <w:marLeft w:val="0"/>
      <w:marRight w:val="0"/>
      <w:marTop w:val="0"/>
      <w:marBottom w:val="0"/>
      <w:divBdr>
        <w:top w:val="none" w:sz="0" w:space="0" w:color="auto"/>
        <w:left w:val="none" w:sz="0" w:space="0" w:color="auto"/>
        <w:bottom w:val="none" w:sz="0" w:space="0" w:color="auto"/>
        <w:right w:val="none" w:sz="0" w:space="0" w:color="auto"/>
      </w:divBdr>
    </w:div>
    <w:div w:id="906571144">
      <w:bodyDiv w:val="1"/>
      <w:marLeft w:val="0"/>
      <w:marRight w:val="0"/>
      <w:marTop w:val="0"/>
      <w:marBottom w:val="0"/>
      <w:divBdr>
        <w:top w:val="none" w:sz="0" w:space="0" w:color="auto"/>
        <w:left w:val="none" w:sz="0" w:space="0" w:color="auto"/>
        <w:bottom w:val="none" w:sz="0" w:space="0" w:color="auto"/>
        <w:right w:val="none" w:sz="0" w:space="0" w:color="auto"/>
      </w:divBdr>
    </w:div>
    <w:div w:id="906691041">
      <w:bodyDiv w:val="1"/>
      <w:marLeft w:val="0"/>
      <w:marRight w:val="0"/>
      <w:marTop w:val="0"/>
      <w:marBottom w:val="0"/>
      <w:divBdr>
        <w:top w:val="none" w:sz="0" w:space="0" w:color="auto"/>
        <w:left w:val="none" w:sz="0" w:space="0" w:color="auto"/>
        <w:bottom w:val="none" w:sz="0" w:space="0" w:color="auto"/>
        <w:right w:val="none" w:sz="0" w:space="0" w:color="auto"/>
      </w:divBdr>
    </w:div>
    <w:div w:id="908688767">
      <w:bodyDiv w:val="1"/>
      <w:marLeft w:val="0"/>
      <w:marRight w:val="0"/>
      <w:marTop w:val="0"/>
      <w:marBottom w:val="0"/>
      <w:divBdr>
        <w:top w:val="none" w:sz="0" w:space="0" w:color="auto"/>
        <w:left w:val="none" w:sz="0" w:space="0" w:color="auto"/>
        <w:bottom w:val="none" w:sz="0" w:space="0" w:color="auto"/>
        <w:right w:val="none" w:sz="0" w:space="0" w:color="auto"/>
      </w:divBdr>
    </w:div>
    <w:div w:id="909123060">
      <w:bodyDiv w:val="1"/>
      <w:marLeft w:val="0"/>
      <w:marRight w:val="0"/>
      <w:marTop w:val="0"/>
      <w:marBottom w:val="0"/>
      <w:divBdr>
        <w:top w:val="none" w:sz="0" w:space="0" w:color="auto"/>
        <w:left w:val="none" w:sz="0" w:space="0" w:color="auto"/>
        <w:bottom w:val="none" w:sz="0" w:space="0" w:color="auto"/>
        <w:right w:val="none" w:sz="0" w:space="0" w:color="auto"/>
      </w:divBdr>
    </w:div>
    <w:div w:id="909467753">
      <w:bodyDiv w:val="1"/>
      <w:marLeft w:val="0"/>
      <w:marRight w:val="0"/>
      <w:marTop w:val="0"/>
      <w:marBottom w:val="0"/>
      <w:divBdr>
        <w:top w:val="none" w:sz="0" w:space="0" w:color="auto"/>
        <w:left w:val="none" w:sz="0" w:space="0" w:color="auto"/>
        <w:bottom w:val="none" w:sz="0" w:space="0" w:color="auto"/>
        <w:right w:val="none" w:sz="0" w:space="0" w:color="auto"/>
      </w:divBdr>
    </w:div>
    <w:div w:id="909658424">
      <w:bodyDiv w:val="1"/>
      <w:marLeft w:val="0"/>
      <w:marRight w:val="0"/>
      <w:marTop w:val="0"/>
      <w:marBottom w:val="0"/>
      <w:divBdr>
        <w:top w:val="none" w:sz="0" w:space="0" w:color="auto"/>
        <w:left w:val="none" w:sz="0" w:space="0" w:color="auto"/>
        <w:bottom w:val="none" w:sz="0" w:space="0" w:color="auto"/>
        <w:right w:val="none" w:sz="0" w:space="0" w:color="auto"/>
      </w:divBdr>
    </w:div>
    <w:div w:id="910237683">
      <w:bodyDiv w:val="1"/>
      <w:marLeft w:val="0"/>
      <w:marRight w:val="0"/>
      <w:marTop w:val="0"/>
      <w:marBottom w:val="0"/>
      <w:divBdr>
        <w:top w:val="none" w:sz="0" w:space="0" w:color="auto"/>
        <w:left w:val="none" w:sz="0" w:space="0" w:color="auto"/>
        <w:bottom w:val="none" w:sz="0" w:space="0" w:color="auto"/>
        <w:right w:val="none" w:sz="0" w:space="0" w:color="auto"/>
      </w:divBdr>
    </w:div>
    <w:div w:id="911158756">
      <w:bodyDiv w:val="1"/>
      <w:marLeft w:val="0"/>
      <w:marRight w:val="0"/>
      <w:marTop w:val="0"/>
      <w:marBottom w:val="0"/>
      <w:divBdr>
        <w:top w:val="none" w:sz="0" w:space="0" w:color="auto"/>
        <w:left w:val="none" w:sz="0" w:space="0" w:color="auto"/>
        <w:bottom w:val="none" w:sz="0" w:space="0" w:color="auto"/>
        <w:right w:val="none" w:sz="0" w:space="0" w:color="auto"/>
      </w:divBdr>
    </w:div>
    <w:div w:id="911813334">
      <w:bodyDiv w:val="1"/>
      <w:marLeft w:val="0"/>
      <w:marRight w:val="0"/>
      <w:marTop w:val="0"/>
      <w:marBottom w:val="0"/>
      <w:divBdr>
        <w:top w:val="none" w:sz="0" w:space="0" w:color="auto"/>
        <w:left w:val="none" w:sz="0" w:space="0" w:color="auto"/>
        <w:bottom w:val="none" w:sz="0" w:space="0" w:color="auto"/>
        <w:right w:val="none" w:sz="0" w:space="0" w:color="auto"/>
      </w:divBdr>
    </w:div>
    <w:div w:id="912542906">
      <w:bodyDiv w:val="1"/>
      <w:marLeft w:val="0"/>
      <w:marRight w:val="0"/>
      <w:marTop w:val="0"/>
      <w:marBottom w:val="0"/>
      <w:divBdr>
        <w:top w:val="none" w:sz="0" w:space="0" w:color="auto"/>
        <w:left w:val="none" w:sz="0" w:space="0" w:color="auto"/>
        <w:bottom w:val="none" w:sz="0" w:space="0" w:color="auto"/>
        <w:right w:val="none" w:sz="0" w:space="0" w:color="auto"/>
      </w:divBdr>
    </w:div>
    <w:div w:id="914169985">
      <w:bodyDiv w:val="1"/>
      <w:marLeft w:val="0"/>
      <w:marRight w:val="0"/>
      <w:marTop w:val="0"/>
      <w:marBottom w:val="0"/>
      <w:divBdr>
        <w:top w:val="none" w:sz="0" w:space="0" w:color="auto"/>
        <w:left w:val="none" w:sz="0" w:space="0" w:color="auto"/>
        <w:bottom w:val="none" w:sz="0" w:space="0" w:color="auto"/>
        <w:right w:val="none" w:sz="0" w:space="0" w:color="auto"/>
      </w:divBdr>
    </w:div>
    <w:div w:id="917834627">
      <w:bodyDiv w:val="1"/>
      <w:marLeft w:val="0"/>
      <w:marRight w:val="0"/>
      <w:marTop w:val="0"/>
      <w:marBottom w:val="0"/>
      <w:divBdr>
        <w:top w:val="none" w:sz="0" w:space="0" w:color="auto"/>
        <w:left w:val="none" w:sz="0" w:space="0" w:color="auto"/>
        <w:bottom w:val="none" w:sz="0" w:space="0" w:color="auto"/>
        <w:right w:val="none" w:sz="0" w:space="0" w:color="auto"/>
      </w:divBdr>
    </w:div>
    <w:div w:id="917860056">
      <w:bodyDiv w:val="1"/>
      <w:marLeft w:val="0"/>
      <w:marRight w:val="0"/>
      <w:marTop w:val="0"/>
      <w:marBottom w:val="0"/>
      <w:divBdr>
        <w:top w:val="none" w:sz="0" w:space="0" w:color="auto"/>
        <w:left w:val="none" w:sz="0" w:space="0" w:color="auto"/>
        <w:bottom w:val="none" w:sz="0" w:space="0" w:color="auto"/>
        <w:right w:val="none" w:sz="0" w:space="0" w:color="auto"/>
      </w:divBdr>
    </w:div>
    <w:div w:id="920026568">
      <w:bodyDiv w:val="1"/>
      <w:marLeft w:val="0"/>
      <w:marRight w:val="0"/>
      <w:marTop w:val="0"/>
      <w:marBottom w:val="0"/>
      <w:divBdr>
        <w:top w:val="none" w:sz="0" w:space="0" w:color="auto"/>
        <w:left w:val="none" w:sz="0" w:space="0" w:color="auto"/>
        <w:bottom w:val="none" w:sz="0" w:space="0" w:color="auto"/>
        <w:right w:val="none" w:sz="0" w:space="0" w:color="auto"/>
      </w:divBdr>
    </w:div>
    <w:div w:id="920681605">
      <w:bodyDiv w:val="1"/>
      <w:marLeft w:val="0"/>
      <w:marRight w:val="0"/>
      <w:marTop w:val="0"/>
      <w:marBottom w:val="0"/>
      <w:divBdr>
        <w:top w:val="none" w:sz="0" w:space="0" w:color="auto"/>
        <w:left w:val="none" w:sz="0" w:space="0" w:color="auto"/>
        <w:bottom w:val="none" w:sz="0" w:space="0" w:color="auto"/>
        <w:right w:val="none" w:sz="0" w:space="0" w:color="auto"/>
      </w:divBdr>
    </w:div>
    <w:div w:id="920719163">
      <w:bodyDiv w:val="1"/>
      <w:marLeft w:val="0"/>
      <w:marRight w:val="0"/>
      <w:marTop w:val="0"/>
      <w:marBottom w:val="0"/>
      <w:divBdr>
        <w:top w:val="none" w:sz="0" w:space="0" w:color="auto"/>
        <w:left w:val="none" w:sz="0" w:space="0" w:color="auto"/>
        <w:bottom w:val="none" w:sz="0" w:space="0" w:color="auto"/>
        <w:right w:val="none" w:sz="0" w:space="0" w:color="auto"/>
      </w:divBdr>
    </w:div>
    <w:div w:id="923336877">
      <w:bodyDiv w:val="1"/>
      <w:marLeft w:val="0"/>
      <w:marRight w:val="0"/>
      <w:marTop w:val="0"/>
      <w:marBottom w:val="0"/>
      <w:divBdr>
        <w:top w:val="none" w:sz="0" w:space="0" w:color="auto"/>
        <w:left w:val="none" w:sz="0" w:space="0" w:color="auto"/>
        <w:bottom w:val="none" w:sz="0" w:space="0" w:color="auto"/>
        <w:right w:val="none" w:sz="0" w:space="0" w:color="auto"/>
      </w:divBdr>
    </w:div>
    <w:div w:id="923606004">
      <w:bodyDiv w:val="1"/>
      <w:marLeft w:val="0"/>
      <w:marRight w:val="0"/>
      <w:marTop w:val="0"/>
      <w:marBottom w:val="0"/>
      <w:divBdr>
        <w:top w:val="none" w:sz="0" w:space="0" w:color="auto"/>
        <w:left w:val="none" w:sz="0" w:space="0" w:color="auto"/>
        <w:bottom w:val="none" w:sz="0" w:space="0" w:color="auto"/>
        <w:right w:val="none" w:sz="0" w:space="0" w:color="auto"/>
      </w:divBdr>
    </w:div>
    <w:div w:id="924993159">
      <w:bodyDiv w:val="1"/>
      <w:marLeft w:val="0"/>
      <w:marRight w:val="0"/>
      <w:marTop w:val="0"/>
      <w:marBottom w:val="0"/>
      <w:divBdr>
        <w:top w:val="none" w:sz="0" w:space="0" w:color="auto"/>
        <w:left w:val="none" w:sz="0" w:space="0" w:color="auto"/>
        <w:bottom w:val="none" w:sz="0" w:space="0" w:color="auto"/>
        <w:right w:val="none" w:sz="0" w:space="0" w:color="auto"/>
      </w:divBdr>
    </w:div>
    <w:div w:id="926381514">
      <w:bodyDiv w:val="1"/>
      <w:marLeft w:val="0"/>
      <w:marRight w:val="0"/>
      <w:marTop w:val="0"/>
      <w:marBottom w:val="0"/>
      <w:divBdr>
        <w:top w:val="none" w:sz="0" w:space="0" w:color="auto"/>
        <w:left w:val="none" w:sz="0" w:space="0" w:color="auto"/>
        <w:bottom w:val="none" w:sz="0" w:space="0" w:color="auto"/>
        <w:right w:val="none" w:sz="0" w:space="0" w:color="auto"/>
      </w:divBdr>
    </w:div>
    <w:div w:id="927663850">
      <w:bodyDiv w:val="1"/>
      <w:marLeft w:val="0"/>
      <w:marRight w:val="0"/>
      <w:marTop w:val="0"/>
      <w:marBottom w:val="0"/>
      <w:divBdr>
        <w:top w:val="none" w:sz="0" w:space="0" w:color="auto"/>
        <w:left w:val="none" w:sz="0" w:space="0" w:color="auto"/>
        <w:bottom w:val="none" w:sz="0" w:space="0" w:color="auto"/>
        <w:right w:val="none" w:sz="0" w:space="0" w:color="auto"/>
      </w:divBdr>
    </w:div>
    <w:div w:id="928777001">
      <w:bodyDiv w:val="1"/>
      <w:marLeft w:val="0"/>
      <w:marRight w:val="0"/>
      <w:marTop w:val="0"/>
      <w:marBottom w:val="0"/>
      <w:divBdr>
        <w:top w:val="none" w:sz="0" w:space="0" w:color="auto"/>
        <w:left w:val="none" w:sz="0" w:space="0" w:color="auto"/>
        <w:bottom w:val="none" w:sz="0" w:space="0" w:color="auto"/>
        <w:right w:val="none" w:sz="0" w:space="0" w:color="auto"/>
      </w:divBdr>
    </w:div>
    <w:div w:id="929656640">
      <w:bodyDiv w:val="1"/>
      <w:marLeft w:val="0"/>
      <w:marRight w:val="0"/>
      <w:marTop w:val="0"/>
      <w:marBottom w:val="0"/>
      <w:divBdr>
        <w:top w:val="none" w:sz="0" w:space="0" w:color="auto"/>
        <w:left w:val="none" w:sz="0" w:space="0" w:color="auto"/>
        <w:bottom w:val="none" w:sz="0" w:space="0" w:color="auto"/>
        <w:right w:val="none" w:sz="0" w:space="0" w:color="auto"/>
      </w:divBdr>
    </w:div>
    <w:div w:id="931281265">
      <w:bodyDiv w:val="1"/>
      <w:marLeft w:val="0"/>
      <w:marRight w:val="0"/>
      <w:marTop w:val="0"/>
      <w:marBottom w:val="0"/>
      <w:divBdr>
        <w:top w:val="none" w:sz="0" w:space="0" w:color="auto"/>
        <w:left w:val="none" w:sz="0" w:space="0" w:color="auto"/>
        <w:bottom w:val="none" w:sz="0" w:space="0" w:color="auto"/>
        <w:right w:val="none" w:sz="0" w:space="0" w:color="auto"/>
      </w:divBdr>
    </w:div>
    <w:div w:id="931357470">
      <w:bodyDiv w:val="1"/>
      <w:marLeft w:val="0"/>
      <w:marRight w:val="0"/>
      <w:marTop w:val="0"/>
      <w:marBottom w:val="0"/>
      <w:divBdr>
        <w:top w:val="none" w:sz="0" w:space="0" w:color="auto"/>
        <w:left w:val="none" w:sz="0" w:space="0" w:color="auto"/>
        <w:bottom w:val="none" w:sz="0" w:space="0" w:color="auto"/>
        <w:right w:val="none" w:sz="0" w:space="0" w:color="auto"/>
      </w:divBdr>
    </w:div>
    <w:div w:id="932277263">
      <w:bodyDiv w:val="1"/>
      <w:marLeft w:val="0"/>
      <w:marRight w:val="0"/>
      <w:marTop w:val="0"/>
      <w:marBottom w:val="0"/>
      <w:divBdr>
        <w:top w:val="none" w:sz="0" w:space="0" w:color="auto"/>
        <w:left w:val="none" w:sz="0" w:space="0" w:color="auto"/>
        <w:bottom w:val="none" w:sz="0" w:space="0" w:color="auto"/>
        <w:right w:val="none" w:sz="0" w:space="0" w:color="auto"/>
      </w:divBdr>
    </w:div>
    <w:div w:id="933056073">
      <w:bodyDiv w:val="1"/>
      <w:marLeft w:val="0"/>
      <w:marRight w:val="0"/>
      <w:marTop w:val="0"/>
      <w:marBottom w:val="0"/>
      <w:divBdr>
        <w:top w:val="none" w:sz="0" w:space="0" w:color="auto"/>
        <w:left w:val="none" w:sz="0" w:space="0" w:color="auto"/>
        <w:bottom w:val="none" w:sz="0" w:space="0" w:color="auto"/>
        <w:right w:val="none" w:sz="0" w:space="0" w:color="auto"/>
      </w:divBdr>
    </w:div>
    <w:div w:id="934098342">
      <w:bodyDiv w:val="1"/>
      <w:marLeft w:val="0"/>
      <w:marRight w:val="0"/>
      <w:marTop w:val="0"/>
      <w:marBottom w:val="0"/>
      <w:divBdr>
        <w:top w:val="none" w:sz="0" w:space="0" w:color="auto"/>
        <w:left w:val="none" w:sz="0" w:space="0" w:color="auto"/>
        <w:bottom w:val="none" w:sz="0" w:space="0" w:color="auto"/>
        <w:right w:val="none" w:sz="0" w:space="0" w:color="auto"/>
      </w:divBdr>
    </w:div>
    <w:div w:id="936408623">
      <w:bodyDiv w:val="1"/>
      <w:marLeft w:val="0"/>
      <w:marRight w:val="0"/>
      <w:marTop w:val="0"/>
      <w:marBottom w:val="0"/>
      <w:divBdr>
        <w:top w:val="none" w:sz="0" w:space="0" w:color="auto"/>
        <w:left w:val="none" w:sz="0" w:space="0" w:color="auto"/>
        <w:bottom w:val="none" w:sz="0" w:space="0" w:color="auto"/>
        <w:right w:val="none" w:sz="0" w:space="0" w:color="auto"/>
      </w:divBdr>
    </w:div>
    <w:div w:id="936599177">
      <w:bodyDiv w:val="1"/>
      <w:marLeft w:val="0"/>
      <w:marRight w:val="0"/>
      <w:marTop w:val="0"/>
      <w:marBottom w:val="0"/>
      <w:divBdr>
        <w:top w:val="none" w:sz="0" w:space="0" w:color="auto"/>
        <w:left w:val="none" w:sz="0" w:space="0" w:color="auto"/>
        <w:bottom w:val="none" w:sz="0" w:space="0" w:color="auto"/>
        <w:right w:val="none" w:sz="0" w:space="0" w:color="auto"/>
      </w:divBdr>
    </w:div>
    <w:div w:id="938754947">
      <w:bodyDiv w:val="1"/>
      <w:marLeft w:val="0"/>
      <w:marRight w:val="0"/>
      <w:marTop w:val="0"/>
      <w:marBottom w:val="0"/>
      <w:divBdr>
        <w:top w:val="none" w:sz="0" w:space="0" w:color="auto"/>
        <w:left w:val="none" w:sz="0" w:space="0" w:color="auto"/>
        <w:bottom w:val="none" w:sz="0" w:space="0" w:color="auto"/>
        <w:right w:val="none" w:sz="0" w:space="0" w:color="auto"/>
      </w:divBdr>
    </w:div>
    <w:div w:id="939525424">
      <w:bodyDiv w:val="1"/>
      <w:marLeft w:val="0"/>
      <w:marRight w:val="0"/>
      <w:marTop w:val="0"/>
      <w:marBottom w:val="0"/>
      <w:divBdr>
        <w:top w:val="none" w:sz="0" w:space="0" w:color="auto"/>
        <w:left w:val="none" w:sz="0" w:space="0" w:color="auto"/>
        <w:bottom w:val="none" w:sz="0" w:space="0" w:color="auto"/>
        <w:right w:val="none" w:sz="0" w:space="0" w:color="auto"/>
      </w:divBdr>
    </w:div>
    <w:div w:id="942108560">
      <w:bodyDiv w:val="1"/>
      <w:marLeft w:val="0"/>
      <w:marRight w:val="0"/>
      <w:marTop w:val="0"/>
      <w:marBottom w:val="0"/>
      <w:divBdr>
        <w:top w:val="none" w:sz="0" w:space="0" w:color="auto"/>
        <w:left w:val="none" w:sz="0" w:space="0" w:color="auto"/>
        <w:bottom w:val="none" w:sz="0" w:space="0" w:color="auto"/>
        <w:right w:val="none" w:sz="0" w:space="0" w:color="auto"/>
      </w:divBdr>
    </w:div>
    <w:div w:id="942878154">
      <w:bodyDiv w:val="1"/>
      <w:marLeft w:val="0"/>
      <w:marRight w:val="0"/>
      <w:marTop w:val="0"/>
      <w:marBottom w:val="0"/>
      <w:divBdr>
        <w:top w:val="none" w:sz="0" w:space="0" w:color="auto"/>
        <w:left w:val="none" w:sz="0" w:space="0" w:color="auto"/>
        <w:bottom w:val="none" w:sz="0" w:space="0" w:color="auto"/>
        <w:right w:val="none" w:sz="0" w:space="0" w:color="auto"/>
      </w:divBdr>
    </w:div>
    <w:div w:id="943347276">
      <w:bodyDiv w:val="1"/>
      <w:marLeft w:val="0"/>
      <w:marRight w:val="0"/>
      <w:marTop w:val="0"/>
      <w:marBottom w:val="0"/>
      <w:divBdr>
        <w:top w:val="none" w:sz="0" w:space="0" w:color="auto"/>
        <w:left w:val="none" w:sz="0" w:space="0" w:color="auto"/>
        <w:bottom w:val="none" w:sz="0" w:space="0" w:color="auto"/>
        <w:right w:val="none" w:sz="0" w:space="0" w:color="auto"/>
      </w:divBdr>
    </w:div>
    <w:div w:id="945774606">
      <w:bodyDiv w:val="1"/>
      <w:marLeft w:val="0"/>
      <w:marRight w:val="0"/>
      <w:marTop w:val="0"/>
      <w:marBottom w:val="0"/>
      <w:divBdr>
        <w:top w:val="none" w:sz="0" w:space="0" w:color="auto"/>
        <w:left w:val="none" w:sz="0" w:space="0" w:color="auto"/>
        <w:bottom w:val="none" w:sz="0" w:space="0" w:color="auto"/>
        <w:right w:val="none" w:sz="0" w:space="0" w:color="auto"/>
      </w:divBdr>
    </w:div>
    <w:div w:id="946041225">
      <w:bodyDiv w:val="1"/>
      <w:marLeft w:val="0"/>
      <w:marRight w:val="0"/>
      <w:marTop w:val="0"/>
      <w:marBottom w:val="0"/>
      <w:divBdr>
        <w:top w:val="none" w:sz="0" w:space="0" w:color="auto"/>
        <w:left w:val="none" w:sz="0" w:space="0" w:color="auto"/>
        <w:bottom w:val="none" w:sz="0" w:space="0" w:color="auto"/>
        <w:right w:val="none" w:sz="0" w:space="0" w:color="auto"/>
      </w:divBdr>
    </w:div>
    <w:div w:id="946548901">
      <w:bodyDiv w:val="1"/>
      <w:marLeft w:val="0"/>
      <w:marRight w:val="0"/>
      <w:marTop w:val="0"/>
      <w:marBottom w:val="0"/>
      <w:divBdr>
        <w:top w:val="none" w:sz="0" w:space="0" w:color="auto"/>
        <w:left w:val="none" w:sz="0" w:space="0" w:color="auto"/>
        <w:bottom w:val="none" w:sz="0" w:space="0" w:color="auto"/>
        <w:right w:val="none" w:sz="0" w:space="0" w:color="auto"/>
      </w:divBdr>
    </w:div>
    <w:div w:id="946699164">
      <w:bodyDiv w:val="1"/>
      <w:marLeft w:val="0"/>
      <w:marRight w:val="0"/>
      <w:marTop w:val="0"/>
      <w:marBottom w:val="0"/>
      <w:divBdr>
        <w:top w:val="none" w:sz="0" w:space="0" w:color="auto"/>
        <w:left w:val="none" w:sz="0" w:space="0" w:color="auto"/>
        <w:bottom w:val="none" w:sz="0" w:space="0" w:color="auto"/>
        <w:right w:val="none" w:sz="0" w:space="0" w:color="auto"/>
      </w:divBdr>
    </w:div>
    <w:div w:id="946733974">
      <w:bodyDiv w:val="1"/>
      <w:marLeft w:val="0"/>
      <w:marRight w:val="0"/>
      <w:marTop w:val="0"/>
      <w:marBottom w:val="0"/>
      <w:divBdr>
        <w:top w:val="none" w:sz="0" w:space="0" w:color="auto"/>
        <w:left w:val="none" w:sz="0" w:space="0" w:color="auto"/>
        <w:bottom w:val="none" w:sz="0" w:space="0" w:color="auto"/>
        <w:right w:val="none" w:sz="0" w:space="0" w:color="auto"/>
      </w:divBdr>
    </w:div>
    <w:div w:id="948196592">
      <w:bodyDiv w:val="1"/>
      <w:marLeft w:val="0"/>
      <w:marRight w:val="0"/>
      <w:marTop w:val="0"/>
      <w:marBottom w:val="0"/>
      <w:divBdr>
        <w:top w:val="none" w:sz="0" w:space="0" w:color="auto"/>
        <w:left w:val="none" w:sz="0" w:space="0" w:color="auto"/>
        <w:bottom w:val="none" w:sz="0" w:space="0" w:color="auto"/>
        <w:right w:val="none" w:sz="0" w:space="0" w:color="auto"/>
      </w:divBdr>
    </w:div>
    <w:div w:id="949237210">
      <w:bodyDiv w:val="1"/>
      <w:marLeft w:val="0"/>
      <w:marRight w:val="0"/>
      <w:marTop w:val="0"/>
      <w:marBottom w:val="0"/>
      <w:divBdr>
        <w:top w:val="none" w:sz="0" w:space="0" w:color="auto"/>
        <w:left w:val="none" w:sz="0" w:space="0" w:color="auto"/>
        <w:bottom w:val="none" w:sz="0" w:space="0" w:color="auto"/>
        <w:right w:val="none" w:sz="0" w:space="0" w:color="auto"/>
      </w:divBdr>
    </w:div>
    <w:div w:id="949967408">
      <w:bodyDiv w:val="1"/>
      <w:marLeft w:val="0"/>
      <w:marRight w:val="0"/>
      <w:marTop w:val="0"/>
      <w:marBottom w:val="0"/>
      <w:divBdr>
        <w:top w:val="none" w:sz="0" w:space="0" w:color="auto"/>
        <w:left w:val="none" w:sz="0" w:space="0" w:color="auto"/>
        <w:bottom w:val="none" w:sz="0" w:space="0" w:color="auto"/>
        <w:right w:val="none" w:sz="0" w:space="0" w:color="auto"/>
      </w:divBdr>
    </w:div>
    <w:div w:id="952438488">
      <w:bodyDiv w:val="1"/>
      <w:marLeft w:val="0"/>
      <w:marRight w:val="0"/>
      <w:marTop w:val="0"/>
      <w:marBottom w:val="0"/>
      <w:divBdr>
        <w:top w:val="none" w:sz="0" w:space="0" w:color="auto"/>
        <w:left w:val="none" w:sz="0" w:space="0" w:color="auto"/>
        <w:bottom w:val="none" w:sz="0" w:space="0" w:color="auto"/>
        <w:right w:val="none" w:sz="0" w:space="0" w:color="auto"/>
      </w:divBdr>
    </w:div>
    <w:div w:id="953902800">
      <w:bodyDiv w:val="1"/>
      <w:marLeft w:val="0"/>
      <w:marRight w:val="0"/>
      <w:marTop w:val="0"/>
      <w:marBottom w:val="0"/>
      <w:divBdr>
        <w:top w:val="none" w:sz="0" w:space="0" w:color="auto"/>
        <w:left w:val="none" w:sz="0" w:space="0" w:color="auto"/>
        <w:bottom w:val="none" w:sz="0" w:space="0" w:color="auto"/>
        <w:right w:val="none" w:sz="0" w:space="0" w:color="auto"/>
      </w:divBdr>
    </w:div>
    <w:div w:id="954018723">
      <w:bodyDiv w:val="1"/>
      <w:marLeft w:val="0"/>
      <w:marRight w:val="0"/>
      <w:marTop w:val="0"/>
      <w:marBottom w:val="0"/>
      <w:divBdr>
        <w:top w:val="none" w:sz="0" w:space="0" w:color="auto"/>
        <w:left w:val="none" w:sz="0" w:space="0" w:color="auto"/>
        <w:bottom w:val="none" w:sz="0" w:space="0" w:color="auto"/>
        <w:right w:val="none" w:sz="0" w:space="0" w:color="auto"/>
      </w:divBdr>
    </w:div>
    <w:div w:id="955217447">
      <w:bodyDiv w:val="1"/>
      <w:marLeft w:val="0"/>
      <w:marRight w:val="0"/>
      <w:marTop w:val="0"/>
      <w:marBottom w:val="0"/>
      <w:divBdr>
        <w:top w:val="none" w:sz="0" w:space="0" w:color="auto"/>
        <w:left w:val="none" w:sz="0" w:space="0" w:color="auto"/>
        <w:bottom w:val="none" w:sz="0" w:space="0" w:color="auto"/>
        <w:right w:val="none" w:sz="0" w:space="0" w:color="auto"/>
      </w:divBdr>
    </w:div>
    <w:div w:id="958561579">
      <w:bodyDiv w:val="1"/>
      <w:marLeft w:val="0"/>
      <w:marRight w:val="0"/>
      <w:marTop w:val="0"/>
      <w:marBottom w:val="0"/>
      <w:divBdr>
        <w:top w:val="none" w:sz="0" w:space="0" w:color="auto"/>
        <w:left w:val="none" w:sz="0" w:space="0" w:color="auto"/>
        <w:bottom w:val="none" w:sz="0" w:space="0" w:color="auto"/>
        <w:right w:val="none" w:sz="0" w:space="0" w:color="auto"/>
      </w:divBdr>
    </w:div>
    <w:div w:id="960839531">
      <w:bodyDiv w:val="1"/>
      <w:marLeft w:val="0"/>
      <w:marRight w:val="0"/>
      <w:marTop w:val="0"/>
      <w:marBottom w:val="0"/>
      <w:divBdr>
        <w:top w:val="none" w:sz="0" w:space="0" w:color="auto"/>
        <w:left w:val="none" w:sz="0" w:space="0" w:color="auto"/>
        <w:bottom w:val="none" w:sz="0" w:space="0" w:color="auto"/>
        <w:right w:val="none" w:sz="0" w:space="0" w:color="auto"/>
      </w:divBdr>
    </w:div>
    <w:div w:id="961227157">
      <w:bodyDiv w:val="1"/>
      <w:marLeft w:val="0"/>
      <w:marRight w:val="0"/>
      <w:marTop w:val="0"/>
      <w:marBottom w:val="0"/>
      <w:divBdr>
        <w:top w:val="none" w:sz="0" w:space="0" w:color="auto"/>
        <w:left w:val="none" w:sz="0" w:space="0" w:color="auto"/>
        <w:bottom w:val="none" w:sz="0" w:space="0" w:color="auto"/>
        <w:right w:val="none" w:sz="0" w:space="0" w:color="auto"/>
      </w:divBdr>
    </w:div>
    <w:div w:id="962272877">
      <w:bodyDiv w:val="1"/>
      <w:marLeft w:val="0"/>
      <w:marRight w:val="0"/>
      <w:marTop w:val="0"/>
      <w:marBottom w:val="0"/>
      <w:divBdr>
        <w:top w:val="none" w:sz="0" w:space="0" w:color="auto"/>
        <w:left w:val="none" w:sz="0" w:space="0" w:color="auto"/>
        <w:bottom w:val="none" w:sz="0" w:space="0" w:color="auto"/>
        <w:right w:val="none" w:sz="0" w:space="0" w:color="auto"/>
      </w:divBdr>
    </w:div>
    <w:div w:id="962731259">
      <w:bodyDiv w:val="1"/>
      <w:marLeft w:val="0"/>
      <w:marRight w:val="0"/>
      <w:marTop w:val="0"/>
      <w:marBottom w:val="0"/>
      <w:divBdr>
        <w:top w:val="none" w:sz="0" w:space="0" w:color="auto"/>
        <w:left w:val="none" w:sz="0" w:space="0" w:color="auto"/>
        <w:bottom w:val="none" w:sz="0" w:space="0" w:color="auto"/>
        <w:right w:val="none" w:sz="0" w:space="0" w:color="auto"/>
      </w:divBdr>
    </w:div>
    <w:div w:id="963074656">
      <w:bodyDiv w:val="1"/>
      <w:marLeft w:val="0"/>
      <w:marRight w:val="0"/>
      <w:marTop w:val="0"/>
      <w:marBottom w:val="0"/>
      <w:divBdr>
        <w:top w:val="none" w:sz="0" w:space="0" w:color="auto"/>
        <w:left w:val="none" w:sz="0" w:space="0" w:color="auto"/>
        <w:bottom w:val="none" w:sz="0" w:space="0" w:color="auto"/>
        <w:right w:val="none" w:sz="0" w:space="0" w:color="auto"/>
      </w:divBdr>
    </w:div>
    <w:div w:id="963846790">
      <w:bodyDiv w:val="1"/>
      <w:marLeft w:val="0"/>
      <w:marRight w:val="0"/>
      <w:marTop w:val="0"/>
      <w:marBottom w:val="0"/>
      <w:divBdr>
        <w:top w:val="none" w:sz="0" w:space="0" w:color="auto"/>
        <w:left w:val="none" w:sz="0" w:space="0" w:color="auto"/>
        <w:bottom w:val="none" w:sz="0" w:space="0" w:color="auto"/>
        <w:right w:val="none" w:sz="0" w:space="0" w:color="auto"/>
      </w:divBdr>
    </w:div>
    <w:div w:id="966158903">
      <w:bodyDiv w:val="1"/>
      <w:marLeft w:val="0"/>
      <w:marRight w:val="0"/>
      <w:marTop w:val="0"/>
      <w:marBottom w:val="0"/>
      <w:divBdr>
        <w:top w:val="none" w:sz="0" w:space="0" w:color="auto"/>
        <w:left w:val="none" w:sz="0" w:space="0" w:color="auto"/>
        <w:bottom w:val="none" w:sz="0" w:space="0" w:color="auto"/>
        <w:right w:val="none" w:sz="0" w:space="0" w:color="auto"/>
      </w:divBdr>
    </w:div>
    <w:div w:id="966546736">
      <w:bodyDiv w:val="1"/>
      <w:marLeft w:val="0"/>
      <w:marRight w:val="0"/>
      <w:marTop w:val="0"/>
      <w:marBottom w:val="0"/>
      <w:divBdr>
        <w:top w:val="none" w:sz="0" w:space="0" w:color="auto"/>
        <w:left w:val="none" w:sz="0" w:space="0" w:color="auto"/>
        <w:bottom w:val="none" w:sz="0" w:space="0" w:color="auto"/>
        <w:right w:val="none" w:sz="0" w:space="0" w:color="auto"/>
      </w:divBdr>
    </w:div>
    <w:div w:id="971598109">
      <w:bodyDiv w:val="1"/>
      <w:marLeft w:val="0"/>
      <w:marRight w:val="0"/>
      <w:marTop w:val="0"/>
      <w:marBottom w:val="0"/>
      <w:divBdr>
        <w:top w:val="none" w:sz="0" w:space="0" w:color="auto"/>
        <w:left w:val="none" w:sz="0" w:space="0" w:color="auto"/>
        <w:bottom w:val="none" w:sz="0" w:space="0" w:color="auto"/>
        <w:right w:val="none" w:sz="0" w:space="0" w:color="auto"/>
      </w:divBdr>
    </w:div>
    <w:div w:id="972096806">
      <w:bodyDiv w:val="1"/>
      <w:marLeft w:val="0"/>
      <w:marRight w:val="0"/>
      <w:marTop w:val="0"/>
      <w:marBottom w:val="0"/>
      <w:divBdr>
        <w:top w:val="none" w:sz="0" w:space="0" w:color="auto"/>
        <w:left w:val="none" w:sz="0" w:space="0" w:color="auto"/>
        <w:bottom w:val="none" w:sz="0" w:space="0" w:color="auto"/>
        <w:right w:val="none" w:sz="0" w:space="0" w:color="auto"/>
      </w:divBdr>
    </w:div>
    <w:div w:id="972565173">
      <w:bodyDiv w:val="1"/>
      <w:marLeft w:val="0"/>
      <w:marRight w:val="0"/>
      <w:marTop w:val="0"/>
      <w:marBottom w:val="0"/>
      <w:divBdr>
        <w:top w:val="none" w:sz="0" w:space="0" w:color="auto"/>
        <w:left w:val="none" w:sz="0" w:space="0" w:color="auto"/>
        <w:bottom w:val="none" w:sz="0" w:space="0" w:color="auto"/>
        <w:right w:val="none" w:sz="0" w:space="0" w:color="auto"/>
      </w:divBdr>
    </w:div>
    <w:div w:id="973558913">
      <w:bodyDiv w:val="1"/>
      <w:marLeft w:val="0"/>
      <w:marRight w:val="0"/>
      <w:marTop w:val="0"/>
      <w:marBottom w:val="0"/>
      <w:divBdr>
        <w:top w:val="none" w:sz="0" w:space="0" w:color="auto"/>
        <w:left w:val="none" w:sz="0" w:space="0" w:color="auto"/>
        <w:bottom w:val="none" w:sz="0" w:space="0" w:color="auto"/>
        <w:right w:val="none" w:sz="0" w:space="0" w:color="auto"/>
      </w:divBdr>
    </w:div>
    <w:div w:id="975405037">
      <w:bodyDiv w:val="1"/>
      <w:marLeft w:val="0"/>
      <w:marRight w:val="0"/>
      <w:marTop w:val="0"/>
      <w:marBottom w:val="0"/>
      <w:divBdr>
        <w:top w:val="none" w:sz="0" w:space="0" w:color="auto"/>
        <w:left w:val="none" w:sz="0" w:space="0" w:color="auto"/>
        <w:bottom w:val="none" w:sz="0" w:space="0" w:color="auto"/>
        <w:right w:val="none" w:sz="0" w:space="0" w:color="auto"/>
      </w:divBdr>
    </w:div>
    <w:div w:id="975720697">
      <w:bodyDiv w:val="1"/>
      <w:marLeft w:val="0"/>
      <w:marRight w:val="0"/>
      <w:marTop w:val="0"/>
      <w:marBottom w:val="0"/>
      <w:divBdr>
        <w:top w:val="none" w:sz="0" w:space="0" w:color="auto"/>
        <w:left w:val="none" w:sz="0" w:space="0" w:color="auto"/>
        <w:bottom w:val="none" w:sz="0" w:space="0" w:color="auto"/>
        <w:right w:val="none" w:sz="0" w:space="0" w:color="auto"/>
      </w:divBdr>
    </w:div>
    <w:div w:id="976296614">
      <w:bodyDiv w:val="1"/>
      <w:marLeft w:val="0"/>
      <w:marRight w:val="0"/>
      <w:marTop w:val="0"/>
      <w:marBottom w:val="0"/>
      <w:divBdr>
        <w:top w:val="none" w:sz="0" w:space="0" w:color="auto"/>
        <w:left w:val="none" w:sz="0" w:space="0" w:color="auto"/>
        <w:bottom w:val="none" w:sz="0" w:space="0" w:color="auto"/>
        <w:right w:val="none" w:sz="0" w:space="0" w:color="auto"/>
      </w:divBdr>
    </w:div>
    <w:div w:id="979383735">
      <w:bodyDiv w:val="1"/>
      <w:marLeft w:val="0"/>
      <w:marRight w:val="0"/>
      <w:marTop w:val="0"/>
      <w:marBottom w:val="0"/>
      <w:divBdr>
        <w:top w:val="none" w:sz="0" w:space="0" w:color="auto"/>
        <w:left w:val="none" w:sz="0" w:space="0" w:color="auto"/>
        <w:bottom w:val="none" w:sz="0" w:space="0" w:color="auto"/>
        <w:right w:val="none" w:sz="0" w:space="0" w:color="auto"/>
      </w:divBdr>
    </w:div>
    <w:div w:id="979916042">
      <w:bodyDiv w:val="1"/>
      <w:marLeft w:val="0"/>
      <w:marRight w:val="0"/>
      <w:marTop w:val="0"/>
      <w:marBottom w:val="0"/>
      <w:divBdr>
        <w:top w:val="none" w:sz="0" w:space="0" w:color="auto"/>
        <w:left w:val="none" w:sz="0" w:space="0" w:color="auto"/>
        <w:bottom w:val="none" w:sz="0" w:space="0" w:color="auto"/>
        <w:right w:val="none" w:sz="0" w:space="0" w:color="auto"/>
      </w:divBdr>
    </w:div>
    <w:div w:id="980307134">
      <w:bodyDiv w:val="1"/>
      <w:marLeft w:val="0"/>
      <w:marRight w:val="0"/>
      <w:marTop w:val="0"/>
      <w:marBottom w:val="0"/>
      <w:divBdr>
        <w:top w:val="none" w:sz="0" w:space="0" w:color="auto"/>
        <w:left w:val="none" w:sz="0" w:space="0" w:color="auto"/>
        <w:bottom w:val="none" w:sz="0" w:space="0" w:color="auto"/>
        <w:right w:val="none" w:sz="0" w:space="0" w:color="auto"/>
      </w:divBdr>
    </w:div>
    <w:div w:id="983124541">
      <w:bodyDiv w:val="1"/>
      <w:marLeft w:val="0"/>
      <w:marRight w:val="0"/>
      <w:marTop w:val="0"/>
      <w:marBottom w:val="0"/>
      <w:divBdr>
        <w:top w:val="none" w:sz="0" w:space="0" w:color="auto"/>
        <w:left w:val="none" w:sz="0" w:space="0" w:color="auto"/>
        <w:bottom w:val="none" w:sz="0" w:space="0" w:color="auto"/>
        <w:right w:val="none" w:sz="0" w:space="0" w:color="auto"/>
      </w:divBdr>
    </w:div>
    <w:div w:id="983583036">
      <w:bodyDiv w:val="1"/>
      <w:marLeft w:val="0"/>
      <w:marRight w:val="0"/>
      <w:marTop w:val="0"/>
      <w:marBottom w:val="0"/>
      <w:divBdr>
        <w:top w:val="none" w:sz="0" w:space="0" w:color="auto"/>
        <w:left w:val="none" w:sz="0" w:space="0" w:color="auto"/>
        <w:bottom w:val="none" w:sz="0" w:space="0" w:color="auto"/>
        <w:right w:val="none" w:sz="0" w:space="0" w:color="auto"/>
      </w:divBdr>
    </w:div>
    <w:div w:id="989480875">
      <w:bodyDiv w:val="1"/>
      <w:marLeft w:val="0"/>
      <w:marRight w:val="0"/>
      <w:marTop w:val="0"/>
      <w:marBottom w:val="0"/>
      <w:divBdr>
        <w:top w:val="none" w:sz="0" w:space="0" w:color="auto"/>
        <w:left w:val="none" w:sz="0" w:space="0" w:color="auto"/>
        <w:bottom w:val="none" w:sz="0" w:space="0" w:color="auto"/>
        <w:right w:val="none" w:sz="0" w:space="0" w:color="auto"/>
      </w:divBdr>
    </w:div>
    <w:div w:id="990477320">
      <w:bodyDiv w:val="1"/>
      <w:marLeft w:val="0"/>
      <w:marRight w:val="0"/>
      <w:marTop w:val="0"/>
      <w:marBottom w:val="0"/>
      <w:divBdr>
        <w:top w:val="none" w:sz="0" w:space="0" w:color="auto"/>
        <w:left w:val="none" w:sz="0" w:space="0" w:color="auto"/>
        <w:bottom w:val="none" w:sz="0" w:space="0" w:color="auto"/>
        <w:right w:val="none" w:sz="0" w:space="0" w:color="auto"/>
      </w:divBdr>
    </w:div>
    <w:div w:id="992100362">
      <w:bodyDiv w:val="1"/>
      <w:marLeft w:val="0"/>
      <w:marRight w:val="0"/>
      <w:marTop w:val="0"/>
      <w:marBottom w:val="0"/>
      <w:divBdr>
        <w:top w:val="none" w:sz="0" w:space="0" w:color="auto"/>
        <w:left w:val="none" w:sz="0" w:space="0" w:color="auto"/>
        <w:bottom w:val="none" w:sz="0" w:space="0" w:color="auto"/>
        <w:right w:val="none" w:sz="0" w:space="0" w:color="auto"/>
      </w:divBdr>
    </w:div>
    <w:div w:id="994987851">
      <w:bodyDiv w:val="1"/>
      <w:marLeft w:val="0"/>
      <w:marRight w:val="0"/>
      <w:marTop w:val="0"/>
      <w:marBottom w:val="0"/>
      <w:divBdr>
        <w:top w:val="none" w:sz="0" w:space="0" w:color="auto"/>
        <w:left w:val="none" w:sz="0" w:space="0" w:color="auto"/>
        <w:bottom w:val="none" w:sz="0" w:space="0" w:color="auto"/>
        <w:right w:val="none" w:sz="0" w:space="0" w:color="auto"/>
      </w:divBdr>
    </w:div>
    <w:div w:id="996229375">
      <w:bodyDiv w:val="1"/>
      <w:marLeft w:val="0"/>
      <w:marRight w:val="0"/>
      <w:marTop w:val="0"/>
      <w:marBottom w:val="0"/>
      <w:divBdr>
        <w:top w:val="none" w:sz="0" w:space="0" w:color="auto"/>
        <w:left w:val="none" w:sz="0" w:space="0" w:color="auto"/>
        <w:bottom w:val="none" w:sz="0" w:space="0" w:color="auto"/>
        <w:right w:val="none" w:sz="0" w:space="0" w:color="auto"/>
      </w:divBdr>
    </w:div>
    <w:div w:id="1001160610">
      <w:bodyDiv w:val="1"/>
      <w:marLeft w:val="0"/>
      <w:marRight w:val="0"/>
      <w:marTop w:val="0"/>
      <w:marBottom w:val="0"/>
      <w:divBdr>
        <w:top w:val="none" w:sz="0" w:space="0" w:color="auto"/>
        <w:left w:val="none" w:sz="0" w:space="0" w:color="auto"/>
        <w:bottom w:val="none" w:sz="0" w:space="0" w:color="auto"/>
        <w:right w:val="none" w:sz="0" w:space="0" w:color="auto"/>
      </w:divBdr>
    </w:div>
    <w:div w:id="1002853940">
      <w:bodyDiv w:val="1"/>
      <w:marLeft w:val="0"/>
      <w:marRight w:val="0"/>
      <w:marTop w:val="0"/>
      <w:marBottom w:val="0"/>
      <w:divBdr>
        <w:top w:val="none" w:sz="0" w:space="0" w:color="auto"/>
        <w:left w:val="none" w:sz="0" w:space="0" w:color="auto"/>
        <w:bottom w:val="none" w:sz="0" w:space="0" w:color="auto"/>
        <w:right w:val="none" w:sz="0" w:space="0" w:color="auto"/>
      </w:divBdr>
    </w:div>
    <w:div w:id="1004013207">
      <w:bodyDiv w:val="1"/>
      <w:marLeft w:val="0"/>
      <w:marRight w:val="0"/>
      <w:marTop w:val="0"/>
      <w:marBottom w:val="0"/>
      <w:divBdr>
        <w:top w:val="none" w:sz="0" w:space="0" w:color="auto"/>
        <w:left w:val="none" w:sz="0" w:space="0" w:color="auto"/>
        <w:bottom w:val="none" w:sz="0" w:space="0" w:color="auto"/>
        <w:right w:val="none" w:sz="0" w:space="0" w:color="auto"/>
      </w:divBdr>
    </w:div>
    <w:div w:id="1004550331">
      <w:bodyDiv w:val="1"/>
      <w:marLeft w:val="0"/>
      <w:marRight w:val="0"/>
      <w:marTop w:val="0"/>
      <w:marBottom w:val="0"/>
      <w:divBdr>
        <w:top w:val="none" w:sz="0" w:space="0" w:color="auto"/>
        <w:left w:val="none" w:sz="0" w:space="0" w:color="auto"/>
        <w:bottom w:val="none" w:sz="0" w:space="0" w:color="auto"/>
        <w:right w:val="none" w:sz="0" w:space="0" w:color="auto"/>
      </w:divBdr>
    </w:div>
    <w:div w:id="1005129644">
      <w:bodyDiv w:val="1"/>
      <w:marLeft w:val="0"/>
      <w:marRight w:val="0"/>
      <w:marTop w:val="0"/>
      <w:marBottom w:val="0"/>
      <w:divBdr>
        <w:top w:val="none" w:sz="0" w:space="0" w:color="auto"/>
        <w:left w:val="none" w:sz="0" w:space="0" w:color="auto"/>
        <w:bottom w:val="none" w:sz="0" w:space="0" w:color="auto"/>
        <w:right w:val="none" w:sz="0" w:space="0" w:color="auto"/>
      </w:divBdr>
    </w:div>
    <w:div w:id="1005859722">
      <w:bodyDiv w:val="1"/>
      <w:marLeft w:val="0"/>
      <w:marRight w:val="0"/>
      <w:marTop w:val="0"/>
      <w:marBottom w:val="0"/>
      <w:divBdr>
        <w:top w:val="none" w:sz="0" w:space="0" w:color="auto"/>
        <w:left w:val="none" w:sz="0" w:space="0" w:color="auto"/>
        <w:bottom w:val="none" w:sz="0" w:space="0" w:color="auto"/>
        <w:right w:val="none" w:sz="0" w:space="0" w:color="auto"/>
      </w:divBdr>
    </w:div>
    <w:div w:id="1006246879">
      <w:bodyDiv w:val="1"/>
      <w:marLeft w:val="0"/>
      <w:marRight w:val="0"/>
      <w:marTop w:val="0"/>
      <w:marBottom w:val="0"/>
      <w:divBdr>
        <w:top w:val="none" w:sz="0" w:space="0" w:color="auto"/>
        <w:left w:val="none" w:sz="0" w:space="0" w:color="auto"/>
        <w:bottom w:val="none" w:sz="0" w:space="0" w:color="auto"/>
        <w:right w:val="none" w:sz="0" w:space="0" w:color="auto"/>
      </w:divBdr>
    </w:div>
    <w:div w:id="1006598109">
      <w:bodyDiv w:val="1"/>
      <w:marLeft w:val="0"/>
      <w:marRight w:val="0"/>
      <w:marTop w:val="0"/>
      <w:marBottom w:val="0"/>
      <w:divBdr>
        <w:top w:val="none" w:sz="0" w:space="0" w:color="auto"/>
        <w:left w:val="none" w:sz="0" w:space="0" w:color="auto"/>
        <w:bottom w:val="none" w:sz="0" w:space="0" w:color="auto"/>
        <w:right w:val="none" w:sz="0" w:space="0" w:color="auto"/>
      </w:divBdr>
    </w:div>
    <w:div w:id="1012225538">
      <w:bodyDiv w:val="1"/>
      <w:marLeft w:val="0"/>
      <w:marRight w:val="0"/>
      <w:marTop w:val="0"/>
      <w:marBottom w:val="0"/>
      <w:divBdr>
        <w:top w:val="none" w:sz="0" w:space="0" w:color="auto"/>
        <w:left w:val="none" w:sz="0" w:space="0" w:color="auto"/>
        <w:bottom w:val="none" w:sz="0" w:space="0" w:color="auto"/>
        <w:right w:val="none" w:sz="0" w:space="0" w:color="auto"/>
      </w:divBdr>
    </w:div>
    <w:div w:id="1012874793">
      <w:bodyDiv w:val="1"/>
      <w:marLeft w:val="0"/>
      <w:marRight w:val="0"/>
      <w:marTop w:val="0"/>
      <w:marBottom w:val="0"/>
      <w:divBdr>
        <w:top w:val="none" w:sz="0" w:space="0" w:color="auto"/>
        <w:left w:val="none" w:sz="0" w:space="0" w:color="auto"/>
        <w:bottom w:val="none" w:sz="0" w:space="0" w:color="auto"/>
        <w:right w:val="none" w:sz="0" w:space="0" w:color="auto"/>
      </w:divBdr>
    </w:div>
    <w:div w:id="1013075214">
      <w:bodyDiv w:val="1"/>
      <w:marLeft w:val="0"/>
      <w:marRight w:val="0"/>
      <w:marTop w:val="0"/>
      <w:marBottom w:val="0"/>
      <w:divBdr>
        <w:top w:val="none" w:sz="0" w:space="0" w:color="auto"/>
        <w:left w:val="none" w:sz="0" w:space="0" w:color="auto"/>
        <w:bottom w:val="none" w:sz="0" w:space="0" w:color="auto"/>
        <w:right w:val="none" w:sz="0" w:space="0" w:color="auto"/>
      </w:divBdr>
    </w:div>
    <w:div w:id="1014067339">
      <w:bodyDiv w:val="1"/>
      <w:marLeft w:val="0"/>
      <w:marRight w:val="0"/>
      <w:marTop w:val="0"/>
      <w:marBottom w:val="0"/>
      <w:divBdr>
        <w:top w:val="none" w:sz="0" w:space="0" w:color="auto"/>
        <w:left w:val="none" w:sz="0" w:space="0" w:color="auto"/>
        <w:bottom w:val="none" w:sz="0" w:space="0" w:color="auto"/>
        <w:right w:val="none" w:sz="0" w:space="0" w:color="auto"/>
      </w:divBdr>
    </w:div>
    <w:div w:id="1015228252">
      <w:bodyDiv w:val="1"/>
      <w:marLeft w:val="0"/>
      <w:marRight w:val="0"/>
      <w:marTop w:val="0"/>
      <w:marBottom w:val="0"/>
      <w:divBdr>
        <w:top w:val="none" w:sz="0" w:space="0" w:color="auto"/>
        <w:left w:val="none" w:sz="0" w:space="0" w:color="auto"/>
        <w:bottom w:val="none" w:sz="0" w:space="0" w:color="auto"/>
        <w:right w:val="none" w:sz="0" w:space="0" w:color="auto"/>
      </w:divBdr>
    </w:div>
    <w:div w:id="1015575513">
      <w:bodyDiv w:val="1"/>
      <w:marLeft w:val="0"/>
      <w:marRight w:val="0"/>
      <w:marTop w:val="0"/>
      <w:marBottom w:val="0"/>
      <w:divBdr>
        <w:top w:val="none" w:sz="0" w:space="0" w:color="auto"/>
        <w:left w:val="none" w:sz="0" w:space="0" w:color="auto"/>
        <w:bottom w:val="none" w:sz="0" w:space="0" w:color="auto"/>
        <w:right w:val="none" w:sz="0" w:space="0" w:color="auto"/>
      </w:divBdr>
    </w:div>
    <w:div w:id="1016157777">
      <w:bodyDiv w:val="1"/>
      <w:marLeft w:val="0"/>
      <w:marRight w:val="0"/>
      <w:marTop w:val="0"/>
      <w:marBottom w:val="0"/>
      <w:divBdr>
        <w:top w:val="none" w:sz="0" w:space="0" w:color="auto"/>
        <w:left w:val="none" w:sz="0" w:space="0" w:color="auto"/>
        <w:bottom w:val="none" w:sz="0" w:space="0" w:color="auto"/>
        <w:right w:val="none" w:sz="0" w:space="0" w:color="auto"/>
      </w:divBdr>
    </w:div>
    <w:div w:id="1017268147">
      <w:bodyDiv w:val="1"/>
      <w:marLeft w:val="0"/>
      <w:marRight w:val="0"/>
      <w:marTop w:val="0"/>
      <w:marBottom w:val="0"/>
      <w:divBdr>
        <w:top w:val="none" w:sz="0" w:space="0" w:color="auto"/>
        <w:left w:val="none" w:sz="0" w:space="0" w:color="auto"/>
        <w:bottom w:val="none" w:sz="0" w:space="0" w:color="auto"/>
        <w:right w:val="none" w:sz="0" w:space="0" w:color="auto"/>
      </w:divBdr>
    </w:div>
    <w:div w:id="1018770838">
      <w:bodyDiv w:val="1"/>
      <w:marLeft w:val="0"/>
      <w:marRight w:val="0"/>
      <w:marTop w:val="0"/>
      <w:marBottom w:val="0"/>
      <w:divBdr>
        <w:top w:val="none" w:sz="0" w:space="0" w:color="auto"/>
        <w:left w:val="none" w:sz="0" w:space="0" w:color="auto"/>
        <w:bottom w:val="none" w:sz="0" w:space="0" w:color="auto"/>
        <w:right w:val="none" w:sz="0" w:space="0" w:color="auto"/>
      </w:divBdr>
    </w:div>
    <w:div w:id="1018777273">
      <w:bodyDiv w:val="1"/>
      <w:marLeft w:val="0"/>
      <w:marRight w:val="0"/>
      <w:marTop w:val="0"/>
      <w:marBottom w:val="0"/>
      <w:divBdr>
        <w:top w:val="none" w:sz="0" w:space="0" w:color="auto"/>
        <w:left w:val="none" w:sz="0" w:space="0" w:color="auto"/>
        <w:bottom w:val="none" w:sz="0" w:space="0" w:color="auto"/>
        <w:right w:val="none" w:sz="0" w:space="0" w:color="auto"/>
      </w:divBdr>
    </w:div>
    <w:div w:id="1018779857">
      <w:bodyDiv w:val="1"/>
      <w:marLeft w:val="0"/>
      <w:marRight w:val="0"/>
      <w:marTop w:val="0"/>
      <w:marBottom w:val="0"/>
      <w:divBdr>
        <w:top w:val="none" w:sz="0" w:space="0" w:color="auto"/>
        <w:left w:val="none" w:sz="0" w:space="0" w:color="auto"/>
        <w:bottom w:val="none" w:sz="0" w:space="0" w:color="auto"/>
        <w:right w:val="none" w:sz="0" w:space="0" w:color="auto"/>
      </w:divBdr>
    </w:div>
    <w:div w:id="1020354170">
      <w:bodyDiv w:val="1"/>
      <w:marLeft w:val="0"/>
      <w:marRight w:val="0"/>
      <w:marTop w:val="0"/>
      <w:marBottom w:val="0"/>
      <w:divBdr>
        <w:top w:val="none" w:sz="0" w:space="0" w:color="auto"/>
        <w:left w:val="none" w:sz="0" w:space="0" w:color="auto"/>
        <w:bottom w:val="none" w:sz="0" w:space="0" w:color="auto"/>
        <w:right w:val="none" w:sz="0" w:space="0" w:color="auto"/>
      </w:divBdr>
    </w:div>
    <w:div w:id="1022780764">
      <w:bodyDiv w:val="1"/>
      <w:marLeft w:val="0"/>
      <w:marRight w:val="0"/>
      <w:marTop w:val="0"/>
      <w:marBottom w:val="0"/>
      <w:divBdr>
        <w:top w:val="none" w:sz="0" w:space="0" w:color="auto"/>
        <w:left w:val="none" w:sz="0" w:space="0" w:color="auto"/>
        <w:bottom w:val="none" w:sz="0" w:space="0" w:color="auto"/>
        <w:right w:val="none" w:sz="0" w:space="0" w:color="auto"/>
      </w:divBdr>
    </w:div>
    <w:div w:id="1022826992">
      <w:bodyDiv w:val="1"/>
      <w:marLeft w:val="0"/>
      <w:marRight w:val="0"/>
      <w:marTop w:val="0"/>
      <w:marBottom w:val="0"/>
      <w:divBdr>
        <w:top w:val="none" w:sz="0" w:space="0" w:color="auto"/>
        <w:left w:val="none" w:sz="0" w:space="0" w:color="auto"/>
        <w:bottom w:val="none" w:sz="0" w:space="0" w:color="auto"/>
        <w:right w:val="none" w:sz="0" w:space="0" w:color="auto"/>
      </w:divBdr>
    </w:div>
    <w:div w:id="1026298867">
      <w:bodyDiv w:val="1"/>
      <w:marLeft w:val="0"/>
      <w:marRight w:val="0"/>
      <w:marTop w:val="0"/>
      <w:marBottom w:val="0"/>
      <w:divBdr>
        <w:top w:val="none" w:sz="0" w:space="0" w:color="auto"/>
        <w:left w:val="none" w:sz="0" w:space="0" w:color="auto"/>
        <w:bottom w:val="none" w:sz="0" w:space="0" w:color="auto"/>
        <w:right w:val="none" w:sz="0" w:space="0" w:color="auto"/>
      </w:divBdr>
    </w:div>
    <w:div w:id="1029531806">
      <w:bodyDiv w:val="1"/>
      <w:marLeft w:val="0"/>
      <w:marRight w:val="0"/>
      <w:marTop w:val="0"/>
      <w:marBottom w:val="0"/>
      <w:divBdr>
        <w:top w:val="none" w:sz="0" w:space="0" w:color="auto"/>
        <w:left w:val="none" w:sz="0" w:space="0" w:color="auto"/>
        <w:bottom w:val="none" w:sz="0" w:space="0" w:color="auto"/>
        <w:right w:val="none" w:sz="0" w:space="0" w:color="auto"/>
      </w:divBdr>
    </w:div>
    <w:div w:id="1029991828">
      <w:bodyDiv w:val="1"/>
      <w:marLeft w:val="0"/>
      <w:marRight w:val="0"/>
      <w:marTop w:val="0"/>
      <w:marBottom w:val="0"/>
      <w:divBdr>
        <w:top w:val="none" w:sz="0" w:space="0" w:color="auto"/>
        <w:left w:val="none" w:sz="0" w:space="0" w:color="auto"/>
        <w:bottom w:val="none" w:sz="0" w:space="0" w:color="auto"/>
        <w:right w:val="none" w:sz="0" w:space="0" w:color="auto"/>
      </w:divBdr>
    </w:div>
    <w:div w:id="1030716655">
      <w:bodyDiv w:val="1"/>
      <w:marLeft w:val="0"/>
      <w:marRight w:val="0"/>
      <w:marTop w:val="0"/>
      <w:marBottom w:val="0"/>
      <w:divBdr>
        <w:top w:val="none" w:sz="0" w:space="0" w:color="auto"/>
        <w:left w:val="none" w:sz="0" w:space="0" w:color="auto"/>
        <w:bottom w:val="none" w:sz="0" w:space="0" w:color="auto"/>
        <w:right w:val="none" w:sz="0" w:space="0" w:color="auto"/>
      </w:divBdr>
    </w:div>
    <w:div w:id="1031538557">
      <w:bodyDiv w:val="1"/>
      <w:marLeft w:val="0"/>
      <w:marRight w:val="0"/>
      <w:marTop w:val="0"/>
      <w:marBottom w:val="0"/>
      <w:divBdr>
        <w:top w:val="none" w:sz="0" w:space="0" w:color="auto"/>
        <w:left w:val="none" w:sz="0" w:space="0" w:color="auto"/>
        <w:bottom w:val="none" w:sz="0" w:space="0" w:color="auto"/>
        <w:right w:val="none" w:sz="0" w:space="0" w:color="auto"/>
      </w:divBdr>
    </w:div>
    <w:div w:id="1032875824">
      <w:bodyDiv w:val="1"/>
      <w:marLeft w:val="0"/>
      <w:marRight w:val="0"/>
      <w:marTop w:val="0"/>
      <w:marBottom w:val="0"/>
      <w:divBdr>
        <w:top w:val="none" w:sz="0" w:space="0" w:color="auto"/>
        <w:left w:val="none" w:sz="0" w:space="0" w:color="auto"/>
        <w:bottom w:val="none" w:sz="0" w:space="0" w:color="auto"/>
        <w:right w:val="none" w:sz="0" w:space="0" w:color="auto"/>
      </w:divBdr>
    </w:div>
    <w:div w:id="1033071566">
      <w:bodyDiv w:val="1"/>
      <w:marLeft w:val="0"/>
      <w:marRight w:val="0"/>
      <w:marTop w:val="0"/>
      <w:marBottom w:val="0"/>
      <w:divBdr>
        <w:top w:val="none" w:sz="0" w:space="0" w:color="auto"/>
        <w:left w:val="none" w:sz="0" w:space="0" w:color="auto"/>
        <w:bottom w:val="none" w:sz="0" w:space="0" w:color="auto"/>
        <w:right w:val="none" w:sz="0" w:space="0" w:color="auto"/>
      </w:divBdr>
    </w:div>
    <w:div w:id="1033845179">
      <w:bodyDiv w:val="1"/>
      <w:marLeft w:val="0"/>
      <w:marRight w:val="0"/>
      <w:marTop w:val="0"/>
      <w:marBottom w:val="0"/>
      <w:divBdr>
        <w:top w:val="none" w:sz="0" w:space="0" w:color="auto"/>
        <w:left w:val="none" w:sz="0" w:space="0" w:color="auto"/>
        <w:bottom w:val="none" w:sz="0" w:space="0" w:color="auto"/>
        <w:right w:val="none" w:sz="0" w:space="0" w:color="auto"/>
      </w:divBdr>
    </w:div>
    <w:div w:id="1033993516">
      <w:bodyDiv w:val="1"/>
      <w:marLeft w:val="0"/>
      <w:marRight w:val="0"/>
      <w:marTop w:val="0"/>
      <w:marBottom w:val="0"/>
      <w:divBdr>
        <w:top w:val="none" w:sz="0" w:space="0" w:color="auto"/>
        <w:left w:val="none" w:sz="0" w:space="0" w:color="auto"/>
        <w:bottom w:val="none" w:sz="0" w:space="0" w:color="auto"/>
        <w:right w:val="none" w:sz="0" w:space="0" w:color="auto"/>
      </w:divBdr>
    </w:div>
    <w:div w:id="1037393391">
      <w:bodyDiv w:val="1"/>
      <w:marLeft w:val="0"/>
      <w:marRight w:val="0"/>
      <w:marTop w:val="0"/>
      <w:marBottom w:val="0"/>
      <w:divBdr>
        <w:top w:val="none" w:sz="0" w:space="0" w:color="auto"/>
        <w:left w:val="none" w:sz="0" w:space="0" w:color="auto"/>
        <w:bottom w:val="none" w:sz="0" w:space="0" w:color="auto"/>
        <w:right w:val="none" w:sz="0" w:space="0" w:color="auto"/>
      </w:divBdr>
    </w:div>
    <w:div w:id="1039285263">
      <w:bodyDiv w:val="1"/>
      <w:marLeft w:val="0"/>
      <w:marRight w:val="0"/>
      <w:marTop w:val="0"/>
      <w:marBottom w:val="0"/>
      <w:divBdr>
        <w:top w:val="none" w:sz="0" w:space="0" w:color="auto"/>
        <w:left w:val="none" w:sz="0" w:space="0" w:color="auto"/>
        <w:bottom w:val="none" w:sz="0" w:space="0" w:color="auto"/>
        <w:right w:val="none" w:sz="0" w:space="0" w:color="auto"/>
      </w:divBdr>
    </w:div>
    <w:div w:id="1039473153">
      <w:bodyDiv w:val="1"/>
      <w:marLeft w:val="0"/>
      <w:marRight w:val="0"/>
      <w:marTop w:val="0"/>
      <w:marBottom w:val="0"/>
      <w:divBdr>
        <w:top w:val="none" w:sz="0" w:space="0" w:color="auto"/>
        <w:left w:val="none" w:sz="0" w:space="0" w:color="auto"/>
        <w:bottom w:val="none" w:sz="0" w:space="0" w:color="auto"/>
        <w:right w:val="none" w:sz="0" w:space="0" w:color="auto"/>
      </w:divBdr>
    </w:div>
    <w:div w:id="1040669720">
      <w:bodyDiv w:val="1"/>
      <w:marLeft w:val="0"/>
      <w:marRight w:val="0"/>
      <w:marTop w:val="0"/>
      <w:marBottom w:val="0"/>
      <w:divBdr>
        <w:top w:val="none" w:sz="0" w:space="0" w:color="auto"/>
        <w:left w:val="none" w:sz="0" w:space="0" w:color="auto"/>
        <w:bottom w:val="none" w:sz="0" w:space="0" w:color="auto"/>
        <w:right w:val="none" w:sz="0" w:space="0" w:color="auto"/>
      </w:divBdr>
    </w:div>
    <w:div w:id="1042749958">
      <w:bodyDiv w:val="1"/>
      <w:marLeft w:val="0"/>
      <w:marRight w:val="0"/>
      <w:marTop w:val="0"/>
      <w:marBottom w:val="0"/>
      <w:divBdr>
        <w:top w:val="none" w:sz="0" w:space="0" w:color="auto"/>
        <w:left w:val="none" w:sz="0" w:space="0" w:color="auto"/>
        <w:bottom w:val="none" w:sz="0" w:space="0" w:color="auto"/>
        <w:right w:val="none" w:sz="0" w:space="0" w:color="auto"/>
      </w:divBdr>
    </w:div>
    <w:div w:id="1044864618">
      <w:bodyDiv w:val="1"/>
      <w:marLeft w:val="0"/>
      <w:marRight w:val="0"/>
      <w:marTop w:val="0"/>
      <w:marBottom w:val="0"/>
      <w:divBdr>
        <w:top w:val="none" w:sz="0" w:space="0" w:color="auto"/>
        <w:left w:val="none" w:sz="0" w:space="0" w:color="auto"/>
        <w:bottom w:val="none" w:sz="0" w:space="0" w:color="auto"/>
        <w:right w:val="none" w:sz="0" w:space="0" w:color="auto"/>
      </w:divBdr>
    </w:div>
    <w:div w:id="1046370738">
      <w:bodyDiv w:val="1"/>
      <w:marLeft w:val="0"/>
      <w:marRight w:val="0"/>
      <w:marTop w:val="0"/>
      <w:marBottom w:val="0"/>
      <w:divBdr>
        <w:top w:val="none" w:sz="0" w:space="0" w:color="auto"/>
        <w:left w:val="none" w:sz="0" w:space="0" w:color="auto"/>
        <w:bottom w:val="none" w:sz="0" w:space="0" w:color="auto"/>
        <w:right w:val="none" w:sz="0" w:space="0" w:color="auto"/>
      </w:divBdr>
    </w:div>
    <w:div w:id="1047948128">
      <w:bodyDiv w:val="1"/>
      <w:marLeft w:val="0"/>
      <w:marRight w:val="0"/>
      <w:marTop w:val="0"/>
      <w:marBottom w:val="0"/>
      <w:divBdr>
        <w:top w:val="none" w:sz="0" w:space="0" w:color="auto"/>
        <w:left w:val="none" w:sz="0" w:space="0" w:color="auto"/>
        <w:bottom w:val="none" w:sz="0" w:space="0" w:color="auto"/>
        <w:right w:val="none" w:sz="0" w:space="0" w:color="auto"/>
      </w:divBdr>
    </w:div>
    <w:div w:id="1048068769">
      <w:bodyDiv w:val="1"/>
      <w:marLeft w:val="0"/>
      <w:marRight w:val="0"/>
      <w:marTop w:val="0"/>
      <w:marBottom w:val="0"/>
      <w:divBdr>
        <w:top w:val="none" w:sz="0" w:space="0" w:color="auto"/>
        <w:left w:val="none" w:sz="0" w:space="0" w:color="auto"/>
        <w:bottom w:val="none" w:sz="0" w:space="0" w:color="auto"/>
        <w:right w:val="none" w:sz="0" w:space="0" w:color="auto"/>
      </w:divBdr>
    </w:div>
    <w:div w:id="1050113205">
      <w:bodyDiv w:val="1"/>
      <w:marLeft w:val="0"/>
      <w:marRight w:val="0"/>
      <w:marTop w:val="0"/>
      <w:marBottom w:val="0"/>
      <w:divBdr>
        <w:top w:val="none" w:sz="0" w:space="0" w:color="auto"/>
        <w:left w:val="none" w:sz="0" w:space="0" w:color="auto"/>
        <w:bottom w:val="none" w:sz="0" w:space="0" w:color="auto"/>
        <w:right w:val="none" w:sz="0" w:space="0" w:color="auto"/>
      </w:divBdr>
    </w:div>
    <w:div w:id="1051031616">
      <w:bodyDiv w:val="1"/>
      <w:marLeft w:val="0"/>
      <w:marRight w:val="0"/>
      <w:marTop w:val="0"/>
      <w:marBottom w:val="0"/>
      <w:divBdr>
        <w:top w:val="none" w:sz="0" w:space="0" w:color="auto"/>
        <w:left w:val="none" w:sz="0" w:space="0" w:color="auto"/>
        <w:bottom w:val="none" w:sz="0" w:space="0" w:color="auto"/>
        <w:right w:val="none" w:sz="0" w:space="0" w:color="auto"/>
      </w:divBdr>
    </w:div>
    <w:div w:id="1051616949">
      <w:bodyDiv w:val="1"/>
      <w:marLeft w:val="0"/>
      <w:marRight w:val="0"/>
      <w:marTop w:val="0"/>
      <w:marBottom w:val="0"/>
      <w:divBdr>
        <w:top w:val="none" w:sz="0" w:space="0" w:color="auto"/>
        <w:left w:val="none" w:sz="0" w:space="0" w:color="auto"/>
        <w:bottom w:val="none" w:sz="0" w:space="0" w:color="auto"/>
        <w:right w:val="none" w:sz="0" w:space="0" w:color="auto"/>
      </w:divBdr>
    </w:div>
    <w:div w:id="1052584967">
      <w:bodyDiv w:val="1"/>
      <w:marLeft w:val="0"/>
      <w:marRight w:val="0"/>
      <w:marTop w:val="0"/>
      <w:marBottom w:val="0"/>
      <w:divBdr>
        <w:top w:val="none" w:sz="0" w:space="0" w:color="auto"/>
        <w:left w:val="none" w:sz="0" w:space="0" w:color="auto"/>
        <w:bottom w:val="none" w:sz="0" w:space="0" w:color="auto"/>
        <w:right w:val="none" w:sz="0" w:space="0" w:color="auto"/>
      </w:divBdr>
    </w:div>
    <w:div w:id="1055393501">
      <w:bodyDiv w:val="1"/>
      <w:marLeft w:val="0"/>
      <w:marRight w:val="0"/>
      <w:marTop w:val="0"/>
      <w:marBottom w:val="0"/>
      <w:divBdr>
        <w:top w:val="none" w:sz="0" w:space="0" w:color="auto"/>
        <w:left w:val="none" w:sz="0" w:space="0" w:color="auto"/>
        <w:bottom w:val="none" w:sz="0" w:space="0" w:color="auto"/>
        <w:right w:val="none" w:sz="0" w:space="0" w:color="auto"/>
      </w:divBdr>
    </w:div>
    <w:div w:id="1055473820">
      <w:bodyDiv w:val="1"/>
      <w:marLeft w:val="0"/>
      <w:marRight w:val="0"/>
      <w:marTop w:val="0"/>
      <w:marBottom w:val="0"/>
      <w:divBdr>
        <w:top w:val="none" w:sz="0" w:space="0" w:color="auto"/>
        <w:left w:val="none" w:sz="0" w:space="0" w:color="auto"/>
        <w:bottom w:val="none" w:sz="0" w:space="0" w:color="auto"/>
        <w:right w:val="none" w:sz="0" w:space="0" w:color="auto"/>
      </w:divBdr>
    </w:div>
    <w:div w:id="1055931782">
      <w:bodyDiv w:val="1"/>
      <w:marLeft w:val="0"/>
      <w:marRight w:val="0"/>
      <w:marTop w:val="0"/>
      <w:marBottom w:val="0"/>
      <w:divBdr>
        <w:top w:val="none" w:sz="0" w:space="0" w:color="auto"/>
        <w:left w:val="none" w:sz="0" w:space="0" w:color="auto"/>
        <w:bottom w:val="none" w:sz="0" w:space="0" w:color="auto"/>
        <w:right w:val="none" w:sz="0" w:space="0" w:color="auto"/>
      </w:divBdr>
    </w:div>
    <w:div w:id="1056244248">
      <w:bodyDiv w:val="1"/>
      <w:marLeft w:val="0"/>
      <w:marRight w:val="0"/>
      <w:marTop w:val="0"/>
      <w:marBottom w:val="0"/>
      <w:divBdr>
        <w:top w:val="none" w:sz="0" w:space="0" w:color="auto"/>
        <w:left w:val="none" w:sz="0" w:space="0" w:color="auto"/>
        <w:bottom w:val="none" w:sz="0" w:space="0" w:color="auto"/>
        <w:right w:val="none" w:sz="0" w:space="0" w:color="auto"/>
      </w:divBdr>
    </w:div>
    <w:div w:id="1057705595">
      <w:bodyDiv w:val="1"/>
      <w:marLeft w:val="0"/>
      <w:marRight w:val="0"/>
      <w:marTop w:val="0"/>
      <w:marBottom w:val="0"/>
      <w:divBdr>
        <w:top w:val="none" w:sz="0" w:space="0" w:color="auto"/>
        <w:left w:val="none" w:sz="0" w:space="0" w:color="auto"/>
        <w:bottom w:val="none" w:sz="0" w:space="0" w:color="auto"/>
        <w:right w:val="none" w:sz="0" w:space="0" w:color="auto"/>
      </w:divBdr>
    </w:div>
    <w:div w:id="1059128838">
      <w:bodyDiv w:val="1"/>
      <w:marLeft w:val="0"/>
      <w:marRight w:val="0"/>
      <w:marTop w:val="0"/>
      <w:marBottom w:val="0"/>
      <w:divBdr>
        <w:top w:val="none" w:sz="0" w:space="0" w:color="auto"/>
        <w:left w:val="none" w:sz="0" w:space="0" w:color="auto"/>
        <w:bottom w:val="none" w:sz="0" w:space="0" w:color="auto"/>
        <w:right w:val="none" w:sz="0" w:space="0" w:color="auto"/>
      </w:divBdr>
    </w:div>
    <w:div w:id="1059863512">
      <w:bodyDiv w:val="1"/>
      <w:marLeft w:val="0"/>
      <w:marRight w:val="0"/>
      <w:marTop w:val="0"/>
      <w:marBottom w:val="0"/>
      <w:divBdr>
        <w:top w:val="none" w:sz="0" w:space="0" w:color="auto"/>
        <w:left w:val="none" w:sz="0" w:space="0" w:color="auto"/>
        <w:bottom w:val="none" w:sz="0" w:space="0" w:color="auto"/>
        <w:right w:val="none" w:sz="0" w:space="0" w:color="auto"/>
      </w:divBdr>
    </w:div>
    <w:div w:id="1060716491">
      <w:bodyDiv w:val="1"/>
      <w:marLeft w:val="0"/>
      <w:marRight w:val="0"/>
      <w:marTop w:val="0"/>
      <w:marBottom w:val="0"/>
      <w:divBdr>
        <w:top w:val="none" w:sz="0" w:space="0" w:color="auto"/>
        <w:left w:val="none" w:sz="0" w:space="0" w:color="auto"/>
        <w:bottom w:val="none" w:sz="0" w:space="0" w:color="auto"/>
        <w:right w:val="none" w:sz="0" w:space="0" w:color="auto"/>
      </w:divBdr>
    </w:div>
    <w:div w:id="1064110480">
      <w:bodyDiv w:val="1"/>
      <w:marLeft w:val="0"/>
      <w:marRight w:val="0"/>
      <w:marTop w:val="0"/>
      <w:marBottom w:val="0"/>
      <w:divBdr>
        <w:top w:val="none" w:sz="0" w:space="0" w:color="auto"/>
        <w:left w:val="none" w:sz="0" w:space="0" w:color="auto"/>
        <w:bottom w:val="none" w:sz="0" w:space="0" w:color="auto"/>
        <w:right w:val="none" w:sz="0" w:space="0" w:color="auto"/>
      </w:divBdr>
    </w:div>
    <w:div w:id="1064139410">
      <w:bodyDiv w:val="1"/>
      <w:marLeft w:val="0"/>
      <w:marRight w:val="0"/>
      <w:marTop w:val="0"/>
      <w:marBottom w:val="0"/>
      <w:divBdr>
        <w:top w:val="none" w:sz="0" w:space="0" w:color="auto"/>
        <w:left w:val="none" w:sz="0" w:space="0" w:color="auto"/>
        <w:bottom w:val="none" w:sz="0" w:space="0" w:color="auto"/>
        <w:right w:val="none" w:sz="0" w:space="0" w:color="auto"/>
      </w:divBdr>
    </w:div>
    <w:div w:id="1065421468">
      <w:bodyDiv w:val="1"/>
      <w:marLeft w:val="0"/>
      <w:marRight w:val="0"/>
      <w:marTop w:val="0"/>
      <w:marBottom w:val="0"/>
      <w:divBdr>
        <w:top w:val="none" w:sz="0" w:space="0" w:color="auto"/>
        <w:left w:val="none" w:sz="0" w:space="0" w:color="auto"/>
        <w:bottom w:val="none" w:sz="0" w:space="0" w:color="auto"/>
        <w:right w:val="none" w:sz="0" w:space="0" w:color="auto"/>
      </w:divBdr>
    </w:div>
    <w:div w:id="1065564837">
      <w:bodyDiv w:val="1"/>
      <w:marLeft w:val="0"/>
      <w:marRight w:val="0"/>
      <w:marTop w:val="0"/>
      <w:marBottom w:val="0"/>
      <w:divBdr>
        <w:top w:val="none" w:sz="0" w:space="0" w:color="auto"/>
        <w:left w:val="none" w:sz="0" w:space="0" w:color="auto"/>
        <w:bottom w:val="none" w:sz="0" w:space="0" w:color="auto"/>
        <w:right w:val="none" w:sz="0" w:space="0" w:color="auto"/>
      </w:divBdr>
    </w:div>
    <w:div w:id="1067655915">
      <w:bodyDiv w:val="1"/>
      <w:marLeft w:val="0"/>
      <w:marRight w:val="0"/>
      <w:marTop w:val="0"/>
      <w:marBottom w:val="0"/>
      <w:divBdr>
        <w:top w:val="none" w:sz="0" w:space="0" w:color="auto"/>
        <w:left w:val="none" w:sz="0" w:space="0" w:color="auto"/>
        <w:bottom w:val="none" w:sz="0" w:space="0" w:color="auto"/>
        <w:right w:val="none" w:sz="0" w:space="0" w:color="auto"/>
      </w:divBdr>
    </w:div>
    <w:div w:id="1067915378">
      <w:bodyDiv w:val="1"/>
      <w:marLeft w:val="0"/>
      <w:marRight w:val="0"/>
      <w:marTop w:val="0"/>
      <w:marBottom w:val="0"/>
      <w:divBdr>
        <w:top w:val="none" w:sz="0" w:space="0" w:color="auto"/>
        <w:left w:val="none" w:sz="0" w:space="0" w:color="auto"/>
        <w:bottom w:val="none" w:sz="0" w:space="0" w:color="auto"/>
        <w:right w:val="none" w:sz="0" w:space="0" w:color="auto"/>
      </w:divBdr>
    </w:div>
    <w:div w:id="1068840813">
      <w:bodyDiv w:val="1"/>
      <w:marLeft w:val="0"/>
      <w:marRight w:val="0"/>
      <w:marTop w:val="0"/>
      <w:marBottom w:val="0"/>
      <w:divBdr>
        <w:top w:val="none" w:sz="0" w:space="0" w:color="auto"/>
        <w:left w:val="none" w:sz="0" w:space="0" w:color="auto"/>
        <w:bottom w:val="none" w:sz="0" w:space="0" w:color="auto"/>
        <w:right w:val="none" w:sz="0" w:space="0" w:color="auto"/>
      </w:divBdr>
    </w:div>
    <w:div w:id="1071152250">
      <w:bodyDiv w:val="1"/>
      <w:marLeft w:val="0"/>
      <w:marRight w:val="0"/>
      <w:marTop w:val="0"/>
      <w:marBottom w:val="0"/>
      <w:divBdr>
        <w:top w:val="none" w:sz="0" w:space="0" w:color="auto"/>
        <w:left w:val="none" w:sz="0" w:space="0" w:color="auto"/>
        <w:bottom w:val="none" w:sz="0" w:space="0" w:color="auto"/>
        <w:right w:val="none" w:sz="0" w:space="0" w:color="auto"/>
      </w:divBdr>
    </w:div>
    <w:div w:id="1071663263">
      <w:bodyDiv w:val="1"/>
      <w:marLeft w:val="0"/>
      <w:marRight w:val="0"/>
      <w:marTop w:val="0"/>
      <w:marBottom w:val="0"/>
      <w:divBdr>
        <w:top w:val="none" w:sz="0" w:space="0" w:color="auto"/>
        <w:left w:val="none" w:sz="0" w:space="0" w:color="auto"/>
        <w:bottom w:val="none" w:sz="0" w:space="0" w:color="auto"/>
        <w:right w:val="none" w:sz="0" w:space="0" w:color="auto"/>
      </w:divBdr>
    </w:div>
    <w:div w:id="1072002095">
      <w:bodyDiv w:val="1"/>
      <w:marLeft w:val="0"/>
      <w:marRight w:val="0"/>
      <w:marTop w:val="0"/>
      <w:marBottom w:val="0"/>
      <w:divBdr>
        <w:top w:val="none" w:sz="0" w:space="0" w:color="auto"/>
        <w:left w:val="none" w:sz="0" w:space="0" w:color="auto"/>
        <w:bottom w:val="none" w:sz="0" w:space="0" w:color="auto"/>
        <w:right w:val="none" w:sz="0" w:space="0" w:color="auto"/>
      </w:divBdr>
    </w:div>
    <w:div w:id="1072696520">
      <w:bodyDiv w:val="1"/>
      <w:marLeft w:val="0"/>
      <w:marRight w:val="0"/>
      <w:marTop w:val="0"/>
      <w:marBottom w:val="0"/>
      <w:divBdr>
        <w:top w:val="none" w:sz="0" w:space="0" w:color="auto"/>
        <w:left w:val="none" w:sz="0" w:space="0" w:color="auto"/>
        <w:bottom w:val="none" w:sz="0" w:space="0" w:color="auto"/>
        <w:right w:val="none" w:sz="0" w:space="0" w:color="auto"/>
      </w:divBdr>
    </w:div>
    <w:div w:id="1072777632">
      <w:bodyDiv w:val="1"/>
      <w:marLeft w:val="0"/>
      <w:marRight w:val="0"/>
      <w:marTop w:val="0"/>
      <w:marBottom w:val="0"/>
      <w:divBdr>
        <w:top w:val="none" w:sz="0" w:space="0" w:color="auto"/>
        <w:left w:val="none" w:sz="0" w:space="0" w:color="auto"/>
        <w:bottom w:val="none" w:sz="0" w:space="0" w:color="auto"/>
        <w:right w:val="none" w:sz="0" w:space="0" w:color="auto"/>
      </w:divBdr>
    </w:div>
    <w:div w:id="1073356595">
      <w:bodyDiv w:val="1"/>
      <w:marLeft w:val="0"/>
      <w:marRight w:val="0"/>
      <w:marTop w:val="0"/>
      <w:marBottom w:val="0"/>
      <w:divBdr>
        <w:top w:val="none" w:sz="0" w:space="0" w:color="auto"/>
        <w:left w:val="none" w:sz="0" w:space="0" w:color="auto"/>
        <w:bottom w:val="none" w:sz="0" w:space="0" w:color="auto"/>
        <w:right w:val="none" w:sz="0" w:space="0" w:color="auto"/>
      </w:divBdr>
    </w:div>
    <w:div w:id="1075712269">
      <w:bodyDiv w:val="1"/>
      <w:marLeft w:val="0"/>
      <w:marRight w:val="0"/>
      <w:marTop w:val="0"/>
      <w:marBottom w:val="0"/>
      <w:divBdr>
        <w:top w:val="none" w:sz="0" w:space="0" w:color="auto"/>
        <w:left w:val="none" w:sz="0" w:space="0" w:color="auto"/>
        <w:bottom w:val="none" w:sz="0" w:space="0" w:color="auto"/>
        <w:right w:val="none" w:sz="0" w:space="0" w:color="auto"/>
      </w:divBdr>
    </w:div>
    <w:div w:id="1076391523">
      <w:bodyDiv w:val="1"/>
      <w:marLeft w:val="0"/>
      <w:marRight w:val="0"/>
      <w:marTop w:val="0"/>
      <w:marBottom w:val="0"/>
      <w:divBdr>
        <w:top w:val="none" w:sz="0" w:space="0" w:color="auto"/>
        <w:left w:val="none" w:sz="0" w:space="0" w:color="auto"/>
        <w:bottom w:val="none" w:sz="0" w:space="0" w:color="auto"/>
        <w:right w:val="none" w:sz="0" w:space="0" w:color="auto"/>
      </w:divBdr>
    </w:div>
    <w:div w:id="1077093470">
      <w:bodyDiv w:val="1"/>
      <w:marLeft w:val="0"/>
      <w:marRight w:val="0"/>
      <w:marTop w:val="0"/>
      <w:marBottom w:val="0"/>
      <w:divBdr>
        <w:top w:val="none" w:sz="0" w:space="0" w:color="auto"/>
        <w:left w:val="none" w:sz="0" w:space="0" w:color="auto"/>
        <w:bottom w:val="none" w:sz="0" w:space="0" w:color="auto"/>
        <w:right w:val="none" w:sz="0" w:space="0" w:color="auto"/>
      </w:divBdr>
    </w:div>
    <w:div w:id="1077240295">
      <w:bodyDiv w:val="1"/>
      <w:marLeft w:val="0"/>
      <w:marRight w:val="0"/>
      <w:marTop w:val="0"/>
      <w:marBottom w:val="0"/>
      <w:divBdr>
        <w:top w:val="none" w:sz="0" w:space="0" w:color="auto"/>
        <w:left w:val="none" w:sz="0" w:space="0" w:color="auto"/>
        <w:bottom w:val="none" w:sz="0" w:space="0" w:color="auto"/>
        <w:right w:val="none" w:sz="0" w:space="0" w:color="auto"/>
      </w:divBdr>
    </w:div>
    <w:div w:id="1080176902">
      <w:bodyDiv w:val="1"/>
      <w:marLeft w:val="0"/>
      <w:marRight w:val="0"/>
      <w:marTop w:val="0"/>
      <w:marBottom w:val="0"/>
      <w:divBdr>
        <w:top w:val="none" w:sz="0" w:space="0" w:color="auto"/>
        <w:left w:val="none" w:sz="0" w:space="0" w:color="auto"/>
        <w:bottom w:val="none" w:sz="0" w:space="0" w:color="auto"/>
        <w:right w:val="none" w:sz="0" w:space="0" w:color="auto"/>
      </w:divBdr>
    </w:div>
    <w:div w:id="1080711486">
      <w:bodyDiv w:val="1"/>
      <w:marLeft w:val="0"/>
      <w:marRight w:val="0"/>
      <w:marTop w:val="0"/>
      <w:marBottom w:val="0"/>
      <w:divBdr>
        <w:top w:val="none" w:sz="0" w:space="0" w:color="auto"/>
        <w:left w:val="none" w:sz="0" w:space="0" w:color="auto"/>
        <w:bottom w:val="none" w:sz="0" w:space="0" w:color="auto"/>
        <w:right w:val="none" w:sz="0" w:space="0" w:color="auto"/>
      </w:divBdr>
    </w:div>
    <w:div w:id="1081291831">
      <w:bodyDiv w:val="1"/>
      <w:marLeft w:val="0"/>
      <w:marRight w:val="0"/>
      <w:marTop w:val="0"/>
      <w:marBottom w:val="0"/>
      <w:divBdr>
        <w:top w:val="none" w:sz="0" w:space="0" w:color="auto"/>
        <w:left w:val="none" w:sz="0" w:space="0" w:color="auto"/>
        <w:bottom w:val="none" w:sz="0" w:space="0" w:color="auto"/>
        <w:right w:val="none" w:sz="0" w:space="0" w:color="auto"/>
      </w:divBdr>
    </w:div>
    <w:div w:id="1082795549">
      <w:bodyDiv w:val="1"/>
      <w:marLeft w:val="0"/>
      <w:marRight w:val="0"/>
      <w:marTop w:val="0"/>
      <w:marBottom w:val="0"/>
      <w:divBdr>
        <w:top w:val="none" w:sz="0" w:space="0" w:color="auto"/>
        <w:left w:val="none" w:sz="0" w:space="0" w:color="auto"/>
        <w:bottom w:val="none" w:sz="0" w:space="0" w:color="auto"/>
        <w:right w:val="none" w:sz="0" w:space="0" w:color="auto"/>
      </w:divBdr>
    </w:div>
    <w:div w:id="1084186444">
      <w:bodyDiv w:val="1"/>
      <w:marLeft w:val="0"/>
      <w:marRight w:val="0"/>
      <w:marTop w:val="0"/>
      <w:marBottom w:val="0"/>
      <w:divBdr>
        <w:top w:val="none" w:sz="0" w:space="0" w:color="auto"/>
        <w:left w:val="none" w:sz="0" w:space="0" w:color="auto"/>
        <w:bottom w:val="none" w:sz="0" w:space="0" w:color="auto"/>
        <w:right w:val="none" w:sz="0" w:space="0" w:color="auto"/>
      </w:divBdr>
    </w:div>
    <w:div w:id="1084297141">
      <w:bodyDiv w:val="1"/>
      <w:marLeft w:val="0"/>
      <w:marRight w:val="0"/>
      <w:marTop w:val="0"/>
      <w:marBottom w:val="0"/>
      <w:divBdr>
        <w:top w:val="none" w:sz="0" w:space="0" w:color="auto"/>
        <w:left w:val="none" w:sz="0" w:space="0" w:color="auto"/>
        <w:bottom w:val="none" w:sz="0" w:space="0" w:color="auto"/>
        <w:right w:val="none" w:sz="0" w:space="0" w:color="auto"/>
      </w:divBdr>
    </w:div>
    <w:div w:id="1086224959">
      <w:bodyDiv w:val="1"/>
      <w:marLeft w:val="0"/>
      <w:marRight w:val="0"/>
      <w:marTop w:val="0"/>
      <w:marBottom w:val="0"/>
      <w:divBdr>
        <w:top w:val="none" w:sz="0" w:space="0" w:color="auto"/>
        <w:left w:val="none" w:sz="0" w:space="0" w:color="auto"/>
        <w:bottom w:val="none" w:sz="0" w:space="0" w:color="auto"/>
        <w:right w:val="none" w:sz="0" w:space="0" w:color="auto"/>
      </w:divBdr>
    </w:div>
    <w:div w:id="1088189159">
      <w:bodyDiv w:val="1"/>
      <w:marLeft w:val="0"/>
      <w:marRight w:val="0"/>
      <w:marTop w:val="0"/>
      <w:marBottom w:val="0"/>
      <w:divBdr>
        <w:top w:val="none" w:sz="0" w:space="0" w:color="auto"/>
        <w:left w:val="none" w:sz="0" w:space="0" w:color="auto"/>
        <w:bottom w:val="none" w:sz="0" w:space="0" w:color="auto"/>
        <w:right w:val="none" w:sz="0" w:space="0" w:color="auto"/>
      </w:divBdr>
    </w:div>
    <w:div w:id="1088311092">
      <w:bodyDiv w:val="1"/>
      <w:marLeft w:val="0"/>
      <w:marRight w:val="0"/>
      <w:marTop w:val="0"/>
      <w:marBottom w:val="0"/>
      <w:divBdr>
        <w:top w:val="none" w:sz="0" w:space="0" w:color="auto"/>
        <w:left w:val="none" w:sz="0" w:space="0" w:color="auto"/>
        <w:bottom w:val="none" w:sz="0" w:space="0" w:color="auto"/>
        <w:right w:val="none" w:sz="0" w:space="0" w:color="auto"/>
      </w:divBdr>
    </w:div>
    <w:div w:id="1090273679">
      <w:bodyDiv w:val="1"/>
      <w:marLeft w:val="0"/>
      <w:marRight w:val="0"/>
      <w:marTop w:val="0"/>
      <w:marBottom w:val="0"/>
      <w:divBdr>
        <w:top w:val="none" w:sz="0" w:space="0" w:color="auto"/>
        <w:left w:val="none" w:sz="0" w:space="0" w:color="auto"/>
        <w:bottom w:val="none" w:sz="0" w:space="0" w:color="auto"/>
        <w:right w:val="none" w:sz="0" w:space="0" w:color="auto"/>
      </w:divBdr>
    </w:div>
    <w:div w:id="1090394171">
      <w:bodyDiv w:val="1"/>
      <w:marLeft w:val="0"/>
      <w:marRight w:val="0"/>
      <w:marTop w:val="0"/>
      <w:marBottom w:val="0"/>
      <w:divBdr>
        <w:top w:val="none" w:sz="0" w:space="0" w:color="auto"/>
        <w:left w:val="none" w:sz="0" w:space="0" w:color="auto"/>
        <w:bottom w:val="none" w:sz="0" w:space="0" w:color="auto"/>
        <w:right w:val="none" w:sz="0" w:space="0" w:color="auto"/>
      </w:divBdr>
    </w:div>
    <w:div w:id="1091699167">
      <w:bodyDiv w:val="1"/>
      <w:marLeft w:val="0"/>
      <w:marRight w:val="0"/>
      <w:marTop w:val="0"/>
      <w:marBottom w:val="0"/>
      <w:divBdr>
        <w:top w:val="none" w:sz="0" w:space="0" w:color="auto"/>
        <w:left w:val="none" w:sz="0" w:space="0" w:color="auto"/>
        <w:bottom w:val="none" w:sz="0" w:space="0" w:color="auto"/>
        <w:right w:val="none" w:sz="0" w:space="0" w:color="auto"/>
      </w:divBdr>
    </w:div>
    <w:div w:id="1092050347">
      <w:bodyDiv w:val="1"/>
      <w:marLeft w:val="0"/>
      <w:marRight w:val="0"/>
      <w:marTop w:val="0"/>
      <w:marBottom w:val="0"/>
      <w:divBdr>
        <w:top w:val="none" w:sz="0" w:space="0" w:color="auto"/>
        <w:left w:val="none" w:sz="0" w:space="0" w:color="auto"/>
        <w:bottom w:val="none" w:sz="0" w:space="0" w:color="auto"/>
        <w:right w:val="none" w:sz="0" w:space="0" w:color="auto"/>
      </w:divBdr>
    </w:div>
    <w:div w:id="1093087388">
      <w:bodyDiv w:val="1"/>
      <w:marLeft w:val="0"/>
      <w:marRight w:val="0"/>
      <w:marTop w:val="0"/>
      <w:marBottom w:val="0"/>
      <w:divBdr>
        <w:top w:val="none" w:sz="0" w:space="0" w:color="auto"/>
        <w:left w:val="none" w:sz="0" w:space="0" w:color="auto"/>
        <w:bottom w:val="none" w:sz="0" w:space="0" w:color="auto"/>
        <w:right w:val="none" w:sz="0" w:space="0" w:color="auto"/>
      </w:divBdr>
    </w:div>
    <w:div w:id="1094979381">
      <w:bodyDiv w:val="1"/>
      <w:marLeft w:val="0"/>
      <w:marRight w:val="0"/>
      <w:marTop w:val="0"/>
      <w:marBottom w:val="0"/>
      <w:divBdr>
        <w:top w:val="none" w:sz="0" w:space="0" w:color="auto"/>
        <w:left w:val="none" w:sz="0" w:space="0" w:color="auto"/>
        <w:bottom w:val="none" w:sz="0" w:space="0" w:color="auto"/>
        <w:right w:val="none" w:sz="0" w:space="0" w:color="auto"/>
      </w:divBdr>
    </w:div>
    <w:div w:id="1096630905">
      <w:bodyDiv w:val="1"/>
      <w:marLeft w:val="0"/>
      <w:marRight w:val="0"/>
      <w:marTop w:val="0"/>
      <w:marBottom w:val="0"/>
      <w:divBdr>
        <w:top w:val="none" w:sz="0" w:space="0" w:color="auto"/>
        <w:left w:val="none" w:sz="0" w:space="0" w:color="auto"/>
        <w:bottom w:val="none" w:sz="0" w:space="0" w:color="auto"/>
        <w:right w:val="none" w:sz="0" w:space="0" w:color="auto"/>
      </w:divBdr>
    </w:div>
    <w:div w:id="1097944295">
      <w:bodyDiv w:val="1"/>
      <w:marLeft w:val="0"/>
      <w:marRight w:val="0"/>
      <w:marTop w:val="0"/>
      <w:marBottom w:val="0"/>
      <w:divBdr>
        <w:top w:val="none" w:sz="0" w:space="0" w:color="auto"/>
        <w:left w:val="none" w:sz="0" w:space="0" w:color="auto"/>
        <w:bottom w:val="none" w:sz="0" w:space="0" w:color="auto"/>
        <w:right w:val="none" w:sz="0" w:space="0" w:color="auto"/>
      </w:divBdr>
    </w:div>
    <w:div w:id="1098987661">
      <w:bodyDiv w:val="1"/>
      <w:marLeft w:val="0"/>
      <w:marRight w:val="0"/>
      <w:marTop w:val="0"/>
      <w:marBottom w:val="0"/>
      <w:divBdr>
        <w:top w:val="none" w:sz="0" w:space="0" w:color="auto"/>
        <w:left w:val="none" w:sz="0" w:space="0" w:color="auto"/>
        <w:bottom w:val="none" w:sz="0" w:space="0" w:color="auto"/>
        <w:right w:val="none" w:sz="0" w:space="0" w:color="auto"/>
      </w:divBdr>
    </w:div>
    <w:div w:id="1099524845">
      <w:bodyDiv w:val="1"/>
      <w:marLeft w:val="0"/>
      <w:marRight w:val="0"/>
      <w:marTop w:val="0"/>
      <w:marBottom w:val="0"/>
      <w:divBdr>
        <w:top w:val="none" w:sz="0" w:space="0" w:color="auto"/>
        <w:left w:val="none" w:sz="0" w:space="0" w:color="auto"/>
        <w:bottom w:val="none" w:sz="0" w:space="0" w:color="auto"/>
        <w:right w:val="none" w:sz="0" w:space="0" w:color="auto"/>
      </w:divBdr>
    </w:div>
    <w:div w:id="1100947942">
      <w:bodyDiv w:val="1"/>
      <w:marLeft w:val="0"/>
      <w:marRight w:val="0"/>
      <w:marTop w:val="0"/>
      <w:marBottom w:val="0"/>
      <w:divBdr>
        <w:top w:val="none" w:sz="0" w:space="0" w:color="auto"/>
        <w:left w:val="none" w:sz="0" w:space="0" w:color="auto"/>
        <w:bottom w:val="none" w:sz="0" w:space="0" w:color="auto"/>
        <w:right w:val="none" w:sz="0" w:space="0" w:color="auto"/>
      </w:divBdr>
    </w:div>
    <w:div w:id="1102535391">
      <w:bodyDiv w:val="1"/>
      <w:marLeft w:val="0"/>
      <w:marRight w:val="0"/>
      <w:marTop w:val="0"/>
      <w:marBottom w:val="0"/>
      <w:divBdr>
        <w:top w:val="none" w:sz="0" w:space="0" w:color="auto"/>
        <w:left w:val="none" w:sz="0" w:space="0" w:color="auto"/>
        <w:bottom w:val="none" w:sz="0" w:space="0" w:color="auto"/>
        <w:right w:val="none" w:sz="0" w:space="0" w:color="auto"/>
      </w:divBdr>
    </w:div>
    <w:div w:id="1108350848">
      <w:bodyDiv w:val="1"/>
      <w:marLeft w:val="0"/>
      <w:marRight w:val="0"/>
      <w:marTop w:val="0"/>
      <w:marBottom w:val="0"/>
      <w:divBdr>
        <w:top w:val="none" w:sz="0" w:space="0" w:color="auto"/>
        <w:left w:val="none" w:sz="0" w:space="0" w:color="auto"/>
        <w:bottom w:val="none" w:sz="0" w:space="0" w:color="auto"/>
        <w:right w:val="none" w:sz="0" w:space="0" w:color="auto"/>
      </w:divBdr>
    </w:div>
    <w:div w:id="1108819993">
      <w:bodyDiv w:val="1"/>
      <w:marLeft w:val="0"/>
      <w:marRight w:val="0"/>
      <w:marTop w:val="0"/>
      <w:marBottom w:val="0"/>
      <w:divBdr>
        <w:top w:val="none" w:sz="0" w:space="0" w:color="auto"/>
        <w:left w:val="none" w:sz="0" w:space="0" w:color="auto"/>
        <w:bottom w:val="none" w:sz="0" w:space="0" w:color="auto"/>
        <w:right w:val="none" w:sz="0" w:space="0" w:color="auto"/>
      </w:divBdr>
    </w:div>
    <w:div w:id="1109548893">
      <w:bodyDiv w:val="1"/>
      <w:marLeft w:val="0"/>
      <w:marRight w:val="0"/>
      <w:marTop w:val="0"/>
      <w:marBottom w:val="0"/>
      <w:divBdr>
        <w:top w:val="none" w:sz="0" w:space="0" w:color="auto"/>
        <w:left w:val="none" w:sz="0" w:space="0" w:color="auto"/>
        <w:bottom w:val="none" w:sz="0" w:space="0" w:color="auto"/>
        <w:right w:val="none" w:sz="0" w:space="0" w:color="auto"/>
      </w:divBdr>
    </w:div>
    <w:div w:id="1110734505">
      <w:bodyDiv w:val="1"/>
      <w:marLeft w:val="0"/>
      <w:marRight w:val="0"/>
      <w:marTop w:val="0"/>
      <w:marBottom w:val="0"/>
      <w:divBdr>
        <w:top w:val="none" w:sz="0" w:space="0" w:color="auto"/>
        <w:left w:val="none" w:sz="0" w:space="0" w:color="auto"/>
        <w:bottom w:val="none" w:sz="0" w:space="0" w:color="auto"/>
        <w:right w:val="none" w:sz="0" w:space="0" w:color="auto"/>
      </w:divBdr>
    </w:div>
    <w:div w:id="1114444135">
      <w:bodyDiv w:val="1"/>
      <w:marLeft w:val="0"/>
      <w:marRight w:val="0"/>
      <w:marTop w:val="0"/>
      <w:marBottom w:val="0"/>
      <w:divBdr>
        <w:top w:val="none" w:sz="0" w:space="0" w:color="auto"/>
        <w:left w:val="none" w:sz="0" w:space="0" w:color="auto"/>
        <w:bottom w:val="none" w:sz="0" w:space="0" w:color="auto"/>
        <w:right w:val="none" w:sz="0" w:space="0" w:color="auto"/>
      </w:divBdr>
    </w:div>
    <w:div w:id="1116558010">
      <w:bodyDiv w:val="1"/>
      <w:marLeft w:val="0"/>
      <w:marRight w:val="0"/>
      <w:marTop w:val="0"/>
      <w:marBottom w:val="0"/>
      <w:divBdr>
        <w:top w:val="none" w:sz="0" w:space="0" w:color="auto"/>
        <w:left w:val="none" w:sz="0" w:space="0" w:color="auto"/>
        <w:bottom w:val="none" w:sz="0" w:space="0" w:color="auto"/>
        <w:right w:val="none" w:sz="0" w:space="0" w:color="auto"/>
      </w:divBdr>
    </w:div>
    <w:div w:id="1117873533">
      <w:bodyDiv w:val="1"/>
      <w:marLeft w:val="0"/>
      <w:marRight w:val="0"/>
      <w:marTop w:val="0"/>
      <w:marBottom w:val="0"/>
      <w:divBdr>
        <w:top w:val="none" w:sz="0" w:space="0" w:color="auto"/>
        <w:left w:val="none" w:sz="0" w:space="0" w:color="auto"/>
        <w:bottom w:val="none" w:sz="0" w:space="0" w:color="auto"/>
        <w:right w:val="none" w:sz="0" w:space="0" w:color="auto"/>
      </w:divBdr>
    </w:div>
    <w:div w:id="1118716965">
      <w:bodyDiv w:val="1"/>
      <w:marLeft w:val="0"/>
      <w:marRight w:val="0"/>
      <w:marTop w:val="0"/>
      <w:marBottom w:val="0"/>
      <w:divBdr>
        <w:top w:val="none" w:sz="0" w:space="0" w:color="auto"/>
        <w:left w:val="none" w:sz="0" w:space="0" w:color="auto"/>
        <w:bottom w:val="none" w:sz="0" w:space="0" w:color="auto"/>
        <w:right w:val="none" w:sz="0" w:space="0" w:color="auto"/>
      </w:divBdr>
    </w:div>
    <w:div w:id="1119379600">
      <w:bodyDiv w:val="1"/>
      <w:marLeft w:val="0"/>
      <w:marRight w:val="0"/>
      <w:marTop w:val="0"/>
      <w:marBottom w:val="0"/>
      <w:divBdr>
        <w:top w:val="none" w:sz="0" w:space="0" w:color="auto"/>
        <w:left w:val="none" w:sz="0" w:space="0" w:color="auto"/>
        <w:bottom w:val="none" w:sz="0" w:space="0" w:color="auto"/>
        <w:right w:val="none" w:sz="0" w:space="0" w:color="auto"/>
      </w:divBdr>
    </w:div>
    <w:div w:id="1122501632">
      <w:bodyDiv w:val="1"/>
      <w:marLeft w:val="0"/>
      <w:marRight w:val="0"/>
      <w:marTop w:val="0"/>
      <w:marBottom w:val="0"/>
      <w:divBdr>
        <w:top w:val="none" w:sz="0" w:space="0" w:color="auto"/>
        <w:left w:val="none" w:sz="0" w:space="0" w:color="auto"/>
        <w:bottom w:val="none" w:sz="0" w:space="0" w:color="auto"/>
        <w:right w:val="none" w:sz="0" w:space="0" w:color="auto"/>
      </w:divBdr>
    </w:div>
    <w:div w:id="1123115399">
      <w:bodyDiv w:val="1"/>
      <w:marLeft w:val="0"/>
      <w:marRight w:val="0"/>
      <w:marTop w:val="0"/>
      <w:marBottom w:val="0"/>
      <w:divBdr>
        <w:top w:val="none" w:sz="0" w:space="0" w:color="auto"/>
        <w:left w:val="none" w:sz="0" w:space="0" w:color="auto"/>
        <w:bottom w:val="none" w:sz="0" w:space="0" w:color="auto"/>
        <w:right w:val="none" w:sz="0" w:space="0" w:color="auto"/>
      </w:divBdr>
    </w:div>
    <w:div w:id="1123423019">
      <w:bodyDiv w:val="1"/>
      <w:marLeft w:val="0"/>
      <w:marRight w:val="0"/>
      <w:marTop w:val="0"/>
      <w:marBottom w:val="0"/>
      <w:divBdr>
        <w:top w:val="none" w:sz="0" w:space="0" w:color="auto"/>
        <w:left w:val="none" w:sz="0" w:space="0" w:color="auto"/>
        <w:bottom w:val="none" w:sz="0" w:space="0" w:color="auto"/>
        <w:right w:val="none" w:sz="0" w:space="0" w:color="auto"/>
      </w:divBdr>
    </w:div>
    <w:div w:id="1126655215">
      <w:bodyDiv w:val="1"/>
      <w:marLeft w:val="0"/>
      <w:marRight w:val="0"/>
      <w:marTop w:val="0"/>
      <w:marBottom w:val="0"/>
      <w:divBdr>
        <w:top w:val="none" w:sz="0" w:space="0" w:color="auto"/>
        <w:left w:val="none" w:sz="0" w:space="0" w:color="auto"/>
        <w:bottom w:val="none" w:sz="0" w:space="0" w:color="auto"/>
        <w:right w:val="none" w:sz="0" w:space="0" w:color="auto"/>
      </w:divBdr>
    </w:div>
    <w:div w:id="1127162292">
      <w:bodyDiv w:val="1"/>
      <w:marLeft w:val="0"/>
      <w:marRight w:val="0"/>
      <w:marTop w:val="0"/>
      <w:marBottom w:val="0"/>
      <w:divBdr>
        <w:top w:val="none" w:sz="0" w:space="0" w:color="auto"/>
        <w:left w:val="none" w:sz="0" w:space="0" w:color="auto"/>
        <w:bottom w:val="none" w:sz="0" w:space="0" w:color="auto"/>
        <w:right w:val="none" w:sz="0" w:space="0" w:color="auto"/>
      </w:divBdr>
    </w:div>
    <w:div w:id="1127355183">
      <w:bodyDiv w:val="1"/>
      <w:marLeft w:val="0"/>
      <w:marRight w:val="0"/>
      <w:marTop w:val="0"/>
      <w:marBottom w:val="0"/>
      <w:divBdr>
        <w:top w:val="none" w:sz="0" w:space="0" w:color="auto"/>
        <w:left w:val="none" w:sz="0" w:space="0" w:color="auto"/>
        <w:bottom w:val="none" w:sz="0" w:space="0" w:color="auto"/>
        <w:right w:val="none" w:sz="0" w:space="0" w:color="auto"/>
      </w:divBdr>
    </w:div>
    <w:div w:id="1127506750">
      <w:bodyDiv w:val="1"/>
      <w:marLeft w:val="0"/>
      <w:marRight w:val="0"/>
      <w:marTop w:val="0"/>
      <w:marBottom w:val="0"/>
      <w:divBdr>
        <w:top w:val="none" w:sz="0" w:space="0" w:color="auto"/>
        <w:left w:val="none" w:sz="0" w:space="0" w:color="auto"/>
        <w:bottom w:val="none" w:sz="0" w:space="0" w:color="auto"/>
        <w:right w:val="none" w:sz="0" w:space="0" w:color="auto"/>
      </w:divBdr>
    </w:div>
    <w:div w:id="1127818070">
      <w:bodyDiv w:val="1"/>
      <w:marLeft w:val="0"/>
      <w:marRight w:val="0"/>
      <w:marTop w:val="0"/>
      <w:marBottom w:val="0"/>
      <w:divBdr>
        <w:top w:val="none" w:sz="0" w:space="0" w:color="auto"/>
        <w:left w:val="none" w:sz="0" w:space="0" w:color="auto"/>
        <w:bottom w:val="none" w:sz="0" w:space="0" w:color="auto"/>
        <w:right w:val="none" w:sz="0" w:space="0" w:color="auto"/>
      </w:divBdr>
    </w:div>
    <w:div w:id="1128863019">
      <w:bodyDiv w:val="1"/>
      <w:marLeft w:val="0"/>
      <w:marRight w:val="0"/>
      <w:marTop w:val="0"/>
      <w:marBottom w:val="0"/>
      <w:divBdr>
        <w:top w:val="none" w:sz="0" w:space="0" w:color="auto"/>
        <w:left w:val="none" w:sz="0" w:space="0" w:color="auto"/>
        <w:bottom w:val="none" w:sz="0" w:space="0" w:color="auto"/>
        <w:right w:val="none" w:sz="0" w:space="0" w:color="auto"/>
      </w:divBdr>
    </w:div>
    <w:div w:id="1129277842">
      <w:bodyDiv w:val="1"/>
      <w:marLeft w:val="0"/>
      <w:marRight w:val="0"/>
      <w:marTop w:val="0"/>
      <w:marBottom w:val="0"/>
      <w:divBdr>
        <w:top w:val="none" w:sz="0" w:space="0" w:color="auto"/>
        <w:left w:val="none" w:sz="0" w:space="0" w:color="auto"/>
        <w:bottom w:val="none" w:sz="0" w:space="0" w:color="auto"/>
        <w:right w:val="none" w:sz="0" w:space="0" w:color="auto"/>
      </w:divBdr>
    </w:div>
    <w:div w:id="1131166345">
      <w:bodyDiv w:val="1"/>
      <w:marLeft w:val="0"/>
      <w:marRight w:val="0"/>
      <w:marTop w:val="0"/>
      <w:marBottom w:val="0"/>
      <w:divBdr>
        <w:top w:val="none" w:sz="0" w:space="0" w:color="auto"/>
        <w:left w:val="none" w:sz="0" w:space="0" w:color="auto"/>
        <w:bottom w:val="none" w:sz="0" w:space="0" w:color="auto"/>
        <w:right w:val="none" w:sz="0" w:space="0" w:color="auto"/>
      </w:divBdr>
    </w:div>
    <w:div w:id="1132988528">
      <w:bodyDiv w:val="1"/>
      <w:marLeft w:val="0"/>
      <w:marRight w:val="0"/>
      <w:marTop w:val="0"/>
      <w:marBottom w:val="0"/>
      <w:divBdr>
        <w:top w:val="none" w:sz="0" w:space="0" w:color="auto"/>
        <w:left w:val="none" w:sz="0" w:space="0" w:color="auto"/>
        <w:bottom w:val="none" w:sz="0" w:space="0" w:color="auto"/>
        <w:right w:val="none" w:sz="0" w:space="0" w:color="auto"/>
      </w:divBdr>
    </w:div>
    <w:div w:id="1133985568">
      <w:bodyDiv w:val="1"/>
      <w:marLeft w:val="0"/>
      <w:marRight w:val="0"/>
      <w:marTop w:val="0"/>
      <w:marBottom w:val="0"/>
      <w:divBdr>
        <w:top w:val="none" w:sz="0" w:space="0" w:color="auto"/>
        <w:left w:val="none" w:sz="0" w:space="0" w:color="auto"/>
        <w:bottom w:val="none" w:sz="0" w:space="0" w:color="auto"/>
        <w:right w:val="none" w:sz="0" w:space="0" w:color="auto"/>
      </w:divBdr>
    </w:div>
    <w:div w:id="1134831857">
      <w:bodyDiv w:val="1"/>
      <w:marLeft w:val="0"/>
      <w:marRight w:val="0"/>
      <w:marTop w:val="0"/>
      <w:marBottom w:val="0"/>
      <w:divBdr>
        <w:top w:val="none" w:sz="0" w:space="0" w:color="auto"/>
        <w:left w:val="none" w:sz="0" w:space="0" w:color="auto"/>
        <w:bottom w:val="none" w:sz="0" w:space="0" w:color="auto"/>
        <w:right w:val="none" w:sz="0" w:space="0" w:color="auto"/>
      </w:divBdr>
    </w:div>
    <w:div w:id="1136068513">
      <w:bodyDiv w:val="1"/>
      <w:marLeft w:val="0"/>
      <w:marRight w:val="0"/>
      <w:marTop w:val="0"/>
      <w:marBottom w:val="0"/>
      <w:divBdr>
        <w:top w:val="none" w:sz="0" w:space="0" w:color="auto"/>
        <w:left w:val="none" w:sz="0" w:space="0" w:color="auto"/>
        <w:bottom w:val="none" w:sz="0" w:space="0" w:color="auto"/>
        <w:right w:val="none" w:sz="0" w:space="0" w:color="auto"/>
      </w:divBdr>
    </w:div>
    <w:div w:id="1139374311">
      <w:bodyDiv w:val="1"/>
      <w:marLeft w:val="0"/>
      <w:marRight w:val="0"/>
      <w:marTop w:val="0"/>
      <w:marBottom w:val="0"/>
      <w:divBdr>
        <w:top w:val="none" w:sz="0" w:space="0" w:color="auto"/>
        <w:left w:val="none" w:sz="0" w:space="0" w:color="auto"/>
        <w:bottom w:val="none" w:sz="0" w:space="0" w:color="auto"/>
        <w:right w:val="none" w:sz="0" w:space="0" w:color="auto"/>
      </w:divBdr>
    </w:div>
    <w:div w:id="1141077621">
      <w:bodyDiv w:val="1"/>
      <w:marLeft w:val="0"/>
      <w:marRight w:val="0"/>
      <w:marTop w:val="0"/>
      <w:marBottom w:val="0"/>
      <w:divBdr>
        <w:top w:val="none" w:sz="0" w:space="0" w:color="auto"/>
        <w:left w:val="none" w:sz="0" w:space="0" w:color="auto"/>
        <w:bottom w:val="none" w:sz="0" w:space="0" w:color="auto"/>
        <w:right w:val="none" w:sz="0" w:space="0" w:color="auto"/>
      </w:divBdr>
    </w:div>
    <w:div w:id="1142237671">
      <w:bodyDiv w:val="1"/>
      <w:marLeft w:val="0"/>
      <w:marRight w:val="0"/>
      <w:marTop w:val="0"/>
      <w:marBottom w:val="0"/>
      <w:divBdr>
        <w:top w:val="none" w:sz="0" w:space="0" w:color="auto"/>
        <w:left w:val="none" w:sz="0" w:space="0" w:color="auto"/>
        <w:bottom w:val="none" w:sz="0" w:space="0" w:color="auto"/>
        <w:right w:val="none" w:sz="0" w:space="0" w:color="auto"/>
      </w:divBdr>
    </w:div>
    <w:div w:id="1143548716">
      <w:bodyDiv w:val="1"/>
      <w:marLeft w:val="0"/>
      <w:marRight w:val="0"/>
      <w:marTop w:val="0"/>
      <w:marBottom w:val="0"/>
      <w:divBdr>
        <w:top w:val="none" w:sz="0" w:space="0" w:color="auto"/>
        <w:left w:val="none" w:sz="0" w:space="0" w:color="auto"/>
        <w:bottom w:val="none" w:sz="0" w:space="0" w:color="auto"/>
        <w:right w:val="none" w:sz="0" w:space="0" w:color="auto"/>
      </w:divBdr>
    </w:div>
    <w:div w:id="1144658582">
      <w:bodyDiv w:val="1"/>
      <w:marLeft w:val="0"/>
      <w:marRight w:val="0"/>
      <w:marTop w:val="0"/>
      <w:marBottom w:val="0"/>
      <w:divBdr>
        <w:top w:val="none" w:sz="0" w:space="0" w:color="auto"/>
        <w:left w:val="none" w:sz="0" w:space="0" w:color="auto"/>
        <w:bottom w:val="none" w:sz="0" w:space="0" w:color="auto"/>
        <w:right w:val="none" w:sz="0" w:space="0" w:color="auto"/>
      </w:divBdr>
    </w:div>
    <w:div w:id="1146898854">
      <w:bodyDiv w:val="1"/>
      <w:marLeft w:val="0"/>
      <w:marRight w:val="0"/>
      <w:marTop w:val="0"/>
      <w:marBottom w:val="0"/>
      <w:divBdr>
        <w:top w:val="none" w:sz="0" w:space="0" w:color="auto"/>
        <w:left w:val="none" w:sz="0" w:space="0" w:color="auto"/>
        <w:bottom w:val="none" w:sz="0" w:space="0" w:color="auto"/>
        <w:right w:val="none" w:sz="0" w:space="0" w:color="auto"/>
      </w:divBdr>
    </w:div>
    <w:div w:id="1147161828">
      <w:bodyDiv w:val="1"/>
      <w:marLeft w:val="0"/>
      <w:marRight w:val="0"/>
      <w:marTop w:val="0"/>
      <w:marBottom w:val="0"/>
      <w:divBdr>
        <w:top w:val="none" w:sz="0" w:space="0" w:color="auto"/>
        <w:left w:val="none" w:sz="0" w:space="0" w:color="auto"/>
        <w:bottom w:val="none" w:sz="0" w:space="0" w:color="auto"/>
        <w:right w:val="none" w:sz="0" w:space="0" w:color="auto"/>
      </w:divBdr>
    </w:div>
    <w:div w:id="1150247039">
      <w:bodyDiv w:val="1"/>
      <w:marLeft w:val="0"/>
      <w:marRight w:val="0"/>
      <w:marTop w:val="0"/>
      <w:marBottom w:val="0"/>
      <w:divBdr>
        <w:top w:val="none" w:sz="0" w:space="0" w:color="auto"/>
        <w:left w:val="none" w:sz="0" w:space="0" w:color="auto"/>
        <w:bottom w:val="none" w:sz="0" w:space="0" w:color="auto"/>
        <w:right w:val="none" w:sz="0" w:space="0" w:color="auto"/>
      </w:divBdr>
    </w:div>
    <w:div w:id="1152405978">
      <w:bodyDiv w:val="1"/>
      <w:marLeft w:val="0"/>
      <w:marRight w:val="0"/>
      <w:marTop w:val="0"/>
      <w:marBottom w:val="0"/>
      <w:divBdr>
        <w:top w:val="none" w:sz="0" w:space="0" w:color="auto"/>
        <w:left w:val="none" w:sz="0" w:space="0" w:color="auto"/>
        <w:bottom w:val="none" w:sz="0" w:space="0" w:color="auto"/>
        <w:right w:val="none" w:sz="0" w:space="0" w:color="auto"/>
      </w:divBdr>
    </w:div>
    <w:div w:id="1154763239">
      <w:bodyDiv w:val="1"/>
      <w:marLeft w:val="0"/>
      <w:marRight w:val="0"/>
      <w:marTop w:val="0"/>
      <w:marBottom w:val="0"/>
      <w:divBdr>
        <w:top w:val="none" w:sz="0" w:space="0" w:color="auto"/>
        <w:left w:val="none" w:sz="0" w:space="0" w:color="auto"/>
        <w:bottom w:val="none" w:sz="0" w:space="0" w:color="auto"/>
        <w:right w:val="none" w:sz="0" w:space="0" w:color="auto"/>
      </w:divBdr>
    </w:div>
    <w:div w:id="1154877766">
      <w:bodyDiv w:val="1"/>
      <w:marLeft w:val="0"/>
      <w:marRight w:val="0"/>
      <w:marTop w:val="0"/>
      <w:marBottom w:val="0"/>
      <w:divBdr>
        <w:top w:val="none" w:sz="0" w:space="0" w:color="auto"/>
        <w:left w:val="none" w:sz="0" w:space="0" w:color="auto"/>
        <w:bottom w:val="none" w:sz="0" w:space="0" w:color="auto"/>
        <w:right w:val="none" w:sz="0" w:space="0" w:color="auto"/>
      </w:divBdr>
    </w:div>
    <w:div w:id="1154953736">
      <w:bodyDiv w:val="1"/>
      <w:marLeft w:val="0"/>
      <w:marRight w:val="0"/>
      <w:marTop w:val="0"/>
      <w:marBottom w:val="0"/>
      <w:divBdr>
        <w:top w:val="none" w:sz="0" w:space="0" w:color="auto"/>
        <w:left w:val="none" w:sz="0" w:space="0" w:color="auto"/>
        <w:bottom w:val="none" w:sz="0" w:space="0" w:color="auto"/>
        <w:right w:val="none" w:sz="0" w:space="0" w:color="auto"/>
      </w:divBdr>
    </w:div>
    <w:div w:id="1156072450">
      <w:bodyDiv w:val="1"/>
      <w:marLeft w:val="0"/>
      <w:marRight w:val="0"/>
      <w:marTop w:val="0"/>
      <w:marBottom w:val="0"/>
      <w:divBdr>
        <w:top w:val="none" w:sz="0" w:space="0" w:color="auto"/>
        <w:left w:val="none" w:sz="0" w:space="0" w:color="auto"/>
        <w:bottom w:val="none" w:sz="0" w:space="0" w:color="auto"/>
        <w:right w:val="none" w:sz="0" w:space="0" w:color="auto"/>
      </w:divBdr>
    </w:div>
    <w:div w:id="1157570022">
      <w:bodyDiv w:val="1"/>
      <w:marLeft w:val="0"/>
      <w:marRight w:val="0"/>
      <w:marTop w:val="0"/>
      <w:marBottom w:val="0"/>
      <w:divBdr>
        <w:top w:val="none" w:sz="0" w:space="0" w:color="auto"/>
        <w:left w:val="none" w:sz="0" w:space="0" w:color="auto"/>
        <w:bottom w:val="none" w:sz="0" w:space="0" w:color="auto"/>
        <w:right w:val="none" w:sz="0" w:space="0" w:color="auto"/>
      </w:divBdr>
    </w:div>
    <w:div w:id="1157695825">
      <w:bodyDiv w:val="1"/>
      <w:marLeft w:val="0"/>
      <w:marRight w:val="0"/>
      <w:marTop w:val="0"/>
      <w:marBottom w:val="0"/>
      <w:divBdr>
        <w:top w:val="none" w:sz="0" w:space="0" w:color="auto"/>
        <w:left w:val="none" w:sz="0" w:space="0" w:color="auto"/>
        <w:bottom w:val="none" w:sz="0" w:space="0" w:color="auto"/>
        <w:right w:val="none" w:sz="0" w:space="0" w:color="auto"/>
      </w:divBdr>
    </w:div>
    <w:div w:id="1160194631">
      <w:bodyDiv w:val="1"/>
      <w:marLeft w:val="0"/>
      <w:marRight w:val="0"/>
      <w:marTop w:val="0"/>
      <w:marBottom w:val="0"/>
      <w:divBdr>
        <w:top w:val="none" w:sz="0" w:space="0" w:color="auto"/>
        <w:left w:val="none" w:sz="0" w:space="0" w:color="auto"/>
        <w:bottom w:val="none" w:sz="0" w:space="0" w:color="auto"/>
        <w:right w:val="none" w:sz="0" w:space="0" w:color="auto"/>
      </w:divBdr>
    </w:div>
    <w:div w:id="1160466952">
      <w:bodyDiv w:val="1"/>
      <w:marLeft w:val="0"/>
      <w:marRight w:val="0"/>
      <w:marTop w:val="0"/>
      <w:marBottom w:val="0"/>
      <w:divBdr>
        <w:top w:val="none" w:sz="0" w:space="0" w:color="auto"/>
        <w:left w:val="none" w:sz="0" w:space="0" w:color="auto"/>
        <w:bottom w:val="none" w:sz="0" w:space="0" w:color="auto"/>
        <w:right w:val="none" w:sz="0" w:space="0" w:color="auto"/>
      </w:divBdr>
    </w:div>
    <w:div w:id="1167668162">
      <w:bodyDiv w:val="1"/>
      <w:marLeft w:val="0"/>
      <w:marRight w:val="0"/>
      <w:marTop w:val="0"/>
      <w:marBottom w:val="0"/>
      <w:divBdr>
        <w:top w:val="none" w:sz="0" w:space="0" w:color="auto"/>
        <w:left w:val="none" w:sz="0" w:space="0" w:color="auto"/>
        <w:bottom w:val="none" w:sz="0" w:space="0" w:color="auto"/>
        <w:right w:val="none" w:sz="0" w:space="0" w:color="auto"/>
      </w:divBdr>
    </w:div>
    <w:div w:id="1168516682">
      <w:bodyDiv w:val="1"/>
      <w:marLeft w:val="0"/>
      <w:marRight w:val="0"/>
      <w:marTop w:val="0"/>
      <w:marBottom w:val="0"/>
      <w:divBdr>
        <w:top w:val="none" w:sz="0" w:space="0" w:color="auto"/>
        <w:left w:val="none" w:sz="0" w:space="0" w:color="auto"/>
        <w:bottom w:val="none" w:sz="0" w:space="0" w:color="auto"/>
        <w:right w:val="none" w:sz="0" w:space="0" w:color="auto"/>
      </w:divBdr>
    </w:div>
    <w:div w:id="1169977459">
      <w:bodyDiv w:val="1"/>
      <w:marLeft w:val="0"/>
      <w:marRight w:val="0"/>
      <w:marTop w:val="0"/>
      <w:marBottom w:val="0"/>
      <w:divBdr>
        <w:top w:val="none" w:sz="0" w:space="0" w:color="auto"/>
        <w:left w:val="none" w:sz="0" w:space="0" w:color="auto"/>
        <w:bottom w:val="none" w:sz="0" w:space="0" w:color="auto"/>
        <w:right w:val="none" w:sz="0" w:space="0" w:color="auto"/>
      </w:divBdr>
    </w:div>
    <w:div w:id="1170171895">
      <w:bodyDiv w:val="1"/>
      <w:marLeft w:val="0"/>
      <w:marRight w:val="0"/>
      <w:marTop w:val="0"/>
      <w:marBottom w:val="0"/>
      <w:divBdr>
        <w:top w:val="none" w:sz="0" w:space="0" w:color="auto"/>
        <w:left w:val="none" w:sz="0" w:space="0" w:color="auto"/>
        <w:bottom w:val="none" w:sz="0" w:space="0" w:color="auto"/>
        <w:right w:val="none" w:sz="0" w:space="0" w:color="auto"/>
      </w:divBdr>
    </w:div>
    <w:div w:id="1172531515">
      <w:bodyDiv w:val="1"/>
      <w:marLeft w:val="0"/>
      <w:marRight w:val="0"/>
      <w:marTop w:val="0"/>
      <w:marBottom w:val="0"/>
      <w:divBdr>
        <w:top w:val="none" w:sz="0" w:space="0" w:color="auto"/>
        <w:left w:val="none" w:sz="0" w:space="0" w:color="auto"/>
        <w:bottom w:val="none" w:sz="0" w:space="0" w:color="auto"/>
        <w:right w:val="none" w:sz="0" w:space="0" w:color="auto"/>
      </w:divBdr>
    </w:div>
    <w:div w:id="1173645240">
      <w:bodyDiv w:val="1"/>
      <w:marLeft w:val="0"/>
      <w:marRight w:val="0"/>
      <w:marTop w:val="0"/>
      <w:marBottom w:val="0"/>
      <w:divBdr>
        <w:top w:val="none" w:sz="0" w:space="0" w:color="auto"/>
        <w:left w:val="none" w:sz="0" w:space="0" w:color="auto"/>
        <w:bottom w:val="none" w:sz="0" w:space="0" w:color="auto"/>
        <w:right w:val="none" w:sz="0" w:space="0" w:color="auto"/>
      </w:divBdr>
    </w:div>
    <w:div w:id="1174418968">
      <w:bodyDiv w:val="1"/>
      <w:marLeft w:val="0"/>
      <w:marRight w:val="0"/>
      <w:marTop w:val="0"/>
      <w:marBottom w:val="0"/>
      <w:divBdr>
        <w:top w:val="none" w:sz="0" w:space="0" w:color="auto"/>
        <w:left w:val="none" w:sz="0" w:space="0" w:color="auto"/>
        <w:bottom w:val="none" w:sz="0" w:space="0" w:color="auto"/>
        <w:right w:val="none" w:sz="0" w:space="0" w:color="auto"/>
      </w:divBdr>
    </w:div>
    <w:div w:id="1180315994">
      <w:bodyDiv w:val="1"/>
      <w:marLeft w:val="0"/>
      <w:marRight w:val="0"/>
      <w:marTop w:val="0"/>
      <w:marBottom w:val="0"/>
      <w:divBdr>
        <w:top w:val="none" w:sz="0" w:space="0" w:color="auto"/>
        <w:left w:val="none" w:sz="0" w:space="0" w:color="auto"/>
        <w:bottom w:val="none" w:sz="0" w:space="0" w:color="auto"/>
        <w:right w:val="none" w:sz="0" w:space="0" w:color="auto"/>
      </w:divBdr>
    </w:div>
    <w:div w:id="1182629452">
      <w:bodyDiv w:val="1"/>
      <w:marLeft w:val="0"/>
      <w:marRight w:val="0"/>
      <w:marTop w:val="0"/>
      <w:marBottom w:val="0"/>
      <w:divBdr>
        <w:top w:val="none" w:sz="0" w:space="0" w:color="auto"/>
        <w:left w:val="none" w:sz="0" w:space="0" w:color="auto"/>
        <w:bottom w:val="none" w:sz="0" w:space="0" w:color="auto"/>
        <w:right w:val="none" w:sz="0" w:space="0" w:color="auto"/>
      </w:divBdr>
    </w:div>
    <w:div w:id="1184854532">
      <w:bodyDiv w:val="1"/>
      <w:marLeft w:val="0"/>
      <w:marRight w:val="0"/>
      <w:marTop w:val="0"/>
      <w:marBottom w:val="0"/>
      <w:divBdr>
        <w:top w:val="none" w:sz="0" w:space="0" w:color="auto"/>
        <w:left w:val="none" w:sz="0" w:space="0" w:color="auto"/>
        <w:bottom w:val="none" w:sz="0" w:space="0" w:color="auto"/>
        <w:right w:val="none" w:sz="0" w:space="0" w:color="auto"/>
      </w:divBdr>
    </w:div>
    <w:div w:id="1186793085">
      <w:bodyDiv w:val="1"/>
      <w:marLeft w:val="0"/>
      <w:marRight w:val="0"/>
      <w:marTop w:val="0"/>
      <w:marBottom w:val="0"/>
      <w:divBdr>
        <w:top w:val="none" w:sz="0" w:space="0" w:color="auto"/>
        <w:left w:val="none" w:sz="0" w:space="0" w:color="auto"/>
        <w:bottom w:val="none" w:sz="0" w:space="0" w:color="auto"/>
        <w:right w:val="none" w:sz="0" w:space="0" w:color="auto"/>
      </w:divBdr>
    </w:div>
    <w:div w:id="1187057632">
      <w:bodyDiv w:val="1"/>
      <w:marLeft w:val="0"/>
      <w:marRight w:val="0"/>
      <w:marTop w:val="0"/>
      <w:marBottom w:val="0"/>
      <w:divBdr>
        <w:top w:val="none" w:sz="0" w:space="0" w:color="auto"/>
        <w:left w:val="none" w:sz="0" w:space="0" w:color="auto"/>
        <w:bottom w:val="none" w:sz="0" w:space="0" w:color="auto"/>
        <w:right w:val="none" w:sz="0" w:space="0" w:color="auto"/>
      </w:divBdr>
    </w:div>
    <w:div w:id="1188106998">
      <w:bodyDiv w:val="1"/>
      <w:marLeft w:val="0"/>
      <w:marRight w:val="0"/>
      <w:marTop w:val="0"/>
      <w:marBottom w:val="0"/>
      <w:divBdr>
        <w:top w:val="none" w:sz="0" w:space="0" w:color="auto"/>
        <w:left w:val="none" w:sz="0" w:space="0" w:color="auto"/>
        <w:bottom w:val="none" w:sz="0" w:space="0" w:color="auto"/>
        <w:right w:val="none" w:sz="0" w:space="0" w:color="auto"/>
      </w:divBdr>
    </w:div>
    <w:div w:id="1188762927">
      <w:bodyDiv w:val="1"/>
      <w:marLeft w:val="0"/>
      <w:marRight w:val="0"/>
      <w:marTop w:val="0"/>
      <w:marBottom w:val="0"/>
      <w:divBdr>
        <w:top w:val="none" w:sz="0" w:space="0" w:color="auto"/>
        <w:left w:val="none" w:sz="0" w:space="0" w:color="auto"/>
        <w:bottom w:val="none" w:sz="0" w:space="0" w:color="auto"/>
        <w:right w:val="none" w:sz="0" w:space="0" w:color="auto"/>
      </w:divBdr>
    </w:div>
    <w:div w:id="1189443042">
      <w:bodyDiv w:val="1"/>
      <w:marLeft w:val="0"/>
      <w:marRight w:val="0"/>
      <w:marTop w:val="0"/>
      <w:marBottom w:val="0"/>
      <w:divBdr>
        <w:top w:val="none" w:sz="0" w:space="0" w:color="auto"/>
        <w:left w:val="none" w:sz="0" w:space="0" w:color="auto"/>
        <w:bottom w:val="none" w:sz="0" w:space="0" w:color="auto"/>
        <w:right w:val="none" w:sz="0" w:space="0" w:color="auto"/>
      </w:divBdr>
    </w:div>
    <w:div w:id="1191918618">
      <w:bodyDiv w:val="1"/>
      <w:marLeft w:val="0"/>
      <w:marRight w:val="0"/>
      <w:marTop w:val="0"/>
      <w:marBottom w:val="0"/>
      <w:divBdr>
        <w:top w:val="none" w:sz="0" w:space="0" w:color="auto"/>
        <w:left w:val="none" w:sz="0" w:space="0" w:color="auto"/>
        <w:bottom w:val="none" w:sz="0" w:space="0" w:color="auto"/>
        <w:right w:val="none" w:sz="0" w:space="0" w:color="auto"/>
      </w:divBdr>
    </w:div>
    <w:div w:id="1193227475">
      <w:bodyDiv w:val="1"/>
      <w:marLeft w:val="0"/>
      <w:marRight w:val="0"/>
      <w:marTop w:val="0"/>
      <w:marBottom w:val="0"/>
      <w:divBdr>
        <w:top w:val="none" w:sz="0" w:space="0" w:color="auto"/>
        <w:left w:val="none" w:sz="0" w:space="0" w:color="auto"/>
        <w:bottom w:val="none" w:sz="0" w:space="0" w:color="auto"/>
        <w:right w:val="none" w:sz="0" w:space="0" w:color="auto"/>
      </w:divBdr>
    </w:div>
    <w:div w:id="1194340092">
      <w:bodyDiv w:val="1"/>
      <w:marLeft w:val="0"/>
      <w:marRight w:val="0"/>
      <w:marTop w:val="0"/>
      <w:marBottom w:val="0"/>
      <w:divBdr>
        <w:top w:val="none" w:sz="0" w:space="0" w:color="auto"/>
        <w:left w:val="none" w:sz="0" w:space="0" w:color="auto"/>
        <w:bottom w:val="none" w:sz="0" w:space="0" w:color="auto"/>
        <w:right w:val="none" w:sz="0" w:space="0" w:color="auto"/>
      </w:divBdr>
    </w:div>
    <w:div w:id="1196430139">
      <w:bodyDiv w:val="1"/>
      <w:marLeft w:val="0"/>
      <w:marRight w:val="0"/>
      <w:marTop w:val="0"/>
      <w:marBottom w:val="0"/>
      <w:divBdr>
        <w:top w:val="none" w:sz="0" w:space="0" w:color="auto"/>
        <w:left w:val="none" w:sz="0" w:space="0" w:color="auto"/>
        <w:bottom w:val="none" w:sz="0" w:space="0" w:color="auto"/>
        <w:right w:val="none" w:sz="0" w:space="0" w:color="auto"/>
      </w:divBdr>
    </w:div>
    <w:div w:id="1196499576">
      <w:bodyDiv w:val="1"/>
      <w:marLeft w:val="0"/>
      <w:marRight w:val="0"/>
      <w:marTop w:val="0"/>
      <w:marBottom w:val="0"/>
      <w:divBdr>
        <w:top w:val="none" w:sz="0" w:space="0" w:color="auto"/>
        <w:left w:val="none" w:sz="0" w:space="0" w:color="auto"/>
        <w:bottom w:val="none" w:sz="0" w:space="0" w:color="auto"/>
        <w:right w:val="none" w:sz="0" w:space="0" w:color="auto"/>
      </w:divBdr>
    </w:div>
    <w:div w:id="1197041914">
      <w:bodyDiv w:val="1"/>
      <w:marLeft w:val="0"/>
      <w:marRight w:val="0"/>
      <w:marTop w:val="0"/>
      <w:marBottom w:val="0"/>
      <w:divBdr>
        <w:top w:val="none" w:sz="0" w:space="0" w:color="auto"/>
        <w:left w:val="none" w:sz="0" w:space="0" w:color="auto"/>
        <w:bottom w:val="none" w:sz="0" w:space="0" w:color="auto"/>
        <w:right w:val="none" w:sz="0" w:space="0" w:color="auto"/>
      </w:divBdr>
    </w:div>
    <w:div w:id="1197541907">
      <w:bodyDiv w:val="1"/>
      <w:marLeft w:val="0"/>
      <w:marRight w:val="0"/>
      <w:marTop w:val="0"/>
      <w:marBottom w:val="0"/>
      <w:divBdr>
        <w:top w:val="none" w:sz="0" w:space="0" w:color="auto"/>
        <w:left w:val="none" w:sz="0" w:space="0" w:color="auto"/>
        <w:bottom w:val="none" w:sz="0" w:space="0" w:color="auto"/>
        <w:right w:val="none" w:sz="0" w:space="0" w:color="auto"/>
      </w:divBdr>
    </w:div>
    <w:div w:id="1198201413">
      <w:bodyDiv w:val="1"/>
      <w:marLeft w:val="0"/>
      <w:marRight w:val="0"/>
      <w:marTop w:val="0"/>
      <w:marBottom w:val="0"/>
      <w:divBdr>
        <w:top w:val="none" w:sz="0" w:space="0" w:color="auto"/>
        <w:left w:val="none" w:sz="0" w:space="0" w:color="auto"/>
        <w:bottom w:val="none" w:sz="0" w:space="0" w:color="auto"/>
        <w:right w:val="none" w:sz="0" w:space="0" w:color="auto"/>
      </w:divBdr>
    </w:div>
    <w:div w:id="1199859279">
      <w:bodyDiv w:val="1"/>
      <w:marLeft w:val="0"/>
      <w:marRight w:val="0"/>
      <w:marTop w:val="0"/>
      <w:marBottom w:val="0"/>
      <w:divBdr>
        <w:top w:val="none" w:sz="0" w:space="0" w:color="auto"/>
        <w:left w:val="none" w:sz="0" w:space="0" w:color="auto"/>
        <w:bottom w:val="none" w:sz="0" w:space="0" w:color="auto"/>
        <w:right w:val="none" w:sz="0" w:space="0" w:color="auto"/>
      </w:divBdr>
    </w:div>
    <w:div w:id="1200699411">
      <w:bodyDiv w:val="1"/>
      <w:marLeft w:val="0"/>
      <w:marRight w:val="0"/>
      <w:marTop w:val="0"/>
      <w:marBottom w:val="0"/>
      <w:divBdr>
        <w:top w:val="none" w:sz="0" w:space="0" w:color="auto"/>
        <w:left w:val="none" w:sz="0" w:space="0" w:color="auto"/>
        <w:bottom w:val="none" w:sz="0" w:space="0" w:color="auto"/>
        <w:right w:val="none" w:sz="0" w:space="0" w:color="auto"/>
      </w:divBdr>
    </w:div>
    <w:div w:id="1200819778">
      <w:bodyDiv w:val="1"/>
      <w:marLeft w:val="0"/>
      <w:marRight w:val="0"/>
      <w:marTop w:val="0"/>
      <w:marBottom w:val="0"/>
      <w:divBdr>
        <w:top w:val="none" w:sz="0" w:space="0" w:color="auto"/>
        <w:left w:val="none" w:sz="0" w:space="0" w:color="auto"/>
        <w:bottom w:val="none" w:sz="0" w:space="0" w:color="auto"/>
        <w:right w:val="none" w:sz="0" w:space="0" w:color="auto"/>
      </w:divBdr>
    </w:div>
    <w:div w:id="1200974901">
      <w:bodyDiv w:val="1"/>
      <w:marLeft w:val="0"/>
      <w:marRight w:val="0"/>
      <w:marTop w:val="0"/>
      <w:marBottom w:val="0"/>
      <w:divBdr>
        <w:top w:val="none" w:sz="0" w:space="0" w:color="auto"/>
        <w:left w:val="none" w:sz="0" w:space="0" w:color="auto"/>
        <w:bottom w:val="none" w:sz="0" w:space="0" w:color="auto"/>
        <w:right w:val="none" w:sz="0" w:space="0" w:color="auto"/>
      </w:divBdr>
    </w:div>
    <w:div w:id="1202281256">
      <w:bodyDiv w:val="1"/>
      <w:marLeft w:val="0"/>
      <w:marRight w:val="0"/>
      <w:marTop w:val="0"/>
      <w:marBottom w:val="0"/>
      <w:divBdr>
        <w:top w:val="none" w:sz="0" w:space="0" w:color="auto"/>
        <w:left w:val="none" w:sz="0" w:space="0" w:color="auto"/>
        <w:bottom w:val="none" w:sz="0" w:space="0" w:color="auto"/>
        <w:right w:val="none" w:sz="0" w:space="0" w:color="auto"/>
      </w:divBdr>
    </w:div>
    <w:div w:id="1202860374">
      <w:bodyDiv w:val="1"/>
      <w:marLeft w:val="0"/>
      <w:marRight w:val="0"/>
      <w:marTop w:val="0"/>
      <w:marBottom w:val="0"/>
      <w:divBdr>
        <w:top w:val="none" w:sz="0" w:space="0" w:color="auto"/>
        <w:left w:val="none" w:sz="0" w:space="0" w:color="auto"/>
        <w:bottom w:val="none" w:sz="0" w:space="0" w:color="auto"/>
        <w:right w:val="none" w:sz="0" w:space="0" w:color="auto"/>
      </w:divBdr>
    </w:div>
    <w:div w:id="1204439518">
      <w:bodyDiv w:val="1"/>
      <w:marLeft w:val="0"/>
      <w:marRight w:val="0"/>
      <w:marTop w:val="0"/>
      <w:marBottom w:val="0"/>
      <w:divBdr>
        <w:top w:val="none" w:sz="0" w:space="0" w:color="auto"/>
        <w:left w:val="none" w:sz="0" w:space="0" w:color="auto"/>
        <w:bottom w:val="none" w:sz="0" w:space="0" w:color="auto"/>
        <w:right w:val="none" w:sz="0" w:space="0" w:color="auto"/>
      </w:divBdr>
    </w:div>
    <w:div w:id="1204489176">
      <w:bodyDiv w:val="1"/>
      <w:marLeft w:val="0"/>
      <w:marRight w:val="0"/>
      <w:marTop w:val="0"/>
      <w:marBottom w:val="0"/>
      <w:divBdr>
        <w:top w:val="none" w:sz="0" w:space="0" w:color="auto"/>
        <w:left w:val="none" w:sz="0" w:space="0" w:color="auto"/>
        <w:bottom w:val="none" w:sz="0" w:space="0" w:color="auto"/>
        <w:right w:val="none" w:sz="0" w:space="0" w:color="auto"/>
      </w:divBdr>
    </w:div>
    <w:div w:id="1204756948">
      <w:bodyDiv w:val="1"/>
      <w:marLeft w:val="0"/>
      <w:marRight w:val="0"/>
      <w:marTop w:val="0"/>
      <w:marBottom w:val="0"/>
      <w:divBdr>
        <w:top w:val="none" w:sz="0" w:space="0" w:color="auto"/>
        <w:left w:val="none" w:sz="0" w:space="0" w:color="auto"/>
        <w:bottom w:val="none" w:sz="0" w:space="0" w:color="auto"/>
        <w:right w:val="none" w:sz="0" w:space="0" w:color="auto"/>
      </w:divBdr>
    </w:div>
    <w:div w:id="1209105270">
      <w:bodyDiv w:val="1"/>
      <w:marLeft w:val="0"/>
      <w:marRight w:val="0"/>
      <w:marTop w:val="0"/>
      <w:marBottom w:val="0"/>
      <w:divBdr>
        <w:top w:val="none" w:sz="0" w:space="0" w:color="auto"/>
        <w:left w:val="none" w:sz="0" w:space="0" w:color="auto"/>
        <w:bottom w:val="none" w:sz="0" w:space="0" w:color="auto"/>
        <w:right w:val="none" w:sz="0" w:space="0" w:color="auto"/>
      </w:divBdr>
    </w:div>
    <w:div w:id="1211726755">
      <w:bodyDiv w:val="1"/>
      <w:marLeft w:val="0"/>
      <w:marRight w:val="0"/>
      <w:marTop w:val="0"/>
      <w:marBottom w:val="0"/>
      <w:divBdr>
        <w:top w:val="none" w:sz="0" w:space="0" w:color="auto"/>
        <w:left w:val="none" w:sz="0" w:space="0" w:color="auto"/>
        <w:bottom w:val="none" w:sz="0" w:space="0" w:color="auto"/>
        <w:right w:val="none" w:sz="0" w:space="0" w:color="auto"/>
      </w:divBdr>
    </w:div>
    <w:div w:id="1211959362">
      <w:bodyDiv w:val="1"/>
      <w:marLeft w:val="0"/>
      <w:marRight w:val="0"/>
      <w:marTop w:val="0"/>
      <w:marBottom w:val="0"/>
      <w:divBdr>
        <w:top w:val="none" w:sz="0" w:space="0" w:color="auto"/>
        <w:left w:val="none" w:sz="0" w:space="0" w:color="auto"/>
        <w:bottom w:val="none" w:sz="0" w:space="0" w:color="auto"/>
        <w:right w:val="none" w:sz="0" w:space="0" w:color="auto"/>
      </w:divBdr>
    </w:div>
    <w:div w:id="1212310041">
      <w:bodyDiv w:val="1"/>
      <w:marLeft w:val="0"/>
      <w:marRight w:val="0"/>
      <w:marTop w:val="0"/>
      <w:marBottom w:val="0"/>
      <w:divBdr>
        <w:top w:val="none" w:sz="0" w:space="0" w:color="auto"/>
        <w:left w:val="none" w:sz="0" w:space="0" w:color="auto"/>
        <w:bottom w:val="none" w:sz="0" w:space="0" w:color="auto"/>
        <w:right w:val="none" w:sz="0" w:space="0" w:color="auto"/>
      </w:divBdr>
    </w:div>
    <w:div w:id="1214080125">
      <w:bodyDiv w:val="1"/>
      <w:marLeft w:val="0"/>
      <w:marRight w:val="0"/>
      <w:marTop w:val="0"/>
      <w:marBottom w:val="0"/>
      <w:divBdr>
        <w:top w:val="none" w:sz="0" w:space="0" w:color="auto"/>
        <w:left w:val="none" w:sz="0" w:space="0" w:color="auto"/>
        <w:bottom w:val="none" w:sz="0" w:space="0" w:color="auto"/>
        <w:right w:val="none" w:sz="0" w:space="0" w:color="auto"/>
      </w:divBdr>
    </w:div>
    <w:div w:id="1217737973">
      <w:bodyDiv w:val="1"/>
      <w:marLeft w:val="0"/>
      <w:marRight w:val="0"/>
      <w:marTop w:val="0"/>
      <w:marBottom w:val="0"/>
      <w:divBdr>
        <w:top w:val="none" w:sz="0" w:space="0" w:color="auto"/>
        <w:left w:val="none" w:sz="0" w:space="0" w:color="auto"/>
        <w:bottom w:val="none" w:sz="0" w:space="0" w:color="auto"/>
        <w:right w:val="none" w:sz="0" w:space="0" w:color="auto"/>
      </w:divBdr>
    </w:div>
    <w:div w:id="1219363258">
      <w:bodyDiv w:val="1"/>
      <w:marLeft w:val="0"/>
      <w:marRight w:val="0"/>
      <w:marTop w:val="0"/>
      <w:marBottom w:val="0"/>
      <w:divBdr>
        <w:top w:val="none" w:sz="0" w:space="0" w:color="auto"/>
        <w:left w:val="none" w:sz="0" w:space="0" w:color="auto"/>
        <w:bottom w:val="none" w:sz="0" w:space="0" w:color="auto"/>
        <w:right w:val="none" w:sz="0" w:space="0" w:color="auto"/>
      </w:divBdr>
    </w:div>
    <w:div w:id="1219901651">
      <w:bodyDiv w:val="1"/>
      <w:marLeft w:val="0"/>
      <w:marRight w:val="0"/>
      <w:marTop w:val="0"/>
      <w:marBottom w:val="0"/>
      <w:divBdr>
        <w:top w:val="none" w:sz="0" w:space="0" w:color="auto"/>
        <w:left w:val="none" w:sz="0" w:space="0" w:color="auto"/>
        <w:bottom w:val="none" w:sz="0" w:space="0" w:color="auto"/>
        <w:right w:val="none" w:sz="0" w:space="0" w:color="auto"/>
      </w:divBdr>
    </w:div>
    <w:div w:id="1220433284">
      <w:bodyDiv w:val="1"/>
      <w:marLeft w:val="0"/>
      <w:marRight w:val="0"/>
      <w:marTop w:val="0"/>
      <w:marBottom w:val="0"/>
      <w:divBdr>
        <w:top w:val="none" w:sz="0" w:space="0" w:color="auto"/>
        <w:left w:val="none" w:sz="0" w:space="0" w:color="auto"/>
        <w:bottom w:val="none" w:sz="0" w:space="0" w:color="auto"/>
        <w:right w:val="none" w:sz="0" w:space="0" w:color="auto"/>
      </w:divBdr>
    </w:div>
    <w:div w:id="1221088237">
      <w:bodyDiv w:val="1"/>
      <w:marLeft w:val="0"/>
      <w:marRight w:val="0"/>
      <w:marTop w:val="0"/>
      <w:marBottom w:val="0"/>
      <w:divBdr>
        <w:top w:val="none" w:sz="0" w:space="0" w:color="auto"/>
        <w:left w:val="none" w:sz="0" w:space="0" w:color="auto"/>
        <w:bottom w:val="none" w:sz="0" w:space="0" w:color="auto"/>
        <w:right w:val="none" w:sz="0" w:space="0" w:color="auto"/>
      </w:divBdr>
    </w:div>
    <w:div w:id="1222063149">
      <w:bodyDiv w:val="1"/>
      <w:marLeft w:val="0"/>
      <w:marRight w:val="0"/>
      <w:marTop w:val="0"/>
      <w:marBottom w:val="0"/>
      <w:divBdr>
        <w:top w:val="none" w:sz="0" w:space="0" w:color="auto"/>
        <w:left w:val="none" w:sz="0" w:space="0" w:color="auto"/>
        <w:bottom w:val="none" w:sz="0" w:space="0" w:color="auto"/>
        <w:right w:val="none" w:sz="0" w:space="0" w:color="auto"/>
      </w:divBdr>
    </w:div>
    <w:div w:id="1223759225">
      <w:bodyDiv w:val="1"/>
      <w:marLeft w:val="0"/>
      <w:marRight w:val="0"/>
      <w:marTop w:val="0"/>
      <w:marBottom w:val="0"/>
      <w:divBdr>
        <w:top w:val="none" w:sz="0" w:space="0" w:color="auto"/>
        <w:left w:val="none" w:sz="0" w:space="0" w:color="auto"/>
        <w:bottom w:val="none" w:sz="0" w:space="0" w:color="auto"/>
        <w:right w:val="none" w:sz="0" w:space="0" w:color="auto"/>
      </w:divBdr>
    </w:div>
    <w:div w:id="1223829543">
      <w:bodyDiv w:val="1"/>
      <w:marLeft w:val="0"/>
      <w:marRight w:val="0"/>
      <w:marTop w:val="0"/>
      <w:marBottom w:val="0"/>
      <w:divBdr>
        <w:top w:val="none" w:sz="0" w:space="0" w:color="auto"/>
        <w:left w:val="none" w:sz="0" w:space="0" w:color="auto"/>
        <w:bottom w:val="none" w:sz="0" w:space="0" w:color="auto"/>
        <w:right w:val="none" w:sz="0" w:space="0" w:color="auto"/>
      </w:divBdr>
    </w:div>
    <w:div w:id="1223953401">
      <w:bodyDiv w:val="1"/>
      <w:marLeft w:val="0"/>
      <w:marRight w:val="0"/>
      <w:marTop w:val="0"/>
      <w:marBottom w:val="0"/>
      <w:divBdr>
        <w:top w:val="none" w:sz="0" w:space="0" w:color="auto"/>
        <w:left w:val="none" w:sz="0" w:space="0" w:color="auto"/>
        <w:bottom w:val="none" w:sz="0" w:space="0" w:color="auto"/>
        <w:right w:val="none" w:sz="0" w:space="0" w:color="auto"/>
      </w:divBdr>
    </w:div>
    <w:div w:id="1225214025">
      <w:bodyDiv w:val="1"/>
      <w:marLeft w:val="0"/>
      <w:marRight w:val="0"/>
      <w:marTop w:val="0"/>
      <w:marBottom w:val="0"/>
      <w:divBdr>
        <w:top w:val="none" w:sz="0" w:space="0" w:color="auto"/>
        <w:left w:val="none" w:sz="0" w:space="0" w:color="auto"/>
        <w:bottom w:val="none" w:sz="0" w:space="0" w:color="auto"/>
        <w:right w:val="none" w:sz="0" w:space="0" w:color="auto"/>
      </w:divBdr>
    </w:div>
    <w:div w:id="1227187597">
      <w:bodyDiv w:val="1"/>
      <w:marLeft w:val="0"/>
      <w:marRight w:val="0"/>
      <w:marTop w:val="0"/>
      <w:marBottom w:val="0"/>
      <w:divBdr>
        <w:top w:val="none" w:sz="0" w:space="0" w:color="auto"/>
        <w:left w:val="none" w:sz="0" w:space="0" w:color="auto"/>
        <w:bottom w:val="none" w:sz="0" w:space="0" w:color="auto"/>
        <w:right w:val="none" w:sz="0" w:space="0" w:color="auto"/>
      </w:divBdr>
    </w:div>
    <w:div w:id="1227883531">
      <w:bodyDiv w:val="1"/>
      <w:marLeft w:val="0"/>
      <w:marRight w:val="0"/>
      <w:marTop w:val="0"/>
      <w:marBottom w:val="0"/>
      <w:divBdr>
        <w:top w:val="none" w:sz="0" w:space="0" w:color="auto"/>
        <w:left w:val="none" w:sz="0" w:space="0" w:color="auto"/>
        <w:bottom w:val="none" w:sz="0" w:space="0" w:color="auto"/>
        <w:right w:val="none" w:sz="0" w:space="0" w:color="auto"/>
      </w:divBdr>
    </w:div>
    <w:div w:id="1228490243">
      <w:bodyDiv w:val="1"/>
      <w:marLeft w:val="0"/>
      <w:marRight w:val="0"/>
      <w:marTop w:val="0"/>
      <w:marBottom w:val="0"/>
      <w:divBdr>
        <w:top w:val="none" w:sz="0" w:space="0" w:color="auto"/>
        <w:left w:val="none" w:sz="0" w:space="0" w:color="auto"/>
        <w:bottom w:val="none" w:sz="0" w:space="0" w:color="auto"/>
        <w:right w:val="none" w:sz="0" w:space="0" w:color="auto"/>
      </w:divBdr>
    </w:div>
    <w:div w:id="1228954744">
      <w:bodyDiv w:val="1"/>
      <w:marLeft w:val="0"/>
      <w:marRight w:val="0"/>
      <w:marTop w:val="0"/>
      <w:marBottom w:val="0"/>
      <w:divBdr>
        <w:top w:val="none" w:sz="0" w:space="0" w:color="auto"/>
        <w:left w:val="none" w:sz="0" w:space="0" w:color="auto"/>
        <w:bottom w:val="none" w:sz="0" w:space="0" w:color="auto"/>
        <w:right w:val="none" w:sz="0" w:space="0" w:color="auto"/>
      </w:divBdr>
    </w:div>
    <w:div w:id="1230506102">
      <w:bodyDiv w:val="1"/>
      <w:marLeft w:val="0"/>
      <w:marRight w:val="0"/>
      <w:marTop w:val="0"/>
      <w:marBottom w:val="0"/>
      <w:divBdr>
        <w:top w:val="none" w:sz="0" w:space="0" w:color="auto"/>
        <w:left w:val="none" w:sz="0" w:space="0" w:color="auto"/>
        <w:bottom w:val="none" w:sz="0" w:space="0" w:color="auto"/>
        <w:right w:val="none" w:sz="0" w:space="0" w:color="auto"/>
      </w:divBdr>
    </w:div>
    <w:div w:id="1231648301">
      <w:bodyDiv w:val="1"/>
      <w:marLeft w:val="0"/>
      <w:marRight w:val="0"/>
      <w:marTop w:val="0"/>
      <w:marBottom w:val="0"/>
      <w:divBdr>
        <w:top w:val="none" w:sz="0" w:space="0" w:color="auto"/>
        <w:left w:val="none" w:sz="0" w:space="0" w:color="auto"/>
        <w:bottom w:val="none" w:sz="0" w:space="0" w:color="auto"/>
        <w:right w:val="none" w:sz="0" w:space="0" w:color="auto"/>
      </w:divBdr>
    </w:div>
    <w:div w:id="1232036289">
      <w:bodyDiv w:val="1"/>
      <w:marLeft w:val="0"/>
      <w:marRight w:val="0"/>
      <w:marTop w:val="0"/>
      <w:marBottom w:val="0"/>
      <w:divBdr>
        <w:top w:val="none" w:sz="0" w:space="0" w:color="auto"/>
        <w:left w:val="none" w:sz="0" w:space="0" w:color="auto"/>
        <w:bottom w:val="none" w:sz="0" w:space="0" w:color="auto"/>
        <w:right w:val="none" w:sz="0" w:space="0" w:color="auto"/>
      </w:divBdr>
    </w:div>
    <w:div w:id="1234779908">
      <w:bodyDiv w:val="1"/>
      <w:marLeft w:val="0"/>
      <w:marRight w:val="0"/>
      <w:marTop w:val="0"/>
      <w:marBottom w:val="0"/>
      <w:divBdr>
        <w:top w:val="none" w:sz="0" w:space="0" w:color="auto"/>
        <w:left w:val="none" w:sz="0" w:space="0" w:color="auto"/>
        <w:bottom w:val="none" w:sz="0" w:space="0" w:color="auto"/>
        <w:right w:val="none" w:sz="0" w:space="0" w:color="auto"/>
      </w:divBdr>
    </w:div>
    <w:div w:id="1237128862">
      <w:bodyDiv w:val="1"/>
      <w:marLeft w:val="0"/>
      <w:marRight w:val="0"/>
      <w:marTop w:val="0"/>
      <w:marBottom w:val="0"/>
      <w:divBdr>
        <w:top w:val="none" w:sz="0" w:space="0" w:color="auto"/>
        <w:left w:val="none" w:sz="0" w:space="0" w:color="auto"/>
        <w:bottom w:val="none" w:sz="0" w:space="0" w:color="auto"/>
        <w:right w:val="none" w:sz="0" w:space="0" w:color="auto"/>
      </w:divBdr>
    </w:div>
    <w:div w:id="1239099632">
      <w:bodyDiv w:val="1"/>
      <w:marLeft w:val="0"/>
      <w:marRight w:val="0"/>
      <w:marTop w:val="0"/>
      <w:marBottom w:val="0"/>
      <w:divBdr>
        <w:top w:val="none" w:sz="0" w:space="0" w:color="auto"/>
        <w:left w:val="none" w:sz="0" w:space="0" w:color="auto"/>
        <w:bottom w:val="none" w:sz="0" w:space="0" w:color="auto"/>
        <w:right w:val="none" w:sz="0" w:space="0" w:color="auto"/>
      </w:divBdr>
    </w:div>
    <w:div w:id="1240674584">
      <w:bodyDiv w:val="1"/>
      <w:marLeft w:val="0"/>
      <w:marRight w:val="0"/>
      <w:marTop w:val="0"/>
      <w:marBottom w:val="0"/>
      <w:divBdr>
        <w:top w:val="none" w:sz="0" w:space="0" w:color="auto"/>
        <w:left w:val="none" w:sz="0" w:space="0" w:color="auto"/>
        <w:bottom w:val="none" w:sz="0" w:space="0" w:color="auto"/>
        <w:right w:val="none" w:sz="0" w:space="0" w:color="auto"/>
      </w:divBdr>
    </w:div>
    <w:div w:id="1241065060">
      <w:bodyDiv w:val="1"/>
      <w:marLeft w:val="0"/>
      <w:marRight w:val="0"/>
      <w:marTop w:val="0"/>
      <w:marBottom w:val="0"/>
      <w:divBdr>
        <w:top w:val="none" w:sz="0" w:space="0" w:color="auto"/>
        <w:left w:val="none" w:sz="0" w:space="0" w:color="auto"/>
        <w:bottom w:val="none" w:sz="0" w:space="0" w:color="auto"/>
        <w:right w:val="none" w:sz="0" w:space="0" w:color="auto"/>
      </w:divBdr>
    </w:div>
    <w:div w:id="1241911915">
      <w:bodyDiv w:val="1"/>
      <w:marLeft w:val="0"/>
      <w:marRight w:val="0"/>
      <w:marTop w:val="0"/>
      <w:marBottom w:val="0"/>
      <w:divBdr>
        <w:top w:val="none" w:sz="0" w:space="0" w:color="auto"/>
        <w:left w:val="none" w:sz="0" w:space="0" w:color="auto"/>
        <w:bottom w:val="none" w:sz="0" w:space="0" w:color="auto"/>
        <w:right w:val="none" w:sz="0" w:space="0" w:color="auto"/>
      </w:divBdr>
    </w:div>
    <w:div w:id="1243179661">
      <w:bodyDiv w:val="1"/>
      <w:marLeft w:val="0"/>
      <w:marRight w:val="0"/>
      <w:marTop w:val="0"/>
      <w:marBottom w:val="0"/>
      <w:divBdr>
        <w:top w:val="none" w:sz="0" w:space="0" w:color="auto"/>
        <w:left w:val="none" w:sz="0" w:space="0" w:color="auto"/>
        <w:bottom w:val="none" w:sz="0" w:space="0" w:color="auto"/>
        <w:right w:val="none" w:sz="0" w:space="0" w:color="auto"/>
      </w:divBdr>
    </w:div>
    <w:div w:id="1244753357">
      <w:bodyDiv w:val="1"/>
      <w:marLeft w:val="0"/>
      <w:marRight w:val="0"/>
      <w:marTop w:val="0"/>
      <w:marBottom w:val="0"/>
      <w:divBdr>
        <w:top w:val="none" w:sz="0" w:space="0" w:color="auto"/>
        <w:left w:val="none" w:sz="0" w:space="0" w:color="auto"/>
        <w:bottom w:val="none" w:sz="0" w:space="0" w:color="auto"/>
        <w:right w:val="none" w:sz="0" w:space="0" w:color="auto"/>
      </w:divBdr>
    </w:div>
    <w:div w:id="1244995846">
      <w:bodyDiv w:val="1"/>
      <w:marLeft w:val="0"/>
      <w:marRight w:val="0"/>
      <w:marTop w:val="0"/>
      <w:marBottom w:val="0"/>
      <w:divBdr>
        <w:top w:val="none" w:sz="0" w:space="0" w:color="auto"/>
        <w:left w:val="none" w:sz="0" w:space="0" w:color="auto"/>
        <w:bottom w:val="none" w:sz="0" w:space="0" w:color="auto"/>
        <w:right w:val="none" w:sz="0" w:space="0" w:color="auto"/>
      </w:divBdr>
    </w:div>
    <w:div w:id="1248999355">
      <w:bodyDiv w:val="1"/>
      <w:marLeft w:val="0"/>
      <w:marRight w:val="0"/>
      <w:marTop w:val="0"/>
      <w:marBottom w:val="0"/>
      <w:divBdr>
        <w:top w:val="none" w:sz="0" w:space="0" w:color="auto"/>
        <w:left w:val="none" w:sz="0" w:space="0" w:color="auto"/>
        <w:bottom w:val="none" w:sz="0" w:space="0" w:color="auto"/>
        <w:right w:val="none" w:sz="0" w:space="0" w:color="auto"/>
      </w:divBdr>
    </w:div>
    <w:div w:id="1249190180">
      <w:bodyDiv w:val="1"/>
      <w:marLeft w:val="0"/>
      <w:marRight w:val="0"/>
      <w:marTop w:val="0"/>
      <w:marBottom w:val="0"/>
      <w:divBdr>
        <w:top w:val="none" w:sz="0" w:space="0" w:color="auto"/>
        <w:left w:val="none" w:sz="0" w:space="0" w:color="auto"/>
        <w:bottom w:val="none" w:sz="0" w:space="0" w:color="auto"/>
        <w:right w:val="none" w:sz="0" w:space="0" w:color="auto"/>
      </w:divBdr>
    </w:div>
    <w:div w:id="1249271535">
      <w:bodyDiv w:val="1"/>
      <w:marLeft w:val="0"/>
      <w:marRight w:val="0"/>
      <w:marTop w:val="0"/>
      <w:marBottom w:val="0"/>
      <w:divBdr>
        <w:top w:val="none" w:sz="0" w:space="0" w:color="auto"/>
        <w:left w:val="none" w:sz="0" w:space="0" w:color="auto"/>
        <w:bottom w:val="none" w:sz="0" w:space="0" w:color="auto"/>
        <w:right w:val="none" w:sz="0" w:space="0" w:color="auto"/>
      </w:divBdr>
    </w:div>
    <w:div w:id="1250388521">
      <w:bodyDiv w:val="1"/>
      <w:marLeft w:val="0"/>
      <w:marRight w:val="0"/>
      <w:marTop w:val="0"/>
      <w:marBottom w:val="0"/>
      <w:divBdr>
        <w:top w:val="none" w:sz="0" w:space="0" w:color="auto"/>
        <w:left w:val="none" w:sz="0" w:space="0" w:color="auto"/>
        <w:bottom w:val="none" w:sz="0" w:space="0" w:color="auto"/>
        <w:right w:val="none" w:sz="0" w:space="0" w:color="auto"/>
      </w:divBdr>
    </w:div>
    <w:div w:id="1251306034">
      <w:bodyDiv w:val="1"/>
      <w:marLeft w:val="0"/>
      <w:marRight w:val="0"/>
      <w:marTop w:val="0"/>
      <w:marBottom w:val="0"/>
      <w:divBdr>
        <w:top w:val="none" w:sz="0" w:space="0" w:color="auto"/>
        <w:left w:val="none" w:sz="0" w:space="0" w:color="auto"/>
        <w:bottom w:val="none" w:sz="0" w:space="0" w:color="auto"/>
        <w:right w:val="none" w:sz="0" w:space="0" w:color="auto"/>
      </w:divBdr>
    </w:div>
    <w:div w:id="1252931954">
      <w:bodyDiv w:val="1"/>
      <w:marLeft w:val="0"/>
      <w:marRight w:val="0"/>
      <w:marTop w:val="0"/>
      <w:marBottom w:val="0"/>
      <w:divBdr>
        <w:top w:val="none" w:sz="0" w:space="0" w:color="auto"/>
        <w:left w:val="none" w:sz="0" w:space="0" w:color="auto"/>
        <w:bottom w:val="none" w:sz="0" w:space="0" w:color="auto"/>
        <w:right w:val="none" w:sz="0" w:space="0" w:color="auto"/>
      </w:divBdr>
    </w:div>
    <w:div w:id="1253050321">
      <w:bodyDiv w:val="1"/>
      <w:marLeft w:val="0"/>
      <w:marRight w:val="0"/>
      <w:marTop w:val="0"/>
      <w:marBottom w:val="0"/>
      <w:divBdr>
        <w:top w:val="none" w:sz="0" w:space="0" w:color="auto"/>
        <w:left w:val="none" w:sz="0" w:space="0" w:color="auto"/>
        <w:bottom w:val="none" w:sz="0" w:space="0" w:color="auto"/>
        <w:right w:val="none" w:sz="0" w:space="0" w:color="auto"/>
      </w:divBdr>
    </w:div>
    <w:div w:id="1253470658">
      <w:bodyDiv w:val="1"/>
      <w:marLeft w:val="0"/>
      <w:marRight w:val="0"/>
      <w:marTop w:val="0"/>
      <w:marBottom w:val="0"/>
      <w:divBdr>
        <w:top w:val="none" w:sz="0" w:space="0" w:color="auto"/>
        <w:left w:val="none" w:sz="0" w:space="0" w:color="auto"/>
        <w:bottom w:val="none" w:sz="0" w:space="0" w:color="auto"/>
        <w:right w:val="none" w:sz="0" w:space="0" w:color="auto"/>
      </w:divBdr>
    </w:div>
    <w:div w:id="1254120044">
      <w:bodyDiv w:val="1"/>
      <w:marLeft w:val="0"/>
      <w:marRight w:val="0"/>
      <w:marTop w:val="0"/>
      <w:marBottom w:val="0"/>
      <w:divBdr>
        <w:top w:val="none" w:sz="0" w:space="0" w:color="auto"/>
        <w:left w:val="none" w:sz="0" w:space="0" w:color="auto"/>
        <w:bottom w:val="none" w:sz="0" w:space="0" w:color="auto"/>
        <w:right w:val="none" w:sz="0" w:space="0" w:color="auto"/>
      </w:divBdr>
    </w:div>
    <w:div w:id="1254784547">
      <w:bodyDiv w:val="1"/>
      <w:marLeft w:val="0"/>
      <w:marRight w:val="0"/>
      <w:marTop w:val="0"/>
      <w:marBottom w:val="0"/>
      <w:divBdr>
        <w:top w:val="none" w:sz="0" w:space="0" w:color="auto"/>
        <w:left w:val="none" w:sz="0" w:space="0" w:color="auto"/>
        <w:bottom w:val="none" w:sz="0" w:space="0" w:color="auto"/>
        <w:right w:val="none" w:sz="0" w:space="0" w:color="auto"/>
      </w:divBdr>
    </w:div>
    <w:div w:id="1257127964">
      <w:bodyDiv w:val="1"/>
      <w:marLeft w:val="0"/>
      <w:marRight w:val="0"/>
      <w:marTop w:val="0"/>
      <w:marBottom w:val="0"/>
      <w:divBdr>
        <w:top w:val="none" w:sz="0" w:space="0" w:color="auto"/>
        <w:left w:val="none" w:sz="0" w:space="0" w:color="auto"/>
        <w:bottom w:val="none" w:sz="0" w:space="0" w:color="auto"/>
        <w:right w:val="none" w:sz="0" w:space="0" w:color="auto"/>
      </w:divBdr>
    </w:div>
    <w:div w:id="1257520191">
      <w:bodyDiv w:val="1"/>
      <w:marLeft w:val="0"/>
      <w:marRight w:val="0"/>
      <w:marTop w:val="0"/>
      <w:marBottom w:val="0"/>
      <w:divBdr>
        <w:top w:val="none" w:sz="0" w:space="0" w:color="auto"/>
        <w:left w:val="none" w:sz="0" w:space="0" w:color="auto"/>
        <w:bottom w:val="none" w:sz="0" w:space="0" w:color="auto"/>
        <w:right w:val="none" w:sz="0" w:space="0" w:color="auto"/>
      </w:divBdr>
    </w:div>
    <w:div w:id="1258055011">
      <w:bodyDiv w:val="1"/>
      <w:marLeft w:val="0"/>
      <w:marRight w:val="0"/>
      <w:marTop w:val="0"/>
      <w:marBottom w:val="0"/>
      <w:divBdr>
        <w:top w:val="none" w:sz="0" w:space="0" w:color="auto"/>
        <w:left w:val="none" w:sz="0" w:space="0" w:color="auto"/>
        <w:bottom w:val="none" w:sz="0" w:space="0" w:color="auto"/>
        <w:right w:val="none" w:sz="0" w:space="0" w:color="auto"/>
      </w:divBdr>
    </w:div>
    <w:div w:id="1258782458">
      <w:bodyDiv w:val="1"/>
      <w:marLeft w:val="0"/>
      <w:marRight w:val="0"/>
      <w:marTop w:val="0"/>
      <w:marBottom w:val="0"/>
      <w:divBdr>
        <w:top w:val="none" w:sz="0" w:space="0" w:color="auto"/>
        <w:left w:val="none" w:sz="0" w:space="0" w:color="auto"/>
        <w:bottom w:val="none" w:sz="0" w:space="0" w:color="auto"/>
        <w:right w:val="none" w:sz="0" w:space="0" w:color="auto"/>
      </w:divBdr>
    </w:div>
    <w:div w:id="1259673699">
      <w:bodyDiv w:val="1"/>
      <w:marLeft w:val="0"/>
      <w:marRight w:val="0"/>
      <w:marTop w:val="0"/>
      <w:marBottom w:val="0"/>
      <w:divBdr>
        <w:top w:val="none" w:sz="0" w:space="0" w:color="auto"/>
        <w:left w:val="none" w:sz="0" w:space="0" w:color="auto"/>
        <w:bottom w:val="none" w:sz="0" w:space="0" w:color="auto"/>
        <w:right w:val="none" w:sz="0" w:space="0" w:color="auto"/>
      </w:divBdr>
    </w:div>
    <w:div w:id="1263612645">
      <w:bodyDiv w:val="1"/>
      <w:marLeft w:val="0"/>
      <w:marRight w:val="0"/>
      <w:marTop w:val="0"/>
      <w:marBottom w:val="0"/>
      <w:divBdr>
        <w:top w:val="none" w:sz="0" w:space="0" w:color="auto"/>
        <w:left w:val="none" w:sz="0" w:space="0" w:color="auto"/>
        <w:bottom w:val="none" w:sz="0" w:space="0" w:color="auto"/>
        <w:right w:val="none" w:sz="0" w:space="0" w:color="auto"/>
      </w:divBdr>
    </w:div>
    <w:div w:id="1270892034">
      <w:bodyDiv w:val="1"/>
      <w:marLeft w:val="0"/>
      <w:marRight w:val="0"/>
      <w:marTop w:val="0"/>
      <w:marBottom w:val="0"/>
      <w:divBdr>
        <w:top w:val="none" w:sz="0" w:space="0" w:color="auto"/>
        <w:left w:val="none" w:sz="0" w:space="0" w:color="auto"/>
        <w:bottom w:val="none" w:sz="0" w:space="0" w:color="auto"/>
        <w:right w:val="none" w:sz="0" w:space="0" w:color="auto"/>
      </w:divBdr>
    </w:div>
    <w:div w:id="1272516394">
      <w:bodyDiv w:val="1"/>
      <w:marLeft w:val="0"/>
      <w:marRight w:val="0"/>
      <w:marTop w:val="0"/>
      <w:marBottom w:val="0"/>
      <w:divBdr>
        <w:top w:val="none" w:sz="0" w:space="0" w:color="auto"/>
        <w:left w:val="none" w:sz="0" w:space="0" w:color="auto"/>
        <w:bottom w:val="none" w:sz="0" w:space="0" w:color="auto"/>
        <w:right w:val="none" w:sz="0" w:space="0" w:color="auto"/>
      </w:divBdr>
    </w:div>
    <w:div w:id="1272736722">
      <w:bodyDiv w:val="1"/>
      <w:marLeft w:val="0"/>
      <w:marRight w:val="0"/>
      <w:marTop w:val="0"/>
      <w:marBottom w:val="0"/>
      <w:divBdr>
        <w:top w:val="none" w:sz="0" w:space="0" w:color="auto"/>
        <w:left w:val="none" w:sz="0" w:space="0" w:color="auto"/>
        <w:bottom w:val="none" w:sz="0" w:space="0" w:color="auto"/>
        <w:right w:val="none" w:sz="0" w:space="0" w:color="auto"/>
      </w:divBdr>
    </w:div>
    <w:div w:id="1274434063">
      <w:bodyDiv w:val="1"/>
      <w:marLeft w:val="0"/>
      <w:marRight w:val="0"/>
      <w:marTop w:val="0"/>
      <w:marBottom w:val="0"/>
      <w:divBdr>
        <w:top w:val="none" w:sz="0" w:space="0" w:color="auto"/>
        <w:left w:val="none" w:sz="0" w:space="0" w:color="auto"/>
        <w:bottom w:val="none" w:sz="0" w:space="0" w:color="auto"/>
        <w:right w:val="none" w:sz="0" w:space="0" w:color="auto"/>
      </w:divBdr>
    </w:div>
    <w:div w:id="1276408005">
      <w:bodyDiv w:val="1"/>
      <w:marLeft w:val="0"/>
      <w:marRight w:val="0"/>
      <w:marTop w:val="0"/>
      <w:marBottom w:val="0"/>
      <w:divBdr>
        <w:top w:val="none" w:sz="0" w:space="0" w:color="auto"/>
        <w:left w:val="none" w:sz="0" w:space="0" w:color="auto"/>
        <w:bottom w:val="none" w:sz="0" w:space="0" w:color="auto"/>
        <w:right w:val="none" w:sz="0" w:space="0" w:color="auto"/>
      </w:divBdr>
    </w:div>
    <w:div w:id="1277903340">
      <w:bodyDiv w:val="1"/>
      <w:marLeft w:val="0"/>
      <w:marRight w:val="0"/>
      <w:marTop w:val="0"/>
      <w:marBottom w:val="0"/>
      <w:divBdr>
        <w:top w:val="none" w:sz="0" w:space="0" w:color="auto"/>
        <w:left w:val="none" w:sz="0" w:space="0" w:color="auto"/>
        <w:bottom w:val="none" w:sz="0" w:space="0" w:color="auto"/>
        <w:right w:val="none" w:sz="0" w:space="0" w:color="auto"/>
      </w:divBdr>
    </w:div>
    <w:div w:id="1278414432">
      <w:bodyDiv w:val="1"/>
      <w:marLeft w:val="0"/>
      <w:marRight w:val="0"/>
      <w:marTop w:val="0"/>
      <w:marBottom w:val="0"/>
      <w:divBdr>
        <w:top w:val="none" w:sz="0" w:space="0" w:color="auto"/>
        <w:left w:val="none" w:sz="0" w:space="0" w:color="auto"/>
        <w:bottom w:val="none" w:sz="0" w:space="0" w:color="auto"/>
        <w:right w:val="none" w:sz="0" w:space="0" w:color="auto"/>
      </w:divBdr>
    </w:div>
    <w:div w:id="1278876203">
      <w:bodyDiv w:val="1"/>
      <w:marLeft w:val="0"/>
      <w:marRight w:val="0"/>
      <w:marTop w:val="0"/>
      <w:marBottom w:val="0"/>
      <w:divBdr>
        <w:top w:val="none" w:sz="0" w:space="0" w:color="auto"/>
        <w:left w:val="none" w:sz="0" w:space="0" w:color="auto"/>
        <w:bottom w:val="none" w:sz="0" w:space="0" w:color="auto"/>
        <w:right w:val="none" w:sz="0" w:space="0" w:color="auto"/>
      </w:divBdr>
    </w:div>
    <w:div w:id="1278877652">
      <w:bodyDiv w:val="1"/>
      <w:marLeft w:val="0"/>
      <w:marRight w:val="0"/>
      <w:marTop w:val="0"/>
      <w:marBottom w:val="0"/>
      <w:divBdr>
        <w:top w:val="none" w:sz="0" w:space="0" w:color="auto"/>
        <w:left w:val="none" w:sz="0" w:space="0" w:color="auto"/>
        <w:bottom w:val="none" w:sz="0" w:space="0" w:color="auto"/>
        <w:right w:val="none" w:sz="0" w:space="0" w:color="auto"/>
      </w:divBdr>
    </w:div>
    <w:div w:id="1279600017">
      <w:bodyDiv w:val="1"/>
      <w:marLeft w:val="0"/>
      <w:marRight w:val="0"/>
      <w:marTop w:val="0"/>
      <w:marBottom w:val="0"/>
      <w:divBdr>
        <w:top w:val="none" w:sz="0" w:space="0" w:color="auto"/>
        <w:left w:val="none" w:sz="0" w:space="0" w:color="auto"/>
        <w:bottom w:val="none" w:sz="0" w:space="0" w:color="auto"/>
        <w:right w:val="none" w:sz="0" w:space="0" w:color="auto"/>
      </w:divBdr>
    </w:div>
    <w:div w:id="1279725992">
      <w:bodyDiv w:val="1"/>
      <w:marLeft w:val="0"/>
      <w:marRight w:val="0"/>
      <w:marTop w:val="0"/>
      <w:marBottom w:val="0"/>
      <w:divBdr>
        <w:top w:val="none" w:sz="0" w:space="0" w:color="auto"/>
        <w:left w:val="none" w:sz="0" w:space="0" w:color="auto"/>
        <w:bottom w:val="none" w:sz="0" w:space="0" w:color="auto"/>
        <w:right w:val="none" w:sz="0" w:space="0" w:color="auto"/>
      </w:divBdr>
    </w:div>
    <w:div w:id="1280449883">
      <w:bodyDiv w:val="1"/>
      <w:marLeft w:val="0"/>
      <w:marRight w:val="0"/>
      <w:marTop w:val="0"/>
      <w:marBottom w:val="0"/>
      <w:divBdr>
        <w:top w:val="none" w:sz="0" w:space="0" w:color="auto"/>
        <w:left w:val="none" w:sz="0" w:space="0" w:color="auto"/>
        <w:bottom w:val="none" w:sz="0" w:space="0" w:color="auto"/>
        <w:right w:val="none" w:sz="0" w:space="0" w:color="auto"/>
      </w:divBdr>
    </w:div>
    <w:div w:id="1281457063">
      <w:bodyDiv w:val="1"/>
      <w:marLeft w:val="0"/>
      <w:marRight w:val="0"/>
      <w:marTop w:val="0"/>
      <w:marBottom w:val="0"/>
      <w:divBdr>
        <w:top w:val="none" w:sz="0" w:space="0" w:color="auto"/>
        <w:left w:val="none" w:sz="0" w:space="0" w:color="auto"/>
        <w:bottom w:val="none" w:sz="0" w:space="0" w:color="auto"/>
        <w:right w:val="none" w:sz="0" w:space="0" w:color="auto"/>
      </w:divBdr>
    </w:div>
    <w:div w:id="1284076167">
      <w:bodyDiv w:val="1"/>
      <w:marLeft w:val="0"/>
      <w:marRight w:val="0"/>
      <w:marTop w:val="0"/>
      <w:marBottom w:val="0"/>
      <w:divBdr>
        <w:top w:val="none" w:sz="0" w:space="0" w:color="auto"/>
        <w:left w:val="none" w:sz="0" w:space="0" w:color="auto"/>
        <w:bottom w:val="none" w:sz="0" w:space="0" w:color="auto"/>
        <w:right w:val="none" w:sz="0" w:space="0" w:color="auto"/>
      </w:divBdr>
    </w:div>
    <w:div w:id="1287850243">
      <w:bodyDiv w:val="1"/>
      <w:marLeft w:val="0"/>
      <w:marRight w:val="0"/>
      <w:marTop w:val="0"/>
      <w:marBottom w:val="0"/>
      <w:divBdr>
        <w:top w:val="none" w:sz="0" w:space="0" w:color="auto"/>
        <w:left w:val="none" w:sz="0" w:space="0" w:color="auto"/>
        <w:bottom w:val="none" w:sz="0" w:space="0" w:color="auto"/>
        <w:right w:val="none" w:sz="0" w:space="0" w:color="auto"/>
      </w:divBdr>
    </w:div>
    <w:div w:id="1287931163">
      <w:bodyDiv w:val="1"/>
      <w:marLeft w:val="0"/>
      <w:marRight w:val="0"/>
      <w:marTop w:val="0"/>
      <w:marBottom w:val="0"/>
      <w:divBdr>
        <w:top w:val="none" w:sz="0" w:space="0" w:color="auto"/>
        <w:left w:val="none" w:sz="0" w:space="0" w:color="auto"/>
        <w:bottom w:val="none" w:sz="0" w:space="0" w:color="auto"/>
        <w:right w:val="none" w:sz="0" w:space="0" w:color="auto"/>
      </w:divBdr>
    </w:div>
    <w:div w:id="1287932372">
      <w:bodyDiv w:val="1"/>
      <w:marLeft w:val="0"/>
      <w:marRight w:val="0"/>
      <w:marTop w:val="0"/>
      <w:marBottom w:val="0"/>
      <w:divBdr>
        <w:top w:val="none" w:sz="0" w:space="0" w:color="auto"/>
        <w:left w:val="none" w:sz="0" w:space="0" w:color="auto"/>
        <w:bottom w:val="none" w:sz="0" w:space="0" w:color="auto"/>
        <w:right w:val="none" w:sz="0" w:space="0" w:color="auto"/>
      </w:divBdr>
    </w:div>
    <w:div w:id="1291012630">
      <w:bodyDiv w:val="1"/>
      <w:marLeft w:val="0"/>
      <w:marRight w:val="0"/>
      <w:marTop w:val="0"/>
      <w:marBottom w:val="0"/>
      <w:divBdr>
        <w:top w:val="none" w:sz="0" w:space="0" w:color="auto"/>
        <w:left w:val="none" w:sz="0" w:space="0" w:color="auto"/>
        <w:bottom w:val="none" w:sz="0" w:space="0" w:color="auto"/>
        <w:right w:val="none" w:sz="0" w:space="0" w:color="auto"/>
      </w:divBdr>
    </w:div>
    <w:div w:id="1293247985">
      <w:bodyDiv w:val="1"/>
      <w:marLeft w:val="0"/>
      <w:marRight w:val="0"/>
      <w:marTop w:val="0"/>
      <w:marBottom w:val="0"/>
      <w:divBdr>
        <w:top w:val="none" w:sz="0" w:space="0" w:color="auto"/>
        <w:left w:val="none" w:sz="0" w:space="0" w:color="auto"/>
        <w:bottom w:val="none" w:sz="0" w:space="0" w:color="auto"/>
        <w:right w:val="none" w:sz="0" w:space="0" w:color="auto"/>
      </w:divBdr>
    </w:div>
    <w:div w:id="1296253407">
      <w:bodyDiv w:val="1"/>
      <w:marLeft w:val="0"/>
      <w:marRight w:val="0"/>
      <w:marTop w:val="0"/>
      <w:marBottom w:val="0"/>
      <w:divBdr>
        <w:top w:val="none" w:sz="0" w:space="0" w:color="auto"/>
        <w:left w:val="none" w:sz="0" w:space="0" w:color="auto"/>
        <w:bottom w:val="none" w:sz="0" w:space="0" w:color="auto"/>
        <w:right w:val="none" w:sz="0" w:space="0" w:color="auto"/>
      </w:divBdr>
    </w:div>
    <w:div w:id="1300376866">
      <w:bodyDiv w:val="1"/>
      <w:marLeft w:val="0"/>
      <w:marRight w:val="0"/>
      <w:marTop w:val="0"/>
      <w:marBottom w:val="0"/>
      <w:divBdr>
        <w:top w:val="none" w:sz="0" w:space="0" w:color="auto"/>
        <w:left w:val="none" w:sz="0" w:space="0" w:color="auto"/>
        <w:bottom w:val="none" w:sz="0" w:space="0" w:color="auto"/>
        <w:right w:val="none" w:sz="0" w:space="0" w:color="auto"/>
      </w:divBdr>
    </w:div>
    <w:div w:id="1300915957">
      <w:bodyDiv w:val="1"/>
      <w:marLeft w:val="0"/>
      <w:marRight w:val="0"/>
      <w:marTop w:val="0"/>
      <w:marBottom w:val="0"/>
      <w:divBdr>
        <w:top w:val="none" w:sz="0" w:space="0" w:color="auto"/>
        <w:left w:val="none" w:sz="0" w:space="0" w:color="auto"/>
        <w:bottom w:val="none" w:sz="0" w:space="0" w:color="auto"/>
        <w:right w:val="none" w:sz="0" w:space="0" w:color="auto"/>
      </w:divBdr>
    </w:div>
    <w:div w:id="1301687311">
      <w:bodyDiv w:val="1"/>
      <w:marLeft w:val="0"/>
      <w:marRight w:val="0"/>
      <w:marTop w:val="0"/>
      <w:marBottom w:val="0"/>
      <w:divBdr>
        <w:top w:val="none" w:sz="0" w:space="0" w:color="auto"/>
        <w:left w:val="none" w:sz="0" w:space="0" w:color="auto"/>
        <w:bottom w:val="none" w:sz="0" w:space="0" w:color="auto"/>
        <w:right w:val="none" w:sz="0" w:space="0" w:color="auto"/>
      </w:divBdr>
    </w:div>
    <w:div w:id="1302230297">
      <w:bodyDiv w:val="1"/>
      <w:marLeft w:val="0"/>
      <w:marRight w:val="0"/>
      <w:marTop w:val="0"/>
      <w:marBottom w:val="0"/>
      <w:divBdr>
        <w:top w:val="none" w:sz="0" w:space="0" w:color="auto"/>
        <w:left w:val="none" w:sz="0" w:space="0" w:color="auto"/>
        <w:bottom w:val="none" w:sz="0" w:space="0" w:color="auto"/>
        <w:right w:val="none" w:sz="0" w:space="0" w:color="auto"/>
      </w:divBdr>
    </w:div>
    <w:div w:id="1303652731">
      <w:bodyDiv w:val="1"/>
      <w:marLeft w:val="0"/>
      <w:marRight w:val="0"/>
      <w:marTop w:val="0"/>
      <w:marBottom w:val="0"/>
      <w:divBdr>
        <w:top w:val="none" w:sz="0" w:space="0" w:color="auto"/>
        <w:left w:val="none" w:sz="0" w:space="0" w:color="auto"/>
        <w:bottom w:val="none" w:sz="0" w:space="0" w:color="auto"/>
        <w:right w:val="none" w:sz="0" w:space="0" w:color="auto"/>
      </w:divBdr>
    </w:div>
    <w:div w:id="1304775299">
      <w:bodyDiv w:val="1"/>
      <w:marLeft w:val="0"/>
      <w:marRight w:val="0"/>
      <w:marTop w:val="0"/>
      <w:marBottom w:val="0"/>
      <w:divBdr>
        <w:top w:val="none" w:sz="0" w:space="0" w:color="auto"/>
        <w:left w:val="none" w:sz="0" w:space="0" w:color="auto"/>
        <w:bottom w:val="none" w:sz="0" w:space="0" w:color="auto"/>
        <w:right w:val="none" w:sz="0" w:space="0" w:color="auto"/>
      </w:divBdr>
    </w:div>
    <w:div w:id="1304893553">
      <w:bodyDiv w:val="1"/>
      <w:marLeft w:val="0"/>
      <w:marRight w:val="0"/>
      <w:marTop w:val="0"/>
      <w:marBottom w:val="0"/>
      <w:divBdr>
        <w:top w:val="none" w:sz="0" w:space="0" w:color="auto"/>
        <w:left w:val="none" w:sz="0" w:space="0" w:color="auto"/>
        <w:bottom w:val="none" w:sz="0" w:space="0" w:color="auto"/>
        <w:right w:val="none" w:sz="0" w:space="0" w:color="auto"/>
      </w:divBdr>
    </w:div>
    <w:div w:id="1306810719">
      <w:bodyDiv w:val="1"/>
      <w:marLeft w:val="0"/>
      <w:marRight w:val="0"/>
      <w:marTop w:val="0"/>
      <w:marBottom w:val="0"/>
      <w:divBdr>
        <w:top w:val="none" w:sz="0" w:space="0" w:color="auto"/>
        <w:left w:val="none" w:sz="0" w:space="0" w:color="auto"/>
        <w:bottom w:val="none" w:sz="0" w:space="0" w:color="auto"/>
        <w:right w:val="none" w:sz="0" w:space="0" w:color="auto"/>
      </w:divBdr>
    </w:div>
    <w:div w:id="1307198900">
      <w:bodyDiv w:val="1"/>
      <w:marLeft w:val="0"/>
      <w:marRight w:val="0"/>
      <w:marTop w:val="0"/>
      <w:marBottom w:val="0"/>
      <w:divBdr>
        <w:top w:val="none" w:sz="0" w:space="0" w:color="auto"/>
        <w:left w:val="none" w:sz="0" w:space="0" w:color="auto"/>
        <w:bottom w:val="none" w:sz="0" w:space="0" w:color="auto"/>
        <w:right w:val="none" w:sz="0" w:space="0" w:color="auto"/>
      </w:divBdr>
    </w:div>
    <w:div w:id="1307512167">
      <w:bodyDiv w:val="1"/>
      <w:marLeft w:val="0"/>
      <w:marRight w:val="0"/>
      <w:marTop w:val="0"/>
      <w:marBottom w:val="0"/>
      <w:divBdr>
        <w:top w:val="none" w:sz="0" w:space="0" w:color="auto"/>
        <w:left w:val="none" w:sz="0" w:space="0" w:color="auto"/>
        <w:bottom w:val="none" w:sz="0" w:space="0" w:color="auto"/>
        <w:right w:val="none" w:sz="0" w:space="0" w:color="auto"/>
      </w:divBdr>
    </w:div>
    <w:div w:id="1307516035">
      <w:bodyDiv w:val="1"/>
      <w:marLeft w:val="0"/>
      <w:marRight w:val="0"/>
      <w:marTop w:val="0"/>
      <w:marBottom w:val="0"/>
      <w:divBdr>
        <w:top w:val="none" w:sz="0" w:space="0" w:color="auto"/>
        <w:left w:val="none" w:sz="0" w:space="0" w:color="auto"/>
        <w:bottom w:val="none" w:sz="0" w:space="0" w:color="auto"/>
        <w:right w:val="none" w:sz="0" w:space="0" w:color="auto"/>
      </w:divBdr>
    </w:div>
    <w:div w:id="1308702792">
      <w:bodyDiv w:val="1"/>
      <w:marLeft w:val="0"/>
      <w:marRight w:val="0"/>
      <w:marTop w:val="0"/>
      <w:marBottom w:val="0"/>
      <w:divBdr>
        <w:top w:val="none" w:sz="0" w:space="0" w:color="auto"/>
        <w:left w:val="none" w:sz="0" w:space="0" w:color="auto"/>
        <w:bottom w:val="none" w:sz="0" w:space="0" w:color="auto"/>
        <w:right w:val="none" w:sz="0" w:space="0" w:color="auto"/>
      </w:divBdr>
    </w:div>
    <w:div w:id="1308974966">
      <w:bodyDiv w:val="1"/>
      <w:marLeft w:val="0"/>
      <w:marRight w:val="0"/>
      <w:marTop w:val="0"/>
      <w:marBottom w:val="0"/>
      <w:divBdr>
        <w:top w:val="none" w:sz="0" w:space="0" w:color="auto"/>
        <w:left w:val="none" w:sz="0" w:space="0" w:color="auto"/>
        <w:bottom w:val="none" w:sz="0" w:space="0" w:color="auto"/>
        <w:right w:val="none" w:sz="0" w:space="0" w:color="auto"/>
      </w:divBdr>
    </w:div>
    <w:div w:id="1308977433">
      <w:bodyDiv w:val="1"/>
      <w:marLeft w:val="0"/>
      <w:marRight w:val="0"/>
      <w:marTop w:val="0"/>
      <w:marBottom w:val="0"/>
      <w:divBdr>
        <w:top w:val="none" w:sz="0" w:space="0" w:color="auto"/>
        <w:left w:val="none" w:sz="0" w:space="0" w:color="auto"/>
        <w:bottom w:val="none" w:sz="0" w:space="0" w:color="auto"/>
        <w:right w:val="none" w:sz="0" w:space="0" w:color="auto"/>
      </w:divBdr>
    </w:div>
    <w:div w:id="1310861386">
      <w:bodyDiv w:val="1"/>
      <w:marLeft w:val="0"/>
      <w:marRight w:val="0"/>
      <w:marTop w:val="0"/>
      <w:marBottom w:val="0"/>
      <w:divBdr>
        <w:top w:val="none" w:sz="0" w:space="0" w:color="auto"/>
        <w:left w:val="none" w:sz="0" w:space="0" w:color="auto"/>
        <w:bottom w:val="none" w:sz="0" w:space="0" w:color="auto"/>
        <w:right w:val="none" w:sz="0" w:space="0" w:color="auto"/>
      </w:divBdr>
    </w:div>
    <w:div w:id="1313676021">
      <w:bodyDiv w:val="1"/>
      <w:marLeft w:val="0"/>
      <w:marRight w:val="0"/>
      <w:marTop w:val="0"/>
      <w:marBottom w:val="0"/>
      <w:divBdr>
        <w:top w:val="none" w:sz="0" w:space="0" w:color="auto"/>
        <w:left w:val="none" w:sz="0" w:space="0" w:color="auto"/>
        <w:bottom w:val="none" w:sz="0" w:space="0" w:color="auto"/>
        <w:right w:val="none" w:sz="0" w:space="0" w:color="auto"/>
      </w:divBdr>
    </w:div>
    <w:div w:id="1315373435">
      <w:bodyDiv w:val="1"/>
      <w:marLeft w:val="0"/>
      <w:marRight w:val="0"/>
      <w:marTop w:val="0"/>
      <w:marBottom w:val="0"/>
      <w:divBdr>
        <w:top w:val="none" w:sz="0" w:space="0" w:color="auto"/>
        <w:left w:val="none" w:sz="0" w:space="0" w:color="auto"/>
        <w:bottom w:val="none" w:sz="0" w:space="0" w:color="auto"/>
        <w:right w:val="none" w:sz="0" w:space="0" w:color="auto"/>
      </w:divBdr>
    </w:div>
    <w:div w:id="1316572628">
      <w:bodyDiv w:val="1"/>
      <w:marLeft w:val="0"/>
      <w:marRight w:val="0"/>
      <w:marTop w:val="0"/>
      <w:marBottom w:val="0"/>
      <w:divBdr>
        <w:top w:val="none" w:sz="0" w:space="0" w:color="auto"/>
        <w:left w:val="none" w:sz="0" w:space="0" w:color="auto"/>
        <w:bottom w:val="none" w:sz="0" w:space="0" w:color="auto"/>
        <w:right w:val="none" w:sz="0" w:space="0" w:color="auto"/>
      </w:divBdr>
    </w:div>
    <w:div w:id="1317228622">
      <w:bodyDiv w:val="1"/>
      <w:marLeft w:val="0"/>
      <w:marRight w:val="0"/>
      <w:marTop w:val="0"/>
      <w:marBottom w:val="0"/>
      <w:divBdr>
        <w:top w:val="none" w:sz="0" w:space="0" w:color="auto"/>
        <w:left w:val="none" w:sz="0" w:space="0" w:color="auto"/>
        <w:bottom w:val="none" w:sz="0" w:space="0" w:color="auto"/>
        <w:right w:val="none" w:sz="0" w:space="0" w:color="auto"/>
      </w:divBdr>
    </w:div>
    <w:div w:id="1317295391">
      <w:bodyDiv w:val="1"/>
      <w:marLeft w:val="0"/>
      <w:marRight w:val="0"/>
      <w:marTop w:val="0"/>
      <w:marBottom w:val="0"/>
      <w:divBdr>
        <w:top w:val="none" w:sz="0" w:space="0" w:color="auto"/>
        <w:left w:val="none" w:sz="0" w:space="0" w:color="auto"/>
        <w:bottom w:val="none" w:sz="0" w:space="0" w:color="auto"/>
        <w:right w:val="none" w:sz="0" w:space="0" w:color="auto"/>
      </w:divBdr>
    </w:div>
    <w:div w:id="1319265705">
      <w:bodyDiv w:val="1"/>
      <w:marLeft w:val="0"/>
      <w:marRight w:val="0"/>
      <w:marTop w:val="0"/>
      <w:marBottom w:val="0"/>
      <w:divBdr>
        <w:top w:val="none" w:sz="0" w:space="0" w:color="auto"/>
        <w:left w:val="none" w:sz="0" w:space="0" w:color="auto"/>
        <w:bottom w:val="none" w:sz="0" w:space="0" w:color="auto"/>
        <w:right w:val="none" w:sz="0" w:space="0" w:color="auto"/>
      </w:divBdr>
    </w:div>
    <w:div w:id="1319841712">
      <w:bodyDiv w:val="1"/>
      <w:marLeft w:val="0"/>
      <w:marRight w:val="0"/>
      <w:marTop w:val="0"/>
      <w:marBottom w:val="0"/>
      <w:divBdr>
        <w:top w:val="none" w:sz="0" w:space="0" w:color="auto"/>
        <w:left w:val="none" w:sz="0" w:space="0" w:color="auto"/>
        <w:bottom w:val="none" w:sz="0" w:space="0" w:color="auto"/>
        <w:right w:val="none" w:sz="0" w:space="0" w:color="auto"/>
      </w:divBdr>
    </w:div>
    <w:div w:id="1320188015">
      <w:bodyDiv w:val="1"/>
      <w:marLeft w:val="0"/>
      <w:marRight w:val="0"/>
      <w:marTop w:val="0"/>
      <w:marBottom w:val="0"/>
      <w:divBdr>
        <w:top w:val="none" w:sz="0" w:space="0" w:color="auto"/>
        <w:left w:val="none" w:sz="0" w:space="0" w:color="auto"/>
        <w:bottom w:val="none" w:sz="0" w:space="0" w:color="auto"/>
        <w:right w:val="none" w:sz="0" w:space="0" w:color="auto"/>
      </w:divBdr>
    </w:div>
    <w:div w:id="1321349406">
      <w:bodyDiv w:val="1"/>
      <w:marLeft w:val="0"/>
      <w:marRight w:val="0"/>
      <w:marTop w:val="0"/>
      <w:marBottom w:val="0"/>
      <w:divBdr>
        <w:top w:val="none" w:sz="0" w:space="0" w:color="auto"/>
        <w:left w:val="none" w:sz="0" w:space="0" w:color="auto"/>
        <w:bottom w:val="none" w:sz="0" w:space="0" w:color="auto"/>
        <w:right w:val="none" w:sz="0" w:space="0" w:color="auto"/>
      </w:divBdr>
    </w:div>
    <w:div w:id="1322654609">
      <w:bodyDiv w:val="1"/>
      <w:marLeft w:val="0"/>
      <w:marRight w:val="0"/>
      <w:marTop w:val="0"/>
      <w:marBottom w:val="0"/>
      <w:divBdr>
        <w:top w:val="none" w:sz="0" w:space="0" w:color="auto"/>
        <w:left w:val="none" w:sz="0" w:space="0" w:color="auto"/>
        <w:bottom w:val="none" w:sz="0" w:space="0" w:color="auto"/>
        <w:right w:val="none" w:sz="0" w:space="0" w:color="auto"/>
      </w:divBdr>
    </w:div>
    <w:div w:id="1323582590">
      <w:bodyDiv w:val="1"/>
      <w:marLeft w:val="0"/>
      <w:marRight w:val="0"/>
      <w:marTop w:val="0"/>
      <w:marBottom w:val="0"/>
      <w:divBdr>
        <w:top w:val="none" w:sz="0" w:space="0" w:color="auto"/>
        <w:left w:val="none" w:sz="0" w:space="0" w:color="auto"/>
        <w:bottom w:val="none" w:sz="0" w:space="0" w:color="auto"/>
        <w:right w:val="none" w:sz="0" w:space="0" w:color="auto"/>
      </w:divBdr>
    </w:div>
    <w:div w:id="1323656092">
      <w:bodyDiv w:val="1"/>
      <w:marLeft w:val="0"/>
      <w:marRight w:val="0"/>
      <w:marTop w:val="0"/>
      <w:marBottom w:val="0"/>
      <w:divBdr>
        <w:top w:val="none" w:sz="0" w:space="0" w:color="auto"/>
        <w:left w:val="none" w:sz="0" w:space="0" w:color="auto"/>
        <w:bottom w:val="none" w:sz="0" w:space="0" w:color="auto"/>
        <w:right w:val="none" w:sz="0" w:space="0" w:color="auto"/>
      </w:divBdr>
    </w:div>
    <w:div w:id="1325007725">
      <w:bodyDiv w:val="1"/>
      <w:marLeft w:val="0"/>
      <w:marRight w:val="0"/>
      <w:marTop w:val="0"/>
      <w:marBottom w:val="0"/>
      <w:divBdr>
        <w:top w:val="none" w:sz="0" w:space="0" w:color="auto"/>
        <w:left w:val="none" w:sz="0" w:space="0" w:color="auto"/>
        <w:bottom w:val="none" w:sz="0" w:space="0" w:color="auto"/>
        <w:right w:val="none" w:sz="0" w:space="0" w:color="auto"/>
      </w:divBdr>
    </w:div>
    <w:div w:id="1325815493">
      <w:bodyDiv w:val="1"/>
      <w:marLeft w:val="0"/>
      <w:marRight w:val="0"/>
      <w:marTop w:val="0"/>
      <w:marBottom w:val="0"/>
      <w:divBdr>
        <w:top w:val="none" w:sz="0" w:space="0" w:color="auto"/>
        <w:left w:val="none" w:sz="0" w:space="0" w:color="auto"/>
        <w:bottom w:val="none" w:sz="0" w:space="0" w:color="auto"/>
        <w:right w:val="none" w:sz="0" w:space="0" w:color="auto"/>
      </w:divBdr>
    </w:div>
    <w:div w:id="1326086554">
      <w:bodyDiv w:val="1"/>
      <w:marLeft w:val="0"/>
      <w:marRight w:val="0"/>
      <w:marTop w:val="0"/>
      <w:marBottom w:val="0"/>
      <w:divBdr>
        <w:top w:val="none" w:sz="0" w:space="0" w:color="auto"/>
        <w:left w:val="none" w:sz="0" w:space="0" w:color="auto"/>
        <w:bottom w:val="none" w:sz="0" w:space="0" w:color="auto"/>
        <w:right w:val="none" w:sz="0" w:space="0" w:color="auto"/>
      </w:divBdr>
    </w:div>
    <w:div w:id="1326129609">
      <w:bodyDiv w:val="1"/>
      <w:marLeft w:val="0"/>
      <w:marRight w:val="0"/>
      <w:marTop w:val="0"/>
      <w:marBottom w:val="0"/>
      <w:divBdr>
        <w:top w:val="none" w:sz="0" w:space="0" w:color="auto"/>
        <w:left w:val="none" w:sz="0" w:space="0" w:color="auto"/>
        <w:bottom w:val="none" w:sz="0" w:space="0" w:color="auto"/>
        <w:right w:val="none" w:sz="0" w:space="0" w:color="auto"/>
      </w:divBdr>
    </w:div>
    <w:div w:id="1327048721">
      <w:bodyDiv w:val="1"/>
      <w:marLeft w:val="0"/>
      <w:marRight w:val="0"/>
      <w:marTop w:val="0"/>
      <w:marBottom w:val="0"/>
      <w:divBdr>
        <w:top w:val="none" w:sz="0" w:space="0" w:color="auto"/>
        <w:left w:val="none" w:sz="0" w:space="0" w:color="auto"/>
        <w:bottom w:val="none" w:sz="0" w:space="0" w:color="auto"/>
        <w:right w:val="none" w:sz="0" w:space="0" w:color="auto"/>
      </w:divBdr>
    </w:div>
    <w:div w:id="1327055742">
      <w:bodyDiv w:val="1"/>
      <w:marLeft w:val="0"/>
      <w:marRight w:val="0"/>
      <w:marTop w:val="0"/>
      <w:marBottom w:val="0"/>
      <w:divBdr>
        <w:top w:val="none" w:sz="0" w:space="0" w:color="auto"/>
        <w:left w:val="none" w:sz="0" w:space="0" w:color="auto"/>
        <w:bottom w:val="none" w:sz="0" w:space="0" w:color="auto"/>
        <w:right w:val="none" w:sz="0" w:space="0" w:color="auto"/>
      </w:divBdr>
    </w:div>
    <w:div w:id="1328435502">
      <w:bodyDiv w:val="1"/>
      <w:marLeft w:val="0"/>
      <w:marRight w:val="0"/>
      <w:marTop w:val="0"/>
      <w:marBottom w:val="0"/>
      <w:divBdr>
        <w:top w:val="none" w:sz="0" w:space="0" w:color="auto"/>
        <w:left w:val="none" w:sz="0" w:space="0" w:color="auto"/>
        <w:bottom w:val="none" w:sz="0" w:space="0" w:color="auto"/>
        <w:right w:val="none" w:sz="0" w:space="0" w:color="auto"/>
      </w:divBdr>
    </w:div>
    <w:div w:id="1330407661">
      <w:bodyDiv w:val="1"/>
      <w:marLeft w:val="0"/>
      <w:marRight w:val="0"/>
      <w:marTop w:val="0"/>
      <w:marBottom w:val="0"/>
      <w:divBdr>
        <w:top w:val="none" w:sz="0" w:space="0" w:color="auto"/>
        <w:left w:val="none" w:sz="0" w:space="0" w:color="auto"/>
        <w:bottom w:val="none" w:sz="0" w:space="0" w:color="auto"/>
        <w:right w:val="none" w:sz="0" w:space="0" w:color="auto"/>
      </w:divBdr>
    </w:div>
    <w:div w:id="1330594824">
      <w:bodyDiv w:val="1"/>
      <w:marLeft w:val="0"/>
      <w:marRight w:val="0"/>
      <w:marTop w:val="0"/>
      <w:marBottom w:val="0"/>
      <w:divBdr>
        <w:top w:val="none" w:sz="0" w:space="0" w:color="auto"/>
        <w:left w:val="none" w:sz="0" w:space="0" w:color="auto"/>
        <w:bottom w:val="none" w:sz="0" w:space="0" w:color="auto"/>
        <w:right w:val="none" w:sz="0" w:space="0" w:color="auto"/>
      </w:divBdr>
    </w:div>
    <w:div w:id="1331177062">
      <w:bodyDiv w:val="1"/>
      <w:marLeft w:val="0"/>
      <w:marRight w:val="0"/>
      <w:marTop w:val="0"/>
      <w:marBottom w:val="0"/>
      <w:divBdr>
        <w:top w:val="none" w:sz="0" w:space="0" w:color="auto"/>
        <w:left w:val="none" w:sz="0" w:space="0" w:color="auto"/>
        <w:bottom w:val="none" w:sz="0" w:space="0" w:color="auto"/>
        <w:right w:val="none" w:sz="0" w:space="0" w:color="auto"/>
      </w:divBdr>
    </w:div>
    <w:div w:id="1331441949">
      <w:bodyDiv w:val="1"/>
      <w:marLeft w:val="0"/>
      <w:marRight w:val="0"/>
      <w:marTop w:val="0"/>
      <w:marBottom w:val="0"/>
      <w:divBdr>
        <w:top w:val="none" w:sz="0" w:space="0" w:color="auto"/>
        <w:left w:val="none" w:sz="0" w:space="0" w:color="auto"/>
        <w:bottom w:val="none" w:sz="0" w:space="0" w:color="auto"/>
        <w:right w:val="none" w:sz="0" w:space="0" w:color="auto"/>
      </w:divBdr>
    </w:div>
    <w:div w:id="1332374469">
      <w:bodyDiv w:val="1"/>
      <w:marLeft w:val="0"/>
      <w:marRight w:val="0"/>
      <w:marTop w:val="0"/>
      <w:marBottom w:val="0"/>
      <w:divBdr>
        <w:top w:val="none" w:sz="0" w:space="0" w:color="auto"/>
        <w:left w:val="none" w:sz="0" w:space="0" w:color="auto"/>
        <w:bottom w:val="none" w:sz="0" w:space="0" w:color="auto"/>
        <w:right w:val="none" w:sz="0" w:space="0" w:color="auto"/>
      </w:divBdr>
    </w:div>
    <w:div w:id="1333680121">
      <w:bodyDiv w:val="1"/>
      <w:marLeft w:val="0"/>
      <w:marRight w:val="0"/>
      <w:marTop w:val="0"/>
      <w:marBottom w:val="0"/>
      <w:divBdr>
        <w:top w:val="none" w:sz="0" w:space="0" w:color="auto"/>
        <w:left w:val="none" w:sz="0" w:space="0" w:color="auto"/>
        <w:bottom w:val="none" w:sz="0" w:space="0" w:color="auto"/>
        <w:right w:val="none" w:sz="0" w:space="0" w:color="auto"/>
      </w:divBdr>
    </w:div>
    <w:div w:id="1334147433">
      <w:bodyDiv w:val="1"/>
      <w:marLeft w:val="0"/>
      <w:marRight w:val="0"/>
      <w:marTop w:val="0"/>
      <w:marBottom w:val="0"/>
      <w:divBdr>
        <w:top w:val="none" w:sz="0" w:space="0" w:color="auto"/>
        <w:left w:val="none" w:sz="0" w:space="0" w:color="auto"/>
        <w:bottom w:val="none" w:sz="0" w:space="0" w:color="auto"/>
        <w:right w:val="none" w:sz="0" w:space="0" w:color="auto"/>
      </w:divBdr>
    </w:div>
    <w:div w:id="1340040753">
      <w:bodyDiv w:val="1"/>
      <w:marLeft w:val="0"/>
      <w:marRight w:val="0"/>
      <w:marTop w:val="0"/>
      <w:marBottom w:val="0"/>
      <w:divBdr>
        <w:top w:val="none" w:sz="0" w:space="0" w:color="auto"/>
        <w:left w:val="none" w:sz="0" w:space="0" w:color="auto"/>
        <w:bottom w:val="none" w:sz="0" w:space="0" w:color="auto"/>
        <w:right w:val="none" w:sz="0" w:space="0" w:color="auto"/>
      </w:divBdr>
    </w:div>
    <w:div w:id="1340693099">
      <w:bodyDiv w:val="1"/>
      <w:marLeft w:val="0"/>
      <w:marRight w:val="0"/>
      <w:marTop w:val="0"/>
      <w:marBottom w:val="0"/>
      <w:divBdr>
        <w:top w:val="none" w:sz="0" w:space="0" w:color="auto"/>
        <w:left w:val="none" w:sz="0" w:space="0" w:color="auto"/>
        <w:bottom w:val="none" w:sz="0" w:space="0" w:color="auto"/>
        <w:right w:val="none" w:sz="0" w:space="0" w:color="auto"/>
      </w:divBdr>
    </w:div>
    <w:div w:id="1340816469">
      <w:bodyDiv w:val="1"/>
      <w:marLeft w:val="0"/>
      <w:marRight w:val="0"/>
      <w:marTop w:val="0"/>
      <w:marBottom w:val="0"/>
      <w:divBdr>
        <w:top w:val="none" w:sz="0" w:space="0" w:color="auto"/>
        <w:left w:val="none" w:sz="0" w:space="0" w:color="auto"/>
        <w:bottom w:val="none" w:sz="0" w:space="0" w:color="auto"/>
        <w:right w:val="none" w:sz="0" w:space="0" w:color="auto"/>
      </w:divBdr>
    </w:div>
    <w:div w:id="1343437562">
      <w:bodyDiv w:val="1"/>
      <w:marLeft w:val="0"/>
      <w:marRight w:val="0"/>
      <w:marTop w:val="0"/>
      <w:marBottom w:val="0"/>
      <w:divBdr>
        <w:top w:val="none" w:sz="0" w:space="0" w:color="auto"/>
        <w:left w:val="none" w:sz="0" w:space="0" w:color="auto"/>
        <w:bottom w:val="none" w:sz="0" w:space="0" w:color="auto"/>
        <w:right w:val="none" w:sz="0" w:space="0" w:color="auto"/>
      </w:divBdr>
    </w:div>
    <w:div w:id="1347974822">
      <w:bodyDiv w:val="1"/>
      <w:marLeft w:val="0"/>
      <w:marRight w:val="0"/>
      <w:marTop w:val="0"/>
      <w:marBottom w:val="0"/>
      <w:divBdr>
        <w:top w:val="none" w:sz="0" w:space="0" w:color="auto"/>
        <w:left w:val="none" w:sz="0" w:space="0" w:color="auto"/>
        <w:bottom w:val="none" w:sz="0" w:space="0" w:color="auto"/>
        <w:right w:val="none" w:sz="0" w:space="0" w:color="auto"/>
      </w:divBdr>
    </w:div>
    <w:div w:id="1350716954">
      <w:bodyDiv w:val="1"/>
      <w:marLeft w:val="0"/>
      <w:marRight w:val="0"/>
      <w:marTop w:val="0"/>
      <w:marBottom w:val="0"/>
      <w:divBdr>
        <w:top w:val="none" w:sz="0" w:space="0" w:color="auto"/>
        <w:left w:val="none" w:sz="0" w:space="0" w:color="auto"/>
        <w:bottom w:val="none" w:sz="0" w:space="0" w:color="auto"/>
        <w:right w:val="none" w:sz="0" w:space="0" w:color="auto"/>
      </w:divBdr>
    </w:div>
    <w:div w:id="1351105541">
      <w:bodyDiv w:val="1"/>
      <w:marLeft w:val="0"/>
      <w:marRight w:val="0"/>
      <w:marTop w:val="0"/>
      <w:marBottom w:val="0"/>
      <w:divBdr>
        <w:top w:val="none" w:sz="0" w:space="0" w:color="auto"/>
        <w:left w:val="none" w:sz="0" w:space="0" w:color="auto"/>
        <w:bottom w:val="none" w:sz="0" w:space="0" w:color="auto"/>
        <w:right w:val="none" w:sz="0" w:space="0" w:color="auto"/>
      </w:divBdr>
    </w:div>
    <w:div w:id="1352074683">
      <w:bodyDiv w:val="1"/>
      <w:marLeft w:val="0"/>
      <w:marRight w:val="0"/>
      <w:marTop w:val="0"/>
      <w:marBottom w:val="0"/>
      <w:divBdr>
        <w:top w:val="none" w:sz="0" w:space="0" w:color="auto"/>
        <w:left w:val="none" w:sz="0" w:space="0" w:color="auto"/>
        <w:bottom w:val="none" w:sz="0" w:space="0" w:color="auto"/>
        <w:right w:val="none" w:sz="0" w:space="0" w:color="auto"/>
      </w:divBdr>
    </w:div>
    <w:div w:id="1353923331">
      <w:bodyDiv w:val="1"/>
      <w:marLeft w:val="0"/>
      <w:marRight w:val="0"/>
      <w:marTop w:val="0"/>
      <w:marBottom w:val="0"/>
      <w:divBdr>
        <w:top w:val="none" w:sz="0" w:space="0" w:color="auto"/>
        <w:left w:val="none" w:sz="0" w:space="0" w:color="auto"/>
        <w:bottom w:val="none" w:sz="0" w:space="0" w:color="auto"/>
        <w:right w:val="none" w:sz="0" w:space="0" w:color="auto"/>
      </w:divBdr>
    </w:div>
    <w:div w:id="1355350359">
      <w:bodyDiv w:val="1"/>
      <w:marLeft w:val="0"/>
      <w:marRight w:val="0"/>
      <w:marTop w:val="0"/>
      <w:marBottom w:val="0"/>
      <w:divBdr>
        <w:top w:val="none" w:sz="0" w:space="0" w:color="auto"/>
        <w:left w:val="none" w:sz="0" w:space="0" w:color="auto"/>
        <w:bottom w:val="none" w:sz="0" w:space="0" w:color="auto"/>
        <w:right w:val="none" w:sz="0" w:space="0" w:color="auto"/>
      </w:divBdr>
    </w:div>
    <w:div w:id="1355766397">
      <w:bodyDiv w:val="1"/>
      <w:marLeft w:val="0"/>
      <w:marRight w:val="0"/>
      <w:marTop w:val="0"/>
      <w:marBottom w:val="0"/>
      <w:divBdr>
        <w:top w:val="none" w:sz="0" w:space="0" w:color="auto"/>
        <w:left w:val="none" w:sz="0" w:space="0" w:color="auto"/>
        <w:bottom w:val="none" w:sz="0" w:space="0" w:color="auto"/>
        <w:right w:val="none" w:sz="0" w:space="0" w:color="auto"/>
      </w:divBdr>
    </w:div>
    <w:div w:id="1357342340">
      <w:bodyDiv w:val="1"/>
      <w:marLeft w:val="0"/>
      <w:marRight w:val="0"/>
      <w:marTop w:val="0"/>
      <w:marBottom w:val="0"/>
      <w:divBdr>
        <w:top w:val="none" w:sz="0" w:space="0" w:color="auto"/>
        <w:left w:val="none" w:sz="0" w:space="0" w:color="auto"/>
        <w:bottom w:val="none" w:sz="0" w:space="0" w:color="auto"/>
        <w:right w:val="none" w:sz="0" w:space="0" w:color="auto"/>
      </w:divBdr>
    </w:div>
    <w:div w:id="1357346147">
      <w:bodyDiv w:val="1"/>
      <w:marLeft w:val="0"/>
      <w:marRight w:val="0"/>
      <w:marTop w:val="0"/>
      <w:marBottom w:val="0"/>
      <w:divBdr>
        <w:top w:val="none" w:sz="0" w:space="0" w:color="auto"/>
        <w:left w:val="none" w:sz="0" w:space="0" w:color="auto"/>
        <w:bottom w:val="none" w:sz="0" w:space="0" w:color="auto"/>
        <w:right w:val="none" w:sz="0" w:space="0" w:color="auto"/>
      </w:divBdr>
    </w:div>
    <w:div w:id="1359114504">
      <w:bodyDiv w:val="1"/>
      <w:marLeft w:val="0"/>
      <w:marRight w:val="0"/>
      <w:marTop w:val="0"/>
      <w:marBottom w:val="0"/>
      <w:divBdr>
        <w:top w:val="none" w:sz="0" w:space="0" w:color="auto"/>
        <w:left w:val="none" w:sz="0" w:space="0" w:color="auto"/>
        <w:bottom w:val="none" w:sz="0" w:space="0" w:color="auto"/>
        <w:right w:val="none" w:sz="0" w:space="0" w:color="auto"/>
      </w:divBdr>
    </w:div>
    <w:div w:id="1360814701">
      <w:bodyDiv w:val="1"/>
      <w:marLeft w:val="0"/>
      <w:marRight w:val="0"/>
      <w:marTop w:val="0"/>
      <w:marBottom w:val="0"/>
      <w:divBdr>
        <w:top w:val="none" w:sz="0" w:space="0" w:color="auto"/>
        <w:left w:val="none" w:sz="0" w:space="0" w:color="auto"/>
        <w:bottom w:val="none" w:sz="0" w:space="0" w:color="auto"/>
        <w:right w:val="none" w:sz="0" w:space="0" w:color="auto"/>
      </w:divBdr>
    </w:div>
    <w:div w:id="1361200975">
      <w:bodyDiv w:val="1"/>
      <w:marLeft w:val="0"/>
      <w:marRight w:val="0"/>
      <w:marTop w:val="0"/>
      <w:marBottom w:val="0"/>
      <w:divBdr>
        <w:top w:val="none" w:sz="0" w:space="0" w:color="auto"/>
        <w:left w:val="none" w:sz="0" w:space="0" w:color="auto"/>
        <w:bottom w:val="none" w:sz="0" w:space="0" w:color="auto"/>
        <w:right w:val="none" w:sz="0" w:space="0" w:color="auto"/>
      </w:divBdr>
    </w:div>
    <w:div w:id="1364480384">
      <w:bodyDiv w:val="1"/>
      <w:marLeft w:val="0"/>
      <w:marRight w:val="0"/>
      <w:marTop w:val="0"/>
      <w:marBottom w:val="0"/>
      <w:divBdr>
        <w:top w:val="none" w:sz="0" w:space="0" w:color="auto"/>
        <w:left w:val="none" w:sz="0" w:space="0" w:color="auto"/>
        <w:bottom w:val="none" w:sz="0" w:space="0" w:color="auto"/>
        <w:right w:val="none" w:sz="0" w:space="0" w:color="auto"/>
      </w:divBdr>
    </w:div>
    <w:div w:id="1365521205">
      <w:bodyDiv w:val="1"/>
      <w:marLeft w:val="0"/>
      <w:marRight w:val="0"/>
      <w:marTop w:val="0"/>
      <w:marBottom w:val="0"/>
      <w:divBdr>
        <w:top w:val="none" w:sz="0" w:space="0" w:color="auto"/>
        <w:left w:val="none" w:sz="0" w:space="0" w:color="auto"/>
        <w:bottom w:val="none" w:sz="0" w:space="0" w:color="auto"/>
        <w:right w:val="none" w:sz="0" w:space="0" w:color="auto"/>
      </w:divBdr>
    </w:div>
    <w:div w:id="1369649055">
      <w:bodyDiv w:val="1"/>
      <w:marLeft w:val="0"/>
      <w:marRight w:val="0"/>
      <w:marTop w:val="0"/>
      <w:marBottom w:val="0"/>
      <w:divBdr>
        <w:top w:val="none" w:sz="0" w:space="0" w:color="auto"/>
        <w:left w:val="none" w:sz="0" w:space="0" w:color="auto"/>
        <w:bottom w:val="none" w:sz="0" w:space="0" w:color="auto"/>
        <w:right w:val="none" w:sz="0" w:space="0" w:color="auto"/>
      </w:divBdr>
    </w:div>
    <w:div w:id="1369795532">
      <w:bodyDiv w:val="1"/>
      <w:marLeft w:val="0"/>
      <w:marRight w:val="0"/>
      <w:marTop w:val="0"/>
      <w:marBottom w:val="0"/>
      <w:divBdr>
        <w:top w:val="none" w:sz="0" w:space="0" w:color="auto"/>
        <w:left w:val="none" w:sz="0" w:space="0" w:color="auto"/>
        <w:bottom w:val="none" w:sz="0" w:space="0" w:color="auto"/>
        <w:right w:val="none" w:sz="0" w:space="0" w:color="auto"/>
      </w:divBdr>
    </w:div>
    <w:div w:id="1373261092">
      <w:bodyDiv w:val="1"/>
      <w:marLeft w:val="0"/>
      <w:marRight w:val="0"/>
      <w:marTop w:val="0"/>
      <w:marBottom w:val="0"/>
      <w:divBdr>
        <w:top w:val="none" w:sz="0" w:space="0" w:color="auto"/>
        <w:left w:val="none" w:sz="0" w:space="0" w:color="auto"/>
        <w:bottom w:val="none" w:sz="0" w:space="0" w:color="auto"/>
        <w:right w:val="none" w:sz="0" w:space="0" w:color="auto"/>
      </w:divBdr>
    </w:div>
    <w:div w:id="1373726117">
      <w:bodyDiv w:val="1"/>
      <w:marLeft w:val="0"/>
      <w:marRight w:val="0"/>
      <w:marTop w:val="0"/>
      <w:marBottom w:val="0"/>
      <w:divBdr>
        <w:top w:val="none" w:sz="0" w:space="0" w:color="auto"/>
        <w:left w:val="none" w:sz="0" w:space="0" w:color="auto"/>
        <w:bottom w:val="none" w:sz="0" w:space="0" w:color="auto"/>
        <w:right w:val="none" w:sz="0" w:space="0" w:color="auto"/>
      </w:divBdr>
    </w:div>
    <w:div w:id="1375152604">
      <w:bodyDiv w:val="1"/>
      <w:marLeft w:val="0"/>
      <w:marRight w:val="0"/>
      <w:marTop w:val="0"/>
      <w:marBottom w:val="0"/>
      <w:divBdr>
        <w:top w:val="none" w:sz="0" w:space="0" w:color="auto"/>
        <w:left w:val="none" w:sz="0" w:space="0" w:color="auto"/>
        <w:bottom w:val="none" w:sz="0" w:space="0" w:color="auto"/>
        <w:right w:val="none" w:sz="0" w:space="0" w:color="auto"/>
      </w:divBdr>
    </w:div>
    <w:div w:id="1376277584">
      <w:bodyDiv w:val="1"/>
      <w:marLeft w:val="0"/>
      <w:marRight w:val="0"/>
      <w:marTop w:val="0"/>
      <w:marBottom w:val="0"/>
      <w:divBdr>
        <w:top w:val="none" w:sz="0" w:space="0" w:color="auto"/>
        <w:left w:val="none" w:sz="0" w:space="0" w:color="auto"/>
        <w:bottom w:val="none" w:sz="0" w:space="0" w:color="auto"/>
        <w:right w:val="none" w:sz="0" w:space="0" w:color="auto"/>
      </w:divBdr>
    </w:div>
    <w:div w:id="1377243634">
      <w:bodyDiv w:val="1"/>
      <w:marLeft w:val="0"/>
      <w:marRight w:val="0"/>
      <w:marTop w:val="0"/>
      <w:marBottom w:val="0"/>
      <w:divBdr>
        <w:top w:val="none" w:sz="0" w:space="0" w:color="auto"/>
        <w:left w:val="none" w:sz="0" w:space="0" w:color="auto"/>
        <w:bottom w:val="none" w:sz="0" w:space="0" w:color="auto"/>
        <w:right w:val="none" w:sz="0" w:space="0" w:color="auto"/>
      </w:divBdr>
    </w:div>
    <w:div w:id="1378626091">
      <w:bodyDiv w:val="1"/>
      <w:marLeft w:val="0"/>
      <w:marRight w:val="0"/>
      <w:marTop w:val="0"/>
      <w:marBottom w:val="0"/>
      <w:divBdr>
        <w:top w:val="none" w:sz="0" w:space="0" w:color="auto"/>
        <w:left w:val="none" w:sz="0" w:space="0" w:color="auto"/>
        <w:bottom w:val="none" w:sz="0" w:space="0" w:color="auto"/>
        <w:right w:val="none" w:sz="0" w:space="0" w:color="auto"/>
      </w:divBdr>
    </w:div>
    <w:div w:id="1379549071">
      <w:bodyDiv w:val="1"/>
      <w:marLeft w:val="0"/>
      <w:marRight w:val="0"/>
      <w:marTop w:val="0"/>
      <w:marBottom w:val="0"/>
      <w:divBdr>
        <w:top w:val="none" w:sz="0" w:space="0" w:color="auto"/>
        <w:left w:val="none" w:sz="0" w:space="0" w:color="auto"/>
        <w:bottom w:val="none" w:sz="0" w:space="0" w:color="auto"/>
        <w:right w:val="none" w:sz="0" w:space="0" w:color="auto"/>
      </w:divBdr>
    </w:div>
    <w:div w:id="1380085321">
      <w:bodyDiv w:val="1"/>
      <w:marLeft w:val="0"/>
      <w:marRight w:val="0"/>
      <w:marTop w:val="0"/>
      <w:marBottom w:val="0"/>
      <w:divBdr>
        <w:top w:val="none" w:sz="0" w:space="0" w:color="auto"/>
        <w:left w:val="none" w:sz="0" w:space="0" w:color="auto"/>
        <w:bottom w:val="none" w:sz="0" w:space="0" w:color="auto"/>
        <w:right w:val="none" w:sz="0" w:space="0" w:color="auto"/>
      </w:divBdr>
    </w:div>
    <w:div w:id="1382556607">
      <w:bodyDiv w:val="1"/>
      <w:marLeft w:val="0"/>
      <w:marRight w:val="0"/>
      <w:marTop w:val="0"/>
      <w:marBottom w:val="0"/>
      <w:divBdr>
        <w:top w:val="none" w:sz="0" w:space="0" w:color="auto"/>
        <w:left w:val="none" w:sz="0" w:space="0" w:color="auto"/>
        <w:bottom w:val="none" w:sz="0" w:space="0" w:color="auto"/>
        <w:right w:val="none" w:sz="0" w:space="0" w:color="auto"/>
      </w:divBdr>
    </w:div>
    <w:div w:id="1385056484">
      <w:bodyDiv w:val="1"/>
      <w:marLeft w:val="0"/>
      <w:marRight w:val="0"/>
      <w:marTop w:val="0"/>
      <w:marBottom w:val="0"/>
      <w:divBdr>
        <w:top w:val="none" w:sz="0" w:space="0" w:color="auto"/>
        <w:left w:val="none" w:sz="0" w:space="0" w:color="auto"/>
        <w:bottom w:val="none" w:sz="0" w:space="0" w:color="auto"/>
        <w:right w:val="none" w:sz="0" w:space="0" w:color="auto"/>
      </w:divBdr>
    </w:div>
    <w:div w:id="1385252174">
      <w:bodyDiv w:val="1"/>
      <w:marLeft w:val="0"/>
      <w:marRight w:val="0"/>
      <w:marTop w:val="0"/>
      <w:marBottom w:val="0"/>
      <w:divBdr>
        <w:top w:val="none" w:sz="0" w:space="0" w:color="auto"/>
        <w:left w:val="none" w:sz="0" w:space="0" w:color="auto"/>
        <w:bottom w:val="none" w:sz="0" w:space="0" w:color="auto"/>
        <w:right w:val="none" w:sz="0" w:space="0" w:color="auto"/>
      </w:divBdr>
    </w:div>
    <w:div w:id="1385644687">
      <w:bodyDiv w:val="1"/>
      <w:marLeft w:val="0"/>
      <w:marRight w:val="0"/>
      <w:marTop w:val="0"/>
      <w:marBottom w:val="0"/>
      <w:divBdr>
        <w:top w:val="none" w:sz="0" w:space="0" w:color="auto"/>
        <w:left w:val="none" w:sz="0" w:space="0" w:color="auto"/>
        <w:bottom w:val="none" w:sz="0" w:space="0" w:color="auto"/>
        <w:right w:val="none" w:sz="0" w:space="0" w:color="auto"/>
      </w:divBdr>
    </w:div>
    <w:div w:id="1388602297">
      <w:bodyDiv w:val="1"/>
      <w:marLeft w:val="0"/>
      <w:marRight w:val="0"/>
      <w:marTop w:val="0"/>
      <w:marBottom w:val="0"/>
      <w:divBdr>
        <w:top w:val="none" w:sz="0" w:space="0" w:color="auto"/>
        <w:left w:val="none" w:sz="0" w:space="0" w:color="auto"/>
        <w:bottom w:val="none" w:sz="0" w:space="0" w:color="auto"/>
        <w:right w:val="none" w:sz="0" w:space="0" w:color="auto"/>
      </w:divBdr>
    </w:div>
    <w:div w:id="1389526582">
      <w:bodyDiv w:val="1"/>
      <w:marLeft w:val="0"/>
      <w:marRight w:val="0"/>
      <w:marTop w:val="0"/>
      <w:marBottom w:val="0"/>
      <w:divBdr>
        <w:top w:val="none" w:sz="0" w:space="0" w:color="auto"/>
        <w:left w:val="none" w:sz="0" w:space="0" w:color="auto"/>
        <w:bottom w:val="none" w:sz="0" w:space="0" w:color="auto"/>
        <w:right w:val="none" w:sz="0" w:space="0" w:color="auto"/>
      </w:divBdr>
    </w:div>
    <w:div w:id="1390378832">
      <w:bodyDiv w:val="1"/>
      <w:marLeft w:val="0"/>
      <w:marRight w:val="0"/>
      <w:marTop w:val="0"/>
      <w:marBottom w:val="0"/>
      <w:divBdr>
        <w:top w:val="none" w:sz="0" w:space="0" w:color="auto"/>
        <w:left w:val="none" w:sz="0" w:space="0" w:color="auto"/>
        <w:bottom w:val="none" w:sz="0" w:space="0" w:color="auto"/>
        <w:right w:val="none" w:sz="0" w:space="0" w:color="auto"/>
      </w:divBdr>
    </w:div>
    <w:div w:id="1391225645">
      <w:bodyDiv w:val="1"/>
      <w:marLeft w:val="0"/>
      <w:marRight w:val="0"/>
      <w:marTop w:val="0"/>
      <w:marBottom w:val="0"/>
      <w:divBdr>
        <w:top w:val="none" w:sz="0" w:space="0" w:color="auto"/>
        <w:left w:val="none" w:sz="0" w:space="0" w:color="auto"/>
        <w:bottom w:val="none" w:sz="0" w:space="0" w:color="auto"/>
        <w:right w:val="none" w:sz="0" w:space="0" w:color="auto"/>
      </w:divBdr>
    </w:div>
    <w:div w:id="1392582590">
      <w:bodyDiv w:val="1"/>
      <w:marLeft w:val="0"/>
      <w:marRight w:val="0"/>
      <w:marTop w:val="0"/>
      <w:marBottom w:val="0"/>
      <w:divBdr>
        <w:top w:val="none" w:sz="0" w:space="0" w:color="auto"/>
        <w:left w:val="none" w:sz="0" w:space="0" w:color="auto"/>
        <w:bottom w:val="none" w:sz="0" w:space="0" w:color="auto"/>
        <w:right w:val="none" w:sz="0" w:space="0" w:color="auto"/>
      </w:divBdr>
    </w:div>
    <w:div w:id="1392844190">
      <w:bodyDiv w:val="1"/>
      <w:marLeft w:val="0"/>
      <w:marRight w:val="0"/>
      <w:marTop w:val="0"/>
      <w:marBottom w:val="0"/>
      <w:divBdr>
        <w:top w:val="none" w:sz="0" w:space="0" w:color="auto"/>
        <w:left w:val="none" w:sz="0" w:space="0" w:color="auto"/>
        <w:bottom w:val="none" w:sz="0" w:space="0" w:color="auto"/>
        <w:right w:val="none" w:sz="0" w:space="0" w:color="auto"/>
      </w:divBdr>
    </w:div>
    <w:div w:id="1393694675">
      <w:bodyDiv w:val="1"/>
      <w:marLeft w:val="0"/>
      <w:marRight w:val="0"/>
      <w:marTop w:val="0"/>
      <w:marBottom w:val="0"/>
      <w:divBdr>
        <w:top w:val="none" w:sz="0" w:space="0" w:color="auto"/>
        <w:left w:val="none" w:sz="0" w:space="0" w:color="auto"/>
        <w:bottom w:val="none" w:sz="0" w:space="0" w:color="auto"/>
        <w:right w:val="none" w:sz="0" w:space="0" w:color="auto"/>
      </w:divBdr>
    </w:div>
    <w:div w:id="1400134561">
      <w:bodyDiv w:val="1"/>
      <w:marLeft w:val="0"/>
      <w:marRight w:val="0"/>
      <w:marTop w:val="0"/>
      <w:marBottom w:val="0"/>
      <w:divBdr>
        <w:top w:val="none" w:sz="0" w:space="0" w:color="auto"/>
        <w:left w:val="none" w:sz="0" w:space="0" w:color="auto"/>
        <w:bottom w:val="none" w:sz="0" w:space="0" w:color="auto"/>
        <w:right w:val="none" w:sz="0" w:space="0" w:color="auto"/>
      </w:divBdr>
    </w:div>
    <w:div w:id="1401098152">
      <w:bodyDiv w:val="1"/>
      <w:marLeft w:val="0"/>
      <w:marRight w:val="0"/>
      <w:marTop w:val="0"/>
      <w:marBottom w:val="0"/>
      <w:divBdr>
        <w:top w:val="none" w:sz="0" w:space="0" w:color="auto"/>
        <w:left w:val="none" w:sz="0" w:space="0" w:color="auto"/>
        <w:bottom w:val="none" w:sz="0" w:space="0" w:color="auto"/>
        <w:right w:val="none" w:sz="0" w:space="0" w:color="auto"/>
      </w:divBdr>
    </w:div>
    <w:div w:id="1401516326">
      <w:bodyDiv w:val="1"/>
      <w:marLeft w:val="0"/>
      <w:marRight w:val="0"/>
      <w:marTop w:val="0"/>
      <w:marBottom w:val="0"/>
      <w:divBdr>
        <w:top w:val="none" w:sz="0" w:space="0" w:color="auto"/>
        <w:left w:val="none" w:sz="0" w:space="0" w:color="auto"/>
        <w:bottom w:val="none" w:sz="0" w:space="0" w:color="auto"/>
        <w:right w:val="none" w:sz="0" w:space="0" w:color="auto"/>
      </w:divBdr>
    </w:div>
    <w:div w:id="1402482026">
      <w:bodyDiv w:val="1"/>
      <w:marLeft w:val="0"/>
      <w:marRight w:val="0"/>
      <w:marTop w:val="0"/>
      <w:marBottom w:val="0"/>
      <w:divBdr>
        <w:top w:val="none" w:sz="0" w:space="0" w:color="auto"/>
        <w:left w:val="none" w:sz="0" w:space="0" w:color="auto"/>
        <w:bottom w:val="none" w:sz="0" w:space="0" w:color="auto"/>
        <w:right w:val="none" w:sz="0" w:space="0" w:color="auto"/>
      </w:divBdr>
    </w:div>
    <w:div w:id="1403066971">
      <w:bodyDiv w:val="1"/>
      <w:marLeft w:val="0"/>
      <w:marRight w:val="0"/>
      <w:marTop w:val="0"/>
      <w:marBottom w:val="0"/>
      <w:divBdr>
        <w:top w:val="none" w:sz="0" w:space="0" w:color="auto"/>
        <w:left w:val="none" w:sz="0" w:space="0" w:color="auto"/>
        <w:bottom w:val="none" w:sz="0" w:space="0" w:color="auto"/>
        <w:right w:val="none" w:sz="0" w:space="0" w:color="auto"/>
      </w:divBdr>
    </w:div>
    <w:div w:id="1406689104">
      <w:bodyDiv w:val="1"/>
      <w:marLeft w:val="0"/>
      <w:marRight w:val="0"/>
      <w:marTop w:val="0"/>
      <w:marBottom w:val="0"/>
      <w:divBdr>
        <w:top w:val="none" w:sz="0" w:space="0" w:color="auto"/>
        <w:left w:val="none" w:sz="0" w:space="0" w:color="auto"/>
        <w:bottom w:val="none" w:sz="0" w:space="0" w:color="auto"/>
        <w:right w:val="none" w:sz="0" w:space="0" w:color="auto"/>
      </w:divBdr>
    </w:div>
    <w:div w:id="1410272160">
      <w:bodyDiv w:val="1"/>
      <w:marLeft w:val="0"/>
      <w:marRight w:val="0"/>
      <w:marTop w:val="0"/>
      <w:marBottom w:val="0"/>
      <w:divBdr>
        <w:top w:val="none" w:sz="0" w:space="0" w:color="auto"/>
        <w:left w:val="none" w:sz="0" w:space="0" w:color="auto"/>
        <w:bottom w:val="none" w:sz="0" w:space="0" w:color="auto"/>
        <w:right w:val="none" w:sz="0" w:space="0" w:color="auto"/>
      </w:divBdr>
    </w:div>
    <w:div w:id="1411538087">
      <w:bodyDiv w:val="1"/>
      <w:marLeft w:val="0"/>
      <w:marRight w:val="0"/>
      <w:marTop w:val="0"/>
      <w:marBottom w:val="0"/>
      <w:divBdr>
        <w:top w:val="none" w:sz="0" w:space="0" w:color="auto"/>
        <w:left w:val="none" w:sz="0" w:space="0" w:color="auto"/>
        <w:bottom w:val="none" w:sz="0" w:space="0" w:color="auto"/>
        <w:right w:val="none" w:sz="0" w:space="0" w:color="auto"/>
      </w:divBdr>
    </w:div>
    <w:div w:id="1413548480">
      <w:bodyDiv w:val="1"/>
      <w:marLeft w:val="0"/>
      <w:marRight w:val="0"/>
      <w:marTop w:val="0"/>
      <w:marBottom w:val="0"/>
      <w:divBdr>
        <w:top w:val="none" w:sz="0" w:space="0" w:color="auto"/>
        <w:left w:val="none" w:sz="0" w:space="0" w:color="auto"/>
        <w:bottom w:val="none" w:sz="0" w:space="0" w:color="auto"/>
        <w:right w:val="none" w:sz="0" w:space="0" w:color="auto"/>
      </w:divBdr>
    </w:div>
    <w:div w:id="1415004992">
      <w:bodyDiv w:val="1"/>
      <w:marLeft w:val="0"/>
      <w:marRight w:val="0"/>
      <w:marTop w:val="0"/>
      <w:marBottom w:val="0"/>
      <w:divBdr>
        <w:top w:val="none" w:sz="0" w:space="0" w:color="auto"/>
        <w:left w:val="none" w:sz="0" w:space="0" w:color="auto"/>
        <w:bottom w:val="none" w:sz="0" w:space="0" w:color="auto"/>
        <w:right w:val="none" w:sz="0" w:space="0" w:color="auto"/>
      </w:divBdr>
    </w:div>
    <w:div w:id="1416052716">
      <w:bodyDiv w:val="1"/>
      <w:marLeft w:val="0"/>
      <w:marRight w:val="0"/>
      <w:marTop w:val="0"/>
      <w:marBottom w:val="0"/>
      <w:divBdr>
        <w:top w:val="none" w:sz="0" w:space="0" w:color="auto"/>
        <w:left w:val="none" w:sz="0" w:space="0" w:color="auto"/>
        <w:bottom w:val="none" w:sz="0" w:space="0" w:color="auto"/>
        <w:right w:val="none" w:sz="0" w:space="0" w:color="auto"/>
      </w:divBdr>
    </w:div>
    <w:div w:id="1418091956">
      <w:bodyDiv w:val="1"/>
      <w:marLeft w:val="0"/>
      <w:marRight w:val="0"/>
      <w:marTop w:val="0"/>
      <w:marBottom w:val="0"/>
      <w:divBdr>
        <w:top w:val="none" w:sz="0" w:space="0" w:color="auto"/>
        <w:left w:val="none" w:sz="0" w:space="0" w:color="auto"/>
        <w:bottom w:val="none" w:sz="0" w:space="0" w:color="auto"/>
        <w:right w:val="none" w:sz="0" w:space="0" w:color="auto"/>
      </w:divBdr>
    </w:div>
    <w:div w:id="1418284739">
      <w:bodyDiv w:val="1"/>
      <w:marLeft w:val="0"/>
      <w:marRight w:val="0"/>
      <w:marTop w:val="0"/>
      <w:marBottom w:val="0"/>
      <w:divBdr>
        <w:top w:val="none" w:sz="0" w:space="0" w:color="auto"/>
        <w:left w:val="none" w:sz="0" w:space="0" w:color="auto"/>
        <w:bottom w:val="none" w:sz="0" w:space="0" w:color="auto"/>
        <w:right w:val="none" w:sz="0" w:space="0" w:color="auto"/>
      </w:divBdr>
    </w:div>
    <w:div w:id="1420247003">
      <w:bodyDiv w:val="1"/>
      <w:marLeft w:val="0"/>
      <w:marRight w:val="0"/>
      <w:marTop w:val="0"/>
      <w:marBottom w:val="0"/>
      <w:divBdr>
        <w:top w:val="none" w:sz="0" w:space="0" w:color="auto"/>
        <w:left w:val="none" w:sz="0" w:space="0" w:color="auto"/>
        <w:bottom w:val="none" w:sz="0" w:space="0" w:color="auto"/>
        <w:right w:val="none" w:sz="0" w:space="0" w:color="auto"/>
      </w:divBdr>
    </w:div>
    <w:div w:id="1420757105">
      <w:bodyDiv w:val="1"/>
      <w:marLeft w:val="0"/>
      <w:marRight w:val="0"/>
      <w:marTop w:val="0"/>
      <w:marBottom w:val="0"/>
      <w:divBdr>
        <w:top w:val="none" w:sz="0" w:space="0" w:color="auto"/>
        <w:left w:val="none" w:sz="0" w:space="0" w:color="auto"/>
        <w:bottom w:val="none" w:sz="0" w:space="0" w:color="auto"/>
        <w:right w:val="none" w:sz="0" w:space="0" w:color="auto"/>
      </w:divBdr>
    </w:div>
    <w:div w:id="1421097821">
      <w:bodyDiv w:val="1"/>
      <w:marLeft w:val="0"/>
      <w:marRight w:val="0"/>
      <w:marTop w:val="0"/>
      <w:marBottom w:val="0"/>
      <w:divBdr>
        <w:top w:val="none" w:sz="0" w:space="0" w:color="auto"/>
        <w:left w:val="none" w:sz="0" w:space="0" w:color="auto"/>
        <w:bottom w:val="none" w:sz="0" w:space="0" w:color="auto"/>
        <w:right w:val="none" w:sz="0" w:space="0" w:color="auto"/>
      </w:divBdr>
    </w:div>
    <w:div w:id="1425540647">
      <w:bodyDiv w:val="1"/>
      <w:marLeft w:val="0"/>
      <w:marRight w:val="0"/>
      <w:marTop w:val="0"/>
      <w:marBottom w:val="0"/>
      <w:divBdr>
        <w:top w:val="none" w:sz="0" w:space="0" w:color="auto"/>
        <w:left w:val="none" w:sz="0" w:space="0" w:color="auto"/>
        <w:bottom w:val="none" w:sz="0" w:space="0" w:color="auto"/>
        <w:right w:val="none" w:sz="0" w:space="0" w:color="auto"/>
      </w:divBdr>
    </w:div>
    <w:div w:id="1427075579">
      <w:bodyDiv w:val="1"/>
      <w:marLeft w:val="0"/>
      <w:marRight w:val="0"/>
      <w:marTop w:val="0"/>
      <w:marBottom w:val="0"/>
      <w:divBdr>
        <w:top w:val="none" w:sz="0" w:space="0" w:color="auto"/>
        <w:left w:val="none" w:sz="0" w:space="0" w:color="auto"/>
        <w:bottom w:val="none" w:sz="0" w:space="0" w:color="auto"/>
        <w:right w:val="none" w:sz="0" w:space="0" w:color="auto"/>
      </w:divBdr>
    </w:div>
    <w:div w:id="1435780960">
      <w:bodyDiv w:val="1"/>
      <w:marLeft w:val="0"/>
      <w:marRight w:val="0"/>
      <w:marTop w:val="0"/>
      <w:marBottom w:val="0"/>
      <w:divBdr>
        <w:top w:val="none" w:sz="0" w:space="0" w:color="auto"/>
        <w:left w:val="none" w:sz="0" w:space="0" w:color="auto"/>
        <w:bottom w:val="none" w:sz="0" w:space="0" w:color="auto"/>
        <w:right w:val="none" w:sz="0" w:space="0" w:color="auto"/>
      </w:divBdr>
    </w:div>
    <w:div w:id="1438141689">
      <w:bodyDiv w:val="1"/>
      <w:marLeft w:val="0"/>
      <w:marRight w:val="0"/>
      <w:marTop w:val="0"/>
      <w:marBottom w:val="0"/>
      <w:divBdr>
        <w:top w:val="none" w:sz="0" w:space="0" w:color="auto"/>
        <w:left w:val="none" w:sz="0" w:space="0" w:color="auto"/>
        <w:bottom w:val="none" w:sz="0" w:space="0" w:color="auto"/>
        <w:right w:val="none" w:sz="0" w:space="0" w:color="auto"/>
      </w:divBdr>
    </w:div>
    <w:div w:id="1440754754">
      <w:bodyDiv w:val="1"/>
      <w:marLeft w:val="0"/>
      <w:marRight w:val="0"/>
      <w:marTop w:val="0"/>
      <w:marBottom w:val="0"/>
      <w:divBdr>
        <w:top w:val="none" w:sz="0" w:space="0" w:color="auto"/>
        <w:left w:val="none" w:sz="0" w:space="0" w:color="auto"/>
        <w:bottom w:val="none" w:sz="0" w:space="0" w:color="auto"/>
        <w:right w:val="none" w:sz="0" w:space="0" w:color="auto"/>
      </w:divBdr>
    </w:div>
    <w:div w:id="1441997445">
      <w:bodyDiv w:val="1"/>
      <w:marLeft w:val="0"/>
      <w:marRight w:val="0"/>
      <w:marTop w:val="0"/>
      <w:marBottom w:val="0"/>
      <w:divBdr>
        <w:top w:val="none" w:sz="0" w:space="0" w:color="auto"/>
        <w:left w:val="none" w:sz="0" w:space="0" w:color="auto"/>
        <w:bottom w:val="none" w:sz="0" w:space="0" w:color="auto"/>
        <w:right w:val="none" w:sz="0" w:space="0" w:color="auto"/>
      </w:divBdr>
    </w:div>
    <w:div w:id="1443181788">
      <w:bodyDiv w:val="1"/>
      <w:marLeft w:val="0"/>
      <w:marRight w:val="0"/>
      <w:marTop w:val="0"/>
      <w:marBottom w:val="0"/>
      <w:divBdr>
        <w:top w:val="none" w:sz="0" w:space="0" w:color="auto"/>
        <w:left w:val="none" w:sz="0" w:space="0" w:color="auto"/>
        <w:bottom w:val="none" w:sz="0" w:space="0" w:color="auto"/>
        <w:right w:val="none" w:sz="0" w:space="0" w:color="auto"/>
      </w:divBdr>
    </w:div>
    <w:div w:id="1443718855">
      <w:bodyDiv w:val="1"/>
      <w:marLeft w:val="0"/>
      <w:marRight w:val="0"/>
      <w:marTop w:val="0"/>
      <w:marBottom w:val="0"/>
      <w:divBdr>
        <w:top w:val="none" w:sz="0" w:space="0" w:color="auto"/>
        <w:left w:val="none" w:sz="0" w:space="0" w:color="auto"/>
        <w:bottom w:val="none" w:sz="0" w:space="0" w:color="auto"/>
        <w:right w:val="none" w:sz="0" w:space="0" w:color="auto"/>
      </w:divBdr>
    </w:div>
    <w:div w:id="1445536526">
      <w:bodyDiv w:val="1"/>
      <w:marLeft w:val="0"/>
      <w:marRight w:val="0"/>
      <w:marTop w:val="0"/>
      <w:marBottom w:val="0"/>
      <w:divBdr>
        <w:top w:val="none" w:sz="0" w:space="0" w:color="auto"/>
        <w:left w:val="none" w:sz="0" w:space="0" w:color="auto"/>
        <w:bottom w:val="none" w:sz="0" w:space="0" w:color="auto"/>
        <w:right w:val="none" w:sz="0" w:space="0" w:color="auto"/>
      </w:divBdr>
    </w:div>
    <w:div w:id="1446774625">
      <w:bodyDiv w:val="1"/>
      <w:marLeft w:val="0"/>
      <w:marRight w:val="0"/>
      <w:marTop w:val="0"/>
      <w:marBottom w:val="0"/>
      <w:divBdr>
        <w:top w:val="none" w:sz="0" w:space="0" w:color="auto"/>
        <w:left w:val="none" w:sz="0" w:space="0" w:color="auto"/>
        <w:bottom w:val="none" w:sz="0" w:space="0" w:color="auto"/>
        <w:right w:val="none" w:sz="0" w:space="0" w:color="auto"/>
      </w:divBdr>
    </w:div>
    <w:div w:id="1448619319">
      <w:bodyDiv w:val="1"/>
      <w:marLeft w:val="0"/>
      <w:marRight w:val="0"/>
      <w:marTop w:val="0"/>
      <w:marBottom w:val="0"/>
      <w:divBdr>
        <w:top w:val="none" w:sz="0" w:space="0" w:color="auto"/>
        <w:left w:val="none" w:sz="0" w:space="0" w:color="auto"/>
        <w:bottom w:val="none" w:sz="0" w:space="0" w:color="auto"/>
        <w:right w:val="none" w:sz="0" w:space="0" w:color="auto"/>
      </w:divBdr>
    </w:div>
    <w:div w:id="1448697638">
      <w:bodyDiv w:val="1"/>
      <w:marLeft w:val="0"/>
      <w:marRight w:val="0"/>
      <w:marTop w:val="0"/>
      <w:marBottom w:val="0"/>
      <w:divBdr>
        <w:top w:val="none" w:sz="0" w:space="0" w:color="auto"/>
        <w:left w:val="none" w:sz="0" w:space="0" w:color="auto"/>
        <w:bottom w:val="none" w:sz="0" w:space="0" w:color="auto"/>
        <w:right w:val="none" w:sz="0" w:space="0" w:color="auto"/>
      </w:divBdr>
    </w:div>
    <w:div w:id="1449737666">
      <w:bodyDiv w:val="1"/>
      <w:marLeft w:val="0"/>
      <w:marRight w:val="0"/>
      <w:marTop w:val="0"/>
      <w:marBottom w:val="0"/>
      <w:divBdr>
        <w:top w:val="none" w:sz="0" w:space="0" w:color="auto"/>
        <w:left w:val="none" w:sz="0" w:space="0" w:color="auto"/>
        <w:bottom w:val="none" w:sz="0" w:space="0" w:color="auto"/>
        <w:right w:val="none" w:sz="0" w:space="0" w:color="auto"/>
      </w:divBdr>
    </w:div>
    <w:div w:id="1449858739">
      <w:bodyDiv w:val="1"/>
      <w:marLeft w:val="0"/>
      <w:marRight w:val="0"/>
      <w:marTop w:val="0"/>
      <w:marBottom w:val="0"/>
      <w:divBdr>
        <w:top w:val="none" w:sz="0" w:space="0" w:color="auto"/>
        <w:left w:val="none" w:sz="0" w:space="0" w:color="auto"/>
        <w:bottom w:val="none" w:sz="0" w:space="0" w:color="auto"/>
        <w:right w:val="none" w:sz="0" w:space="0" w:color="auto"/>
      </w:divBdr>
    </w:div>
    <w:div w:id="1450585605">
      <w:bodyDiv w:val="1"/>
      <w:marLeft w:val="0"/>
      <w:marRight w:val="0"/>
      <w:marTop w:val="0"/>
      <w:marBottom w:val="0"/>
      <w:divBdr>
        <w:top w:val="none" w:sz="0" w:space="0" w:color="auto"/>
        <w:left w:val="none" w:sz="0" w:space="0" w:color="auto"/>
        <w:bottom w:val="none" w:sz="0" w:space="0" w:color="auto"/>
        <w:right w:val="none" w:sz="0" w:space="0" w:color="auto"/>
      </w:divBdr>
    </w:div>
    <w:div w:id="1452094144">
      <w:bodyDiv w:val="1"/>
      <w:marLeft w:val="0"/>
      <w:marRight w:val="0"/>
      <w:marTop w:val="0"/>
      <w:marBottom w:val="0"/>
      <w:divBdr>
        <w:top w:val="none" w:sz="0" w:space="0" w:color="auto"/>
        <w:left w:val="none" w:sz="0" w:space="0" w:color="auto"/>
        <w:bottom w:val="none" w:sz="0" w:space="0" w:color="auto"/>
        <w:right w:val="none" w:sz="0" w:space="0" w:color="auto"/>
      </w:divBdr>
    </w:div>
    <w:div w:id="1453131966">
      <w:bodyDiv w:val="1"/>
      <w:marLeft w:val="0"/>
      <w:marRight w:val="0"/>
      <w:marTop w:val="0"/>
      <w:marBottom w:val="0"/>
      <w:divBdr>
        <w:top w:val="none" w:sz="0" w:space="0" w:color="auto"/>
        <w:left w:val="none" w:sz="0" w:space="0" w:color="auto"/>
        <w:bottom w:val="none" w:sz="0" w:space="0" w:color="auto"/>
        <w:right w:val="none" w:sz="0" w:space="0" w:color="auto"/>
      </w:divBdr>
    </w:div>
    <w:div w:id="1455489326">
      <w:bodyDiv w:val="1"/>
      <w:marLeft w:val="0"/>
      <w:marRight w:val="0"/>
      <w:marTop w:val="0"/>
      <w:marBottom w:val="0"/>
      <w:divBdr>
        <w:top w:val="none" w:sz="0" w:space="0" w:color="auto"/>
        <w:left w:val="none" w:sz="0" w:space="0" w:color="auto"/>
        <w:bottom w:val="none" w:sz="0" w:space="0" w:color="auto"/>
        <w:right w:val="none" w:sz="0" w:space="0" w:color="auto"/>
      </w:divBdr>
    </w:div>
    <w:div w:id="1461075537">
      <w:bodyDiv w:val="1"/>
      <w:marLeft w:val="0"/>
      <w:marRight w:val="0"/>
      <w:marTop w:val="0"/>
      <w:marBottom w:val="0"/>
      <w:divBdr>
        <w:top w:val="none" w:sz="0" w:space="0" w:color="auto"/>
        <w:left w:val="none" w:sz="0" w:space="0" w:color="auto"/>
        <w:bottom w:val="none" w:sz="0" w:space="0" w:color="auto"/>
        <w:right w:val="none" w:sz="0" w:space="0" w:color="auto"/>
      </w:divBdr>
    </w:div>
    <w:div w:id="1461261721">
      <w:bodyDiv w:val="1"/>
      <w:marLeft w:val="0"/>
      <w:marRight w:val="0"/>
      <w:marTop w:val="0"/>
      <w:marBottom w:val="0"/>
      <w:divBdr>
        <w:top w:val="none" w:sz="0" w:space="0" w:color="auto"/>
        <w:left w:val="none" w:sz="0" w:space="0" w:color="auto"/>
        <w:bottom w:val="none" w:sz="0" w:space="0" w:color="auto"/>
        <w:right w:val="none" w:sz="0" w:space="0" w:color="auto"/>
      </w:divBdr>
    </w:div>
    <w:div w:id="1461263091">
      <w:bodyDiv w:val="1"/>
      <w:marLeft w:val="0"/>
      <w:marRight w:val="0"/>
      <w:marTop w:val="0"/>
      <w:marBottom w:val="0"/>
      <w:divBdr>
        <w:top w:val="none" w:sz="0" w:space="0" w:color="auto"/>
        <w:left w:val="none" w:sz="0" w:space="0" w:color="auto"/>
        <w:bottom w:val="none" w:sz="0" w:space="0" w:color="auto"/>
        <w:right w:val="none" w:sz="0" w:space="0" w:color="auto"/>
      </w:divBdr>
    </w:div>
    <w:div w:id="1463383222">
      <w:bodyDiv w:val="1"/>
      <w:marLeft w:val="0"/>
      <w:marRight w:val="0"/>
      <w:marTop w:val="0"/>
      <w:marBottom w:val="0"/>
      <w:divBdr>
        <w:top w:val="none" w:sz="0" w:space="0" w:color="auto"/>
        <w:left w:val="none" w:sz="0" w:space="0" w:color="auto"/>
        <w:bottom w:val="none" w:sz="0" w:space="0" w:color="auto"/>
        <w:right w:val="none" w:sz="0" w:space="0" w:color="auto"/>
      </w:divBdr>
    </w:div>
    <w:div w:id="1463618569">
      <w:bodyDiv w:val="1"/>
      <w:marLeft w:val="0"/>
      <w:marRight w:val="0"/>
      <w:marTop w:val="0"/>
      <w:marBottom w:val="0"/>
      <w:divBdr>
        <w:top w:val="none" w:sz="0" w:space="0" w:color="auto"/>
        <w:left w:val="none" w:sz="0" w:space="0" w:color="auto"/>
        <w:bottom w:val="none" w:sz="0" w:space="0" w:color="auto"/>
        <w:right w:val="none" w:sz="0" w:space="0" w:color="auto"/>
      </w:divBdr>
    </w:div>
    <w:div w:id="1465460642">
      <w:bodyDiv w:val="1"/>
      <w:marLeft w:val="0"/>
      <w:marRight w:val="0"/>
      <w:marTop w:val="0"/>
      <w:marBottom w:val="0"/>
      <w:divBdr>
        <w:top w:val="none" w:sz="0" w:space="0" w:color="auto"/>
        <w:left w:val="none" w:sz="0" w:space="0" w:color="auto"/>
        <w:bottom w:val="none" w:sz="0" w:space="0" w:color="auto"/>
        <w:right w:val="none" w:sz="0" w:space="0" w:color="auto"/>
      </w:divBdr>
    </w:div>
    <w:div w:id="1465847998">
      <w:bodyDiv w:val="1"/>
      <w:marLeft w:val="0"/>
      <w:marRight w:val="0"/>
      <w:marTop w:val="0"/>
      <w:marBottom w:val="0"/>
      <w:divBdr>
        <w:top w:val="none" w:sz="0" w:space="0" w:color="auto"/>
        <w:left w:val="none" w:sz="0" w:space="0" w:color="auto"/>
        <w:bottom w:val="none" w:sz="0" w:space="0" w:color="auto"/>
        <w:right w:val="none" w:sz="0" w:space="0" w:color="auto"/>
      </w:divBdr>
    </w:div>
    <w:div w:id="1467089240">
      <w:bodyDiv w:val="1"/>
      <w:marLeft w:val="0"/>
      <w:marRight w:val="0"/>
      <w:marTop w:val="0"/>
      <w:marBottom w:val="0"/>
      <w:divBdr>
        <w:top w:val="none" w:sz="0" w:space="0" w:color="auto"/>
        <w:left w:val="none" w:sz="0" w:space="0" w:color="auto"/>
        <w:bottom w:val="none" w:sz="0" w:space="0" w:color="auto"/>
        <w:right w:val="none" w:sz="0" w:space="0" w:color="auto"/>
      </w:divBdr>
    </w:div>
    <w:div w:id="1467164854">
      <w:bodyDiv w:val="1"/>
      <w:marLeft w:val="0"/>
      <w:marRight w:val="0"/>
      <w:marTop w:val="0"/>
      <w:marBottom w:val="0"/>
      <w:divBdr>
        <w:top w:val="none" w:sz="0" w:space="0" w:color="auto"/>
        <w:left w:val="none" w:sz="0" w:space="0" w:color="auto"/>
        <w:bottom w:val="none" w:sz="0" w:space="0" w:color="auto"/>
        <w:right w:val="none" w:sz="0" w:space="0" w:color="auto"/>
      </w:divBdr>
    </w:div>
    <w:div w:id="1467506743">
      <w:bodyDiv w:val="1"/>
      <w:marLeft w:val="0"/>
      <w:marRight w:val="0"/>
      <w:marTop w:val="0"/>
      <w:marBottom w:val="0"/>
      <w:divBdr>
        <w:top w:val="none" w:sz="0" w:space="0" w:color="auto"/>
        <w:left w:val="none" w:sz="0" w:space="0" w:color="auto"/>
        <w:bottom w:val="none" w:sz="0" w:space="0" w:color="auto"/>
        <w:right w:val="none" w:sz="0" w:space="0" w:color="auto"/>
      </w:divBdr>
    </w:div>
    <w:div w:id="1468860650">
      <w:bodyDiv w:val="1"/>
      <w:marLeft w:val="0"/>
      <w:marRight w:val="0"/>
      <w:marTop w:val="0"/>
      <w:marBottom w:val="0"/>
      <w:divBdr>
        <w:top w:val="none" w:sz="0" w:space="0" w:color="auto"/>
        <w:left w:val="none" w:sz="0" w:space="0" w:color="auto"/>
        <w:bottom w:val="none" w:sz="0" w:space="0" w:color="auto"/>
        <w:right w:val="none" w:sz="0" w:space="0" w:color="auto"/>
      </w:divBdr>
    </w:div>
    <w:div w:id="1469592485">
      <w:bodyDiv w:val="1"/>
      <w:marLeft w:val="0"/>
      <w:marRight w:val="0"/>
      <w:marTop w:val="0"/>
      <w:marBottom w:val="0"/>
      <w:divBdr>
        <w:top w:val="none" w:sz="0" w:space="0" w:color="auto"/>
        <w:left w:val="none" w:sz="0" w:space="0" w:color="auto"/>
        <w:bottom w:val="none" w:sz="0" w:space="0" w:color="auto"/>
        <w:right w:val="none" w:sz="0" w:space="0" w:color="auto"/>
      </w:divBdr>
    </w:div>
    <w:div w:id="1470825694">
      <w:bodyDiv w:val="1"/>
      <w:marLeft w:val="0"/>
      <w:marRight w:val="0"/>
      <w:marTop w:val="0"/>
      <w:marBottom w:val="0"/>
      <w:divBdr>
        <w:top w:val="none" w:sz="0" w:space="0" w:color="auto"/>
        <w:left w:val="none" w:sz="0" w:space="0" w:color="auto"/>
        <w:bottom w:val="none" w:sz="0" w:space="0" w:color="auto"/>
        <w:right w:val="none" w:sz="0" w:space="0" w:color="auto"/>
      </w:divBdr>
    </w:div>
    <w:div w:id="1471289899">
      <w:bodyDiv w:val="1"/>
      <w:marLeft w:val="0"/>
      <w:marRight w:val="0"/>
      <w:marTop w:val="0"/>
      <w:marBottom w:val="0"/>
      <w:divBdr>
        <w:top w:val="none" w:sz="0" w:space="0" w:color="auto"/>
        <w:left w:val="none" w:sz="0" w:space="0" w:color="auto"/>
        <w:bottom w:val="none" w:sz="0" w:space="0" w:color="auto"/>
        <w:right w:val="none" w:sz="0" w:space="0" w:color="auto"/>
      </w:divBdr>
    </w:div>
    <w:div w:id="1471509359">
      <w:bodyDiv w:val="1"/>
      <w:marLeft w:val="0"/>
      <w:marRight w:val="0"/>
      <w:marTop w:val="0"/>
      <w:marBottom w:val="0"/>
      <w:divBdr>
        <w:top w:val="none" w:sz="0" w:space="0" w:color="auto"/>
        <w:left w:val="none" w:sz="0" w:space="0" w:color="auto"/>
        <w:bottom w:val="none" w:sz="0" w:space="0" w:color="auto"/>
        <w:right w:val="none" w:sz="0" w:space="0" w:color="auto"/>
      </w:divBdr>
    </w:div>
    <w:div w:id="1472668564">
      <w:bodyDiv w:val="1"/>
      <w:marLeft w:val="0"/>
      <w:marRight w:val="0"/>
      <w:marTop w:val="0"/>
      <w:marBottom w:val="0"/>
      <w:divBdr>
        <w:top w:val="none" w:sz="0" w:space="0" w:color="auto"/>
        <w:left w:val="none" w:sz="0" w:space="0" w:color="auto"/>
        <w:bottom w:val="none" w:sz="0" w:space="0" w:color="auto"/>
        <w:right w:val="none" w:sz="0" w:space="0" w:color="auto"/>
      </w:divBdr>
    </w:div>
    <w:div w:id="1473597389">
      <w:bodyDiv w:val="1"/>
      <w:marLeft w:val="0"/>
      <w:marRight w:val="0"/>
      <w:marTop w:val="0"/>
      <w:marBottom w:val="0"/>
      <w:divBdr>
        <w:top w:val="none" w:sz="0" w:space="0" w:color="auto"/>
        <w:left w:val="none" w:sz="0" w:space="0" w:color="auto"/>
        <w:bottom w:val="none" w:sz="0" w:space="0" w:color="auto"/>
        <w:right w:val="none" w:sz="0" w:space="0" w:color="auto"/>
      </w:divBdr>
    </w:div>
    <w:div w:id="1473601300">
      <w:bodyDiv w:val="1"/>
      <w:marLeft w:val="0"/>
      <w:marRight w:val="0"/>
      <w:marTop w:val="0"/>
      <w:marBottom w:val="0"/>
      <w:divBdr>
        <w:top w:val="none" w:sz="0" w:space="0" w:color="auto"/>
        <w:left w:val="none" w:sz="0" w:space="0" w:color="auto"/>
        <w:bottom w:val="none" w:sz="0" w:space="0" w:color="auto"/>
        <w:right w:val="none" w:sz="0" w:space="0" w:color="auto"/>
      </w:divBdr>
    </w:div>
    <w:div w:id="1474568001">
      <w:bodyDiv w:val="1"/>
      <w:marLeft w:val="0"/>
      <w:marRight w:val="0"/>
      <w:marTop w:val="0"/>
      <w:marBottom w:val="0"/>
      <w:divBdr>
        <w:top w:val="none" w:sz="0" w:space="0" w:color="auto"/>
        <w:left w:val="none" w:sz="0" w:space="0" w:color="auto"/>
        <w:bottom w:val="none" w:sz="0" w:space="0" w:color="auto"/>
        <w:right w:val="none" w:sz="0" w:space="0" w:color="auto"/>
      </w:divBdr>
    </w:div>
    <w:div w:id="1475415019">
      <w:bodyDiv w:val="1"/>
      <w:marLeft w:val="0"/>
      <w:marRight w:val="0"/>
      <w:marTop w:val="0"/>
      <w:marBottom w:val="0"/>
      <w:divBdr>
        <w:top w:val="none" w:sz="0" w:space="0" w:color="auto"/>
        <w:left w:val="none" w:sz="0" w:space="0" w:color="auto"/>
        <w:bottom w:val="none" w:sz="0" w:space="0" w:color="auto"/>
        <w:right w:val="none" w:sz="0" w:space="0" w:color="auto"/>
      </w:divBdr>
    </w:div>
    <w:div w:id="1476874592">
      <w:bodyDiv w:val="1"/>
      <w:marLeft w:val="0"/>
      <w:marRight w:val="0"/>
      <w:marTop w:val="0"/>
      <w:marBottom w:val="0"/>
      <w:divBdr>
        <w:top w:val="none" w:sz="0" w:space="0" w:color="auto"/>
        <w:left w:val="none" w:sz="0" w:space="0" w:color="auto"/>
        <w:bottom w:val="none" w:sz="0" w:space="0" w:color="auto"/>
        <w:right w:val="none" w:sz="0" w:space="0" w:color="auto"/>
      </w:divBdr>
    </w:div>
    <w:div w:id="1477259748">
      <w:bodyDiv w:val="1"/>
      <w:marLeft w:val="0"/>
      <w:marRight w:val="0"/>
      <w:marTop w:val="0"/>
      <w:marBottom w:val="0"/>
      <w:divBdr>
        <w:top w:val="none" w:sz="0" w:space="0" w:color="auto"/>
        <w:left w:val="none" w:sz="0" w:space="0" w:color="auto"/>
        <w:bottom w:val="none" w:sz="0" w:space="0" w:color="auto"/>
        <w:right w:val="none" w:sz="0" w:space="0" w:color="auto"/>
      </w:divBdr>
    </w:div>
    <w:div w:id="1477409852">
      <w:bodyDiv w:val="1"/>
      <w:marLeft w:val="0"/>
      <w:marRight w:val="0"/>
      <w:marTop w:val="0"/>
      <w:marBottom w:val="0"/>
      <w:divBdr>
        <w:top w:val="none" w:sz="0" w:space="0" w:color="auto"/>
        <w:left w:val="none" w:sz="0" w:space="0" w:color="auto"/>
        <w:bottom w:val="none" w:sz="0" w:space="0" w:color="auto"/>
        <w:right w:val="none" w:sz="0" w:space="0" w:color="auto"/>
      </w:divBdr>
    </w:div>
    <w:div w:id="1477919811">
      <w:bodyDiv w:val="1"/>
      <w:marLeft w:val="0"/>
      <w:marRight w:val="0"/>
      <w:marTop w:val="0"/>
      <w:marBottom w:val="0"/>
      <w:divBdr>
        <w:top w:val="none" w:sz="0" w:space="0" w:color="auto"/>
        <w:left w:val="none" w:sz="0" w:space="0" w:color="auto"/>
        <w:bottom w:val="none" w:sz="0" w:space="0" w:color="auto"/>
        <w:right w:val="none" w:sz="0" w:space="0" w:color="auto"/>
      </w:divBdr>
    </w:div>
    <w:div w:id="1479684858">
      <w:bodyDiv w:val="1"/>
      <w:marLeft w:val="0"/>
      <w:marRight w:val="0"/>
      <w:marTop w:val="0"/>
      <w:marBottom w:val="0"/>
      <w:divBdr>
        <w:top w:val="none" w:sz="0" w:space="0" w:color="auto"/>
        <w:left w:val="none" w:sz="0" w:space="0" w:color="auto"/>
        <w:bottom w:val="none" w:sz="0" w:space="0" w:color="auto"/>
        <w:right w:val="none" w:sz="0" w:space="0" w:color="auto"/>
      </w:divBdr>
    </w:div>
    <w:div w:id="1480994782">
      <w:bodyDiv w:val="1"/>
      <w:marLeft w:val="0"/>
      <w:marRight w:val="0"/>
      <w:marTop w:val="0"/>
      <w:marBottom w:val="0"/>
      <w:divBdr>
        <w:top w:val="none" w:sz="0" w:space="0" w:color="auto"/>
        <w:left w:val="none" w:sz="0" w:space="0" w:color="auto"/>
        <w:bottom w:val="none" w:sz="0" w:space="0" w:color="auto"/>
        <w:right w:val="none" w:sz="0" w:space="0" w:color="auto"/>
      </w:divBdr>
    </w:div>
    <w:div w:id="1481314406">
      <w:bodyDiv w:val="1"/>
      <w:marLeft w:val="0"/>
      <w:marRight w:val="0"/>
      <w:marTop w:val="0"/>
      <w:marBottom w:val="0"/>
      <w:divBdr>
        <w:top w:val="none" w:sz="0" w:space="0" w:color="auto"/>
        <w:left w:val="none" w:sz="0" w:space="0" w:color="auto"/>
        <w:bottom w:val="none" w:sz="0" w:space="0" w:color="auto"/>
        <w:right w:val="none" w:sz="0" w:space="0" w:color="auto"/>
      </w:divBdr>
    </w:div>
    <w:div w:id="1481537776">
      <w:bodyDiv w:val="1"/>
      <w:marLeft w:val="0"/>
      <w:marRight w:val="0"/>
      <w:marTop w:val="0"/>
      <w:marBottom w:val="0"/>
      <w:divBdr>
        <w:top w:val="none" w:sz="0" w:space="0" w:color="auto"/>
        <w:left w:val="none" w:sz="0" w:space="0" w:color="auto"/>
        <w:bottom w:val="none" w:sz="0" w:space="0" w:color="auto"/>
        <w:right w:val="none" w:sz="0" w:space="0" w:color="auto"/>
      </w:divBdr>
    </w:div>
    <w:div w:id="1481925031">
      <w:bodyDiv w:val="1"/>
      <w:marLeft w:val="0"/>
      <w:marRight w:val="0"/>
      <w:marTop w:val="0"/>
      <w:marBottom w:val="0"/>
      <w:divBdr>
        <w:top w:val="none" w:sz="0" w:space="0" w:color="auto"/>
        <w:left w:val="none" w:sz="0" w:space="0" w:color="auto"/>
        <w:bottom w:val="none" w:sz="0" w:space="0" w:color="auto"/>
        <w:right w:val="none" w:sz="0" w:space="0" w:color="auto"/>
      </w:divBdr>
    </w:div>
    <w:div w:id="1482502555">
      <w:bodyDiv w:val="1"/>
      <w:marLeft w:val="0"/>
      <w:marRight w:val="0"/>
      <w:marTop w:val="0"/>
      <w:marBottom w:val="0"/>
      <w:divBdr>
        <w:top w:val="none" w:sz="0" w:space="0" w:color="auto"/>
        <w:left w:val="none" w:sz="0" w:space="0" w:color="auto"/>
        <w:bottom w:val="none" w:sz="0" w:space="0" w:color="auto"/>
        <w:right w:val="none" w:sz="0" w:space="0" w:color="auto"/>
      </w:divBdr>
    </w:div>
    <w:div w:id="1483231512">
      <w:bodyDiv w:val="1"/>
      <w:marLeft w:val="0"/>
      <w:marRight w:val="0"/>
      <w:marTop w:val="0"/>
      <w:marBottom w:val="0"/>
      <w:divBdr>
        <w:top w:val="none" w:sz="0" w:space="0" w:color="auto"/>
        <w:left w:val="none" w:sz="0" w:space="0" w:color="auto"/>
        <w:bottom w:val="none" w:sz="0" w:space="0" w:color="auto"/>
        <w:right w:val="none" w:sz="0" w:space="0" w:color="auto"/>
      </w:divBdr>
    </w:div>
    <w:div w:id="1486623347">
      <w:bodyDiv w:val="1"/>
      <w:marLeft w:val="0"/>
      <w:marRight w:val="0"/>
      <w:marTop w:val="0"/>
      <w:marBottom w:val="0"/>
      <w:divBdr>
        <w:top w:val="none" w:sz="0" w:space="0" w:color="auto"/>
        <w:left w:val="none" w:sz="0" w:space="0" w:color="auto"/>
        <w:bottom w:val="none" w:sz="0" w:space="0" w:color="auto"/>
        <w:right w:val="none" w:sz="0" w:space="0" w:color="auto"/>
      </w:divBdr>
    </w:div>
    <w:div w:id="1486702757">
      <w:bodyDiv w:val="1"/>
      <w:marLeft w:val="0"/>
      <w:marRight w:val="0"/>
      <w:marTop w:val="0"/>
      <w:marBottom w:val="0"/>
      <w:divBdr>
        <w:top w:val="none" w:sz="0" w:space="0" w:color="auto"/>
        <w:left w:val="none" w:sz="0" w:space="0" w:color="auto"/>
        <w:bottom w:val="none" w:sz="0" w:space="0" w:color="auto"/>
        <w:right w:val="none" w:sz="0" w:space="0" w:color="auto"/>
      </w:divBdr>
    </w:div>
    <w:div w:id="1487358718">
      <w:bodyDiv w:val="1"/>
      <w:marLeft w:val="0"/>
      <w:marRight w:val="0"/>
      <w:marTop w:val="0"/>
      <w:marBottom w:val="0"/>
      <w:divBdr>
        <w:top w:val="none" w:sz="0" w:space="0" w:color="auto"/>
        <w:left w:val="none" w:sz="0" w:space="0" w:color="auto"/>
        <w:bottom w:val="none" w:sz="0" w:space="0" w:color="auto"/>
        <w:right w:val="none" w:sz="0" w:space="0" w:color="auto"/>
      </w:divBdr>
    </w:div>
    <w:div w:id="1487550442">
      <w:bodyDiv w:val="1"/>
      <w:marLeft w:val="0"/>
      <w:marRight w:val="0"/>
      <w:marTop w:val="0"/>
      <w:marBottom w:val="0"/>
      <w:divBdr>
        <w:top w:val="none" w:sz="0" w:space="0" w:color="auto"/>
        <w:left w:val="none" w:sz="0" w:space="0" w:color="auto"/>
        <w:bottom w:val="none" w:sz="0" w:space="0" w:color="auto"/>
        <w:right w:val="none" w:sz="0" w:space="0" w:color="auto"/>
      </w:divBdr>
    </w:div>
    <w:div w:id="1489319606">
      <w:bodyDiv w:val="1"/>
      <w:marLeft w:val="0"/>
      <w:marRight w:val="0"/>
      <w:marTop w:val="0"/>
      <w:marBottom w:val="0"/>
      <w:divBdr>
        <w:top w:val="none" w:sz="0" w:space="0" w:color="auto"/>
        <w:left w:val="none" w:sz="0" w:space="0" w:color="auto"/>
        <w:bottom w:val="none" w:sz="0" w:space="0" w:color="auto"/>
        <w:right w:val="none" w:sz="0" w:space="0" w:color="auto"/>
      </w:divBdr>
    </w:div>
    <w:div w:id="1490976404">
      <w:bodyDiv w:val="1"/>
      <w:marLeft w:val="0"/>
      <w:marRight w:val="0"/>
      <w:marTop w:val="0"/>
      <w:marBottom w:val="0"/>
      <w:divBdr>
        <w:top w:val="none" w:sz="0" w:space="0" w:color="auto"/>
        <w:left w:val="none" w:sz="0" w:space="0" w:color="auto"/>
        <w:bottom w:val="none" w:sz="0" w:space="0" w:color="auto"/>
        <w:right w:val="none" w:sz="0" w:space="0" w:color="auto"/>
      </w:divBdr>
    </w:div>
    <w:div w:id="1491360016">
      <w:bodyDiv w:val="1"/>
      <w:marLeft w:val="0"/>
      <w:marRight w:val="0"/>
      <w:marTop w:val="0"/>
      <w:marBottom w:val="0"/>
      <w:divBdr>
        <w:top w:val="none" w:sz="0" w:space="0" w:color="auto"/>
        <w:left w:val="none" w:sz="0" w:space="0" w:color="auto"/>
        <w:bottom w:val="none" w:sz="0" w:space="0" w:color="auto"/>
        <w:right w:val="none" w:sz="0" w:space="0" w:color="auto"/>
      </w:divBdr>
    </w:div>
    <w:div w:id="1491865187">
      <w:bodyDiv w:val="1"/>
      <w:marLeft w:val="0"/>
      <w:marRight w:val="0"/>
      <w:marTop w:val="0"/>
      <w:marBottom w:val="0"/>
      <w:divBdr>
        <w:top w:val="none" w:sz="0" w:space="0" w:color="auto"/>
        <w:left w:val="none" w:sz="0" w:space="0" w:color="auto"/>
        <w:bottom w:val="none" w:sz="0" w:space="0" w:color="auto"/>
        <w:right w:val="none" w:sz="0" w:space="0" w:color="auto"/>
      </w:divBdr>
    </w:div>
    <w:div w:id="1498182685">
      <w:bodyDiv w:val="1"/>
      <w:marLeft w:val="0"/>
      <w:marRight w:val="0"/>
      <w:marTop w:val="0"/>
      <w:marBottom w:val="0"/>
      <w:divBdr>
        <w:top w:val="none" w:sz="0" w:space="0" w:color="auto"/>
        <w:left w:val="none" w:sz="0" w:space="0" w:color="auto"/>
        <w:bottom w:val="none" w:sz="0" w:space="0" w:color="auto"/>
        <w:right w:val="none" w:sz="0" w:space="0" w:color="auto"/>
      </w:divBdr>
    </w:div>
    <w:div w:id="1498375145">
      <w:bodyDiv w:val="1"/>
      <w:marLeft w:val="0"/>
      <w:marRight w:val="0"/>
      <w:marTop w:val="0"/>
      <w:marBottom w:val="0"/>
      <w:divBdr>
        <w:top w:val="none" w:sz="0" w:space="0" w:color="auto"/>
        <w:left w:val="none" w:sz="0" w:space="0" w:color="auto"/>
        <w:bottom w:val="none" w:sz="0" w:space="0" w:color="auto"/>
        <w:right w:val="none" w:sz="0" w:space="0" w:color="auto"/>
      </w:divBdr>
    </w:div>
    <w:div w:id="1499926370">
      <w:bodyDiv w:val="1"/>
      <w:marLeft w:val="0"/>
      <w:marRight w:val="0"/>
      <w:marTop w:val="0"/>
      <w:marBottom w:val="0"/>
      <w:divBdr>
        <w:top w:val="none" w:sz="0" w:space="0" w:color="auto"/>
        <w:left w:val="none" w:sz="0" w:space="0" w:color="auto"/>
        <w:bottom w:val="none" w:sz="0" w:space="0" w:color="auto"/>
        <w:right w:val="none" w:sz="0" w:space="0" w:color="auto"/>
      </w:divBdr>
    </w:div>
    <w:div w:id="1505439668">
      <w:bodyDiv w:val="1"/>
      <w:marLeft w:val="0"/>
      <w:marRight w:val="0"/>
      <w:marTop w:val="0"/>
      <w:marBottom w:val="0"/>
      <w:divBdr>
        <w:top w:val="none" w:sz="0" w:space="0" w:color="auto"/>
        <w:left w:val="none" w:sz="0" w:space="0" w:color="auto"/>
        <w:bottom w:val="none" w:sz="0" w:space="0" w:color="auto"/>
        <w:right w:val="none" w:sz="0" w:space="0" w:color="auto"/>
      </w:divBdr>
    </w:div>
    <w:div w:id="1507557251">
      <w:bodyDiv w:val="1"/>
      <w:marLeft w:val="0"/>
      <w:marRight w:val="0"/>
      <w:marTop w:val="0"/>
      <w:marBottom w:val="0"/>
      <w:divBdr>
        <w:top w:val="none" w:sz="0" w:space="0" w:color="auto"/>
        <w:left w:val="none" w:sz="0" w:space="0" w:color="auto"/>
        <w:bottom w:val="none" w:sz="0" w:space="0" w:color="auto"/>
        <w:right w:val="none" w:sz="0" w:space="0" w:color="auto"/>
      </w:divBdr>
    </w:div>
    <w:div w:id="1508791638">
      <w:bodyDiv w:val="1"/>
      <w:marLeft w:val="0"/>
      <w:marRight w:val="0"/>
      <w:marTop w:val="0"/>
      <w:marBottom w:val="0"/>
      <w:divBdr>
        <w:top w:val="none" w:sz="0" w:space="0" w:color="auto"/>
        <w:left w:val="none" w:sz="0" w:space="0" w:color="auto"/>
        <w:bottom w:val="none" w:sz="0" w:space="0" w:color="auto"/>
        <w:right w:val="none" w:sz="0" w:space="0" w:color="auto"/>
      </w:divBdr>
    </w:div>
    <w:div w:id="1513840170">
      <w:bodyDiv w:val="1"/>
      <w:marLeft w:val="0"/>
      <w:marRight w:val="0"/>
      <w:marTop w:val="0"/>
      <w:marBottom w:val="0"/>
      <w:divBdr>
        <w:top w:val="none" w:sz="0" w:space="0" w:color="auto"/>
        <w:left w:val="none" w:sz="0" w:space="0" w:color="auto"/>
        <w:bottom w:val="none" w:sz="0" w:space="0" w:color="auto"/>
        <w:right w:val="none" w:sz="0" w:space="0" w:color="auto"/>
      </w:divBdr>
    </w:div>
    <w:div w:id="1514028669">
      <w:bodyDiv w:val="1"/>
      <w:marLeft w:val="0"/>
      <w:marRight w:val="0"/>
      <w:marTop w:val="0"/>
      <w:marBottom w:val="0"/>
      <w:divBdr>
        <w:top w:val="none" w:sz="0" w:space="0" w:color="auto"/>
        <w:left w:val="none" w:sz="0" w:space="0" w:color="auto"/>
        <w:bottom w:val="none" w:sz="0" w:space="0" w:color="auto"/>
        <w:right w:val="none" w:sz="0" w:space="0" w:color="auto"/>
      </w:divBdr>
    </w:div>
    <w:div w:id="1516459186">
      <w:bodyDiv w:val="1"/>
      <w:marLeft w:val="0"/>
      <w:marRight w:val="0"/>
      <w:marTop w:val="0"/>
      <w:marBottom w:val="0"/>
      <w:divBdr>
        <w:top w:val="none" w:sz="0" w:space="0" w:color="auto"/>
        <w:left w:val="none" w:sz="0" w:space="0" w:color="auto"/>
        <w:bottom w:val="none" w:sz="0" w:space="0" w:color="auto"/>
        <w:right w:val="none" w:sz="0" w:space="0" w:color="auto"/>
      </w:divBdr>
    </w:div>
    <w:div w:id="1516654372">
      <w:bodyDiv w:val="1"/>
      <w:marLeft w:val="0"/>
      <w:marRight w:val="0"/>
      <w:marTop w:val="0"/>
      <w:marBottom w:val="0"/>
      <w:divBdr>
        <w:top w:val="none" w:sz="0" w:space="0" w:color="auto"/>
        <w:left w:val="none" w:sz="0" w:space="0" w:color="auto"/>
        <w:bottom w:val="none" w:sz="0" w:space="0" w:color="auto"/>
        <w:right w:val="none" w:sz="0" w:space="0" w:color="auto"/>
      </w:divBdr>
    </w:div>
    <w:div w:id="1517118317">
      <w:bodyDiv w:val="1"/>
      <w:marLeft w:val="0"/>
      <w:marRight w:val="0"/>
      <w:marTop w:val="0"/>
      <w:marBottom w:val="0"/>
      <w:divBdr>
        <w:top w:val="none" w:sz="0" w:space="0" w:color="auto"/>
        <w:left w:val="none" w:sz="0" w:space="0" w:color="auto"/>
        <w:bottom w:val="none" w:sz="0" w:space="0" w:color="auto"/>
        <w:right w:val="none" w:sz="0" w:space="0" w:color="auto"/>
      </w:divBdr>
    </w:div>
    <w:div w:id="1520240368">
      <w:bodyDiv w:val="1"/>
      <w:marLeft w:val="0"/>
      <w:marRight w:val="0"/>
      <w:marTop w:val="0"/>
      <w:marBottom w:val="0"/>
      <w:divBdr>
        <w:top w:val="none" w:sz="0" w:space="0" w:color="auto"/>
        <w:left w:val="none" w:sz="0" w:space="0" w:color="auto"/>
        <w:bottom w:val="none" w:sz="0" w:space="0" w:color="auto"/>
        <w:right w:val="none" w:sz="0" w:space="0" w:color="auto"/>
      </w:divBdr>
    </w:div>
    <w:div w:id="1520924360">
      <w:bodyDiv w:val="1"/>
      <w:marLeft w:val="0"/>
      <w:marRight w:val="0"/>
      <w:marTop w:val="0"/>
      <w:marBottom w:val="0"/>
      <w:divBdr>
        <w:top w:val="none" w:sz="0" w:space="0" w:color="auto"/>
        <w:left w:val="none" w:sz="0" w:space="0" w:color="auto"/>
        <w:bottom w:val="none" w:sz="0" w:space="0" w:color="auto"/>
        <w:right w:val="none" w:sz="0" w:space="0" w:color="auto"/>
      </w:divBdr>
    </w:div>
    <w:div w:id="1522236067">
      <w:bodyDiv w:val="1"/>
      <w:marLeft w:val="0"/>
      <w:marRight w:val="0"/>
      <w:marTop w:val="0"/>
      <w:marBottom w:val="0"/>
      <w:divBdr>
        <w:top w:val="none" w:sz="0" w:space="0" w:color="auto"/>
        <w:left w:val="none" w:sz="0" w:space="0" w:color="auto"/>
        <w:bottom w:val="none" w:sz="0" w:space="0" w:color="auto"/>
        <w:right w:val="none" w:sz="0" w:space="0" w:color="auto"/>
      </w:divBdr>
    </w:div>
    <w:div w:id="1525053585">
      <w:bodyDiv w:val="1"/>
      <w:marLeft w:val="0"/>
      <w:marRight w:val="0"/>
      <w:marTop w:val="0"/>
      <w:marBottom w:val="0"/>
      <w:divBdr>
        <w:top w:val="none" w:sz="0" w:space="0" w:color="auto"/>
        <w:left w:val="none" w:sz="0" w:space="0" w:color="auto"/>
        <w:bottom w:val="none" w:sz="0" w:space="0" w:color="auto"/>
        <w:right w:val="none" w:sz="0" w:space="0" w:color="auto"/>
      </w:divBdr>
    </w:div>
    <w:div w:id="1525896087">
      <w:bodyDiv w:val="1"/>
      <w:marLeft w:val="0"/>
      <w:marRight w:val="0"/>
      <w:marTop w:val="0"/>
      <w:marBottom w:val="0"/>
      <w:divBdr>
        <w:top w:val="none" w:sz="0" w:space="0" w:color="auto"/>
        <w:left w:val="none" w:sz="0" w:space="0" w:color="auto"/>
        <w:bottom w:val="none" w:sz="0" w:space="0" w:color="auto"/>
        <w:right w:val="none" w:sz="0" w:space="0" w:color="auto"/>
      </w:divBdr>
    </w:div>
    <w:div w:id="1525900204">
      <w:bodyDiv w:val="1"/>
      <w:marLeft w:val="0"/>
      <w:marRight w:val="0"/>
      <w:marTop w:val="0"/>
      <w:marBottom w:val="0"/>
      <w:divBdr>
        <w:top w:val="none" w:sz="0" w:space="0" w:color="auto"/>
        <w:left w:val="none" w:sz="0" w:space="0" w:color="auto"/>
        <w:bottom w:val="none" w:sz="0" w:space="0" w:color="auto"/>
        <w:right w:val="none" w:sz="0" w:space="0" w:color="auto"/>
      </w:divBdr>
    </w:div>
    <w:div w:id="1527254402">
      <w:bodyDiv w:val="1"/>
      <w:marLeft w:val="0"/>
      <w:marRight w:val="0"/>
      <w:marTop w:val="0"/>
      <w:marBottom w:val="0"/>
      <w:divBdr>
        <w:top w:val="none" w:sz="0" w:space="0" w:color="auto"/>
        <w:left w:val="none" w:sz="0" w:space="0" w:color="auto"/>
        <w:bottom w:val="none" w:sz="0" w:space="0" w:color="auto"/>
        <w:right w:val="none" w:sz="0" w:space="0" w:color="auto"/>
      </w:divBdr>
    </w:div>
    <w:div w:id="1529681815">
      <w:bodyDiv w:val="1"/>
      <w:marLeft w:val="0"/>
      <w:marRight w:val="0"/>
      <w:marTop w:val="0"/>
      <w:marBottom w:val="0"/>
      <w:divBdr>
        <w:top w:val="none" w:sz="0" w:space="0" w:color="auto"/>
        <w:left w:val="none" w:sz="0" w:space="0" w:color="auto"/>
        <w:bottom w:val="none" w:sz="0" w:space="0" w:color="auto"/>
        <w:right w:val="none" w:sz="0" w:space="0" w:color="auto"/>
      </w:divBdr>
    </w:div>
    <w:div w:id="1530294117">
      <w:bodyDiv w:val="1"/>
      <w:marLeft w:val="0"/>
      <w:marRight w:val="0"/>
      <w:marTop w:val="0"/>
      <w:marBottom w:val="0"/>
      <w:divBdr>
        <w:top w:val="none" w:sz="0" w:space="0" w:color="auto"/>
        <w:left w:val="none" w:sz="0" w:space="0" w:color="auto"/>
        <w:bottom w:val="none" w:sz="0" w:space="0" w:color="auto"/>
        <w:right w:val="none" w:sz="0" w:space="0" w:color="auto"/>
      </w:divBdr>
    </w:div>
    <w:div w:id="1533107142">
      <w:bodyDiv w:val="1"/>
      <w:marLeft w:val="0"/>
      <w:marRight w:val="0"/>
      <w:marTop w:val="0"/>
      <w:marBottom w:val="0"/>
      <w:divBdr>
        <w:top w:val="none" w:sz="0" w:space="0" w:color="auto"/>
        <w:left w:val="none" w:sz="0" w:space="0" w:color="auto"/>
        <w:bottom w:val="none" w:sz="0" w:space="0" w:color="auto"/>
        <w:right w:val="none" w:sz="0" w:space="0" w:color="auto"/>
      </w:divBdr>
    </w:div>
    <w:div w:id="1535078600">
      <w:bodyDiv w:val="1"/>
      <w:marLeft w:val="0"/>
      <w:marRight w:val="0"/>
      <w:marTop w:val="0"/>
      <w:marBottom w:val="0"/>
      <w:divBdr>
        <w:top w:val="none" w:sz="0" w:space="0" w:color="auto"/>
        <w:left w:val="none" w:sz="0" w:space="0" w:color="auto"/>
        <w:bottom w:val="none" w:sz="0" w:space="0" w:color="auto"/>
        <w:right w:val="none" w:sz="0" w:space="0" w:color="auto"/>
      </w:divBdr>
    </w:div>
    <w:div w:id="1535388852">
      <w:bodyDiv w:val="1"/>
      <w:marLeft w:val="0"/>
      <w:marRight w:val="0"/>
      <w:marTop w:val="0"/>
      <w:marBottom w:val="0"/>
      <w:divBdr>
        <w:top w:val="none" w:sz="0" w:space="0" w:color="auto"/>
        <w:left w:val="none" w:sz="0" w:space="0" w:color="auto"/>
        <w:bottom w:val="none" w:sz="0" w:space="0" w:color="auto"/>
        <w:right w:val="none" w:sz="0" w:space="0" w:color="auto"/>
      </w:divBdr>
    </w:div>
    <w:div w:id="1536768071">
      <w:bodyDiv w:val="1"/>
      <w:marLeft w:val="0"/>
      <w:marRight w:val="0"/>
      <w:marTop w:val="0"/>
      <w:marBottom w:val="0"/>
      <w:divBdr>
        <w:top w:val="none" w:sz="0" w:space="0" w:color="auto"/>
        <w:left w:val="none" w:sz="0" w:space="0" w:color="auto"/>
        <w:bottom w:val="none" w:sz="0" w:space="0" w:color="auto"/>
        <w:right w:val="none" w:sz="0" w:space="0" w:color="auto"/>
      </w:divBdr>
    </w:div>
    <w:div w:id="1537041733">
      <w:bodyDiv w:val="1"/>
      <w:marLeft w:val="0"/>
      <w:marRight w:val="0"/>
      <w:marTop w:val="0"/>
      <w:marBottom w:val="0"/>
      <w:divBdr>
        <w:top w:val="none" w:sz="0" w:space="0" w:color="auto"/>
        <w:left w:val="none" w:sz="0" w:space="0" w:color="auto"/>
        <w:bottom w:val="none" w:sz="0" w:space="0" w:color="auto"/>
        <w:right w:val="none" w:sz="0" w:space="0" w:color="auto"/>
      </w:divBdr>
    </w:div>
    <w:div w:id="1537502562">
      <w:bodyDiv w:val="1"/>
      <w:marLeft w:val="0"/>
      <w:marRight w:val="0"/>
      <w:marTop w:val="0"/>
      <w:marBottom w:val="0"/>
      <w:divBdr>
        <w:top w:val="none" w:sz="0" w:space="0" w:color="auto"/>
        <w:left w:val="none" w:sz="0" w:space="0" w:color="auto"/>
        <w:bottom w:val="none" w:sz="0" w:space="0" w:color="auto"/>
        <w:right w:val="none" w:sz="0" w:space="0" w:color="auto"/>
      </w:divBdr>
    </w:div>
    <w:div w:id="1537809751">
      <w:bodyDiv w:val="1"/>
      <w:marLeft w:val="0"/>
      <w:marRight w:val="0"/>
      <w:marTop w:val="0"/>
      <w:marBottom w:val="0"/>
      <w:divBdr>
        <w:top w:val="none" w:sz="0" w:space="0" w:color="auto"/>
        <w:left w:val="none" w:sz="0" w:space="0" w:color="auto"/>
        <w:bottom w:val="none" w:sz="0" w:space="0" w:color="auto"/>
        <w:right w:val="none" w:sz="0" w:space="0" w:color="auto"/>
      </w:divBdr>
    </w:div>
    <w:div w:id="1538421729">
      <w:bodyDiv w:val="1"/>
      <w:marLeft w:val="0"/>
      <w:marRight w:val="0"/>
      <w:marTop w:val="0"/>
      <w:marBottom w:val="0"/>
      <w:divBdr>
        <w:top w:val="none" w:sz="0" w:space="0" w:color="auto"/>
        <w:left w:val="none" w:sz="0" w:space="0" w:color="auto"/>
        <w:bottom w:val="none" w:sz="0" w:space="0" w:color="auto"/>
        <w:right w:val="none" w:sz="0" w:space="0" w:color="auto"/>
      </w:divBdr>
    </w:div>
    <w:div w:id="1538661498">
      <w:bodyDiv w:val="1"/>
      <w:marLeft w:val="0"/>
      <w:marRight w:val="0"/>
      <w:marTop w:val="0"/>
      <w:marBottom w:val="0"/>
      <w:divBdr>
        <w:top w:val="none" w:sz="0" w:space="0" w:color="auto"/>
        <w:left w:val="none" w:sz="0" w:space="0" w:color="auto"/>
        <w:bottom w:val="none" w:sz="0" w:space="0" w:color="auto"/>
        <w:right w:val="none" w:sz="0" w:space="0" w:color="auto"/>
      </w:divBdr>
    </w:div>
    <w:div w:id="1540358267">
      <w:bodyDiv w:val="1"/>
      <w:marLeft w:val="0"/>
      <w:marRight w:val="0"/>
      <w:marTop w:val="0"/>
      <w:marBottom w:val="0"/>
      <w:divBdr>
        <w:top w:val="none" w:sz="0" w:space="0" w:color="auto"/>
        <w:left w:val="none" w:sz="0" w:space="0" w:color="auto"/>
        <w:bottom w:val="none" w:sz="0" w:space="0" w:color="auto"/>
        <w:right w:val="none" w:sz="0" w:space="0" w:color="auto"/>
      </w:divBdr>
    </w:div>
    <w:div w:id="1540968059">
      <w:bodyDiv w:val="1"/>
      <w:marLeft w:val="0"/>
      <w:marRight w:val="0"/>
      <w:marTop w:val="0"/>
      <w:marBottom w:val="0"/>
      <w:divBdr>
        <w:top w:val="none" w:sz="0" w:space="0" w:color="auto"/>
        <w:left w:val="none" w:sz="0" w:space="0" w:color="auto"/>
        <w:bottom w:val="none" w:sz="0" w:space="0" w:color="auto"/>
        <w:right w:val="none" w:sz="0" w:space="0" w:color="auto"/>
      </w:divBdr>
    </w:div>
    <w:div w:id="1545947990">
      <w:bodyDiv w:val="1"/>
      <w:marLeft w:val="0"/>
      <w:marRight w:val="0"/>
      <w:marTop w:val="0"/>
      <w:marBottom w:val="0"/>
      <w:divBdr>
        <w:top w:val="none" w:sz="0" w:space="0" w:color="auto"/>
        <w:left w:val="none" w:sz="0" w:space="0" w:color="auto"/>
        <w:bottom w:val="none" w:sz="0" w:space="0" w:color="auto"/>
        <w:right w:val="none" w:sz="0" w:space="0" w:color="auto"/>
      </w:divBdr>
    </w:div>
    <w:div w:id="1546211691">
      <w:bodyDiv w:val="1"/>
      <w:marLeft w:val="0"/>
      <w:marRight w:val="0"/>
      <w:marTop w:val="0"/>
      <w:marBottom w:val="0"/>
      <w:divBdr>
        <w:top w:val="none" w:sz="0" w:space="0" w:color="auto"/>
        <w:left w:val="none" w:sz="0" w:space="0" w:color="auto"/>
        <w:bottom w:val="none" w:sz="0" w:space="0" w:color="auto"/>
        <w:right w:val="none" w:sz="0" w:space="0" w:color="auto"/>
      </w:divBdr>
    </w:div>
    <w:div w:id="1547765006">
      <w:bodyDiv w:val="1"/>
      <w:marLeft w:val="0"/>
      <w:marRight w:val="0"/>
      <w:marTop w:val="0"/>
      <w:marBottom w:val="0"/>
      <w:divBdr>
        <w:top w:val="none" w:sz="0" w:space="0" w:color="auto"/>
        <w:left w:val="none" w:sz="0" w:space="0" w:color="auto"/>
        <w:bottom w:val="none" w:sz="0" w:space="0" w:color="auto"/>
        <w:right w:val="none" w:sz="0" w:space="0" w:color="auto"/>
      </w:divBdr>
    </w:div>
    <w:div w:id="1548568099">
      <w:bodyDiv w:val="1"/>
      <w:marLeft w:val="0"/>
      <w:marRight w:val="0"/>
      <w:marTop w:val="0"/>
      <w:marBottom w:val="0"/>
      <w:divBdr>
        <w:top w:val="none" w:sz="0" w:space="0" w:color="auto"/>
        <w:left w:val="none" w:sz="0" w:space="0" w:color="auto"/>
        <w:bottom w:val="none" w:sz="0" w:space="0" w:color="auto"/>
        <w:right w:val="none" w:sz="0" w:space="0" w:color="auto"/>
      </w:divBdr>
    </w:div>
    <w:div w:id="1551066705">
      <w:bodyDiv w:val="1"/>
      <w:marLeft w:val="0"/>
      <w:marRight w:val="0"/>
      <w:marTop w:val="0"/>
      <w:marBottom w:val="0"/>
      <w:divBdr>
        <w:top w:val="none" w:sz="0" w:space="0" w:color="auto"/>
        <w:left w:val="none" w:sz="0" w:space="0" w:color="auto"/>
        <w:bottom w:val="none" w:sz="0" w:space="0" w:color="auto"/>
        <w:right w:val="none" w:sz="0" w:space="0" w:color="auto"/>
      </w:divBdr>
    </w:div>
    <w:div w:id="1554779029">
      <w:bodyDiv w:val="1"/>
      <w:marLeft w:val="0"/>
      <w:marRight w:val="0"/>
      <w:marTop w:val="0"/>
      <w:marBottom w:val="0"/>
      <w:divBdr>
        <w:top w:val="none" w:sz="0" w:space="0" w:color="auto"/>
        <w:left w:val="none" w:sz="0" w:space="0" w:color="auto"/>
        <w:bottom w:val="none" w:sz="0" w:space="0" w:color="auto"/>
        <w:right w:val="none" w:sz="0" w:space="0" w:color="auto"/>
      </w:divBdr>
    </w:div>
    <w:div w:id="1556701237">
      <w:bodyDiv w:val="1"/>
      <w:marLeft w:val="0"/>
      <w:marRight w:val="0"/>
      <w:marTop w:val="0"/>
      <w:marBottom w:val="0"/>
      <w:divBdr>
        <w:top w:val="none" w:sz="0" w:space="0" w:color="auto"/>
        <w:left w:val="none" w:sz="0" w:space="0" w:color="auto"/>
        <w:bottom w:val="none" w:sz="0" w:space="0" w:color="auto"/>
        <w:right w:val="none" w:sz="0" w:space="0" w:color="auto"/>
      </w:divBdr>
    </w:div>
    <w:div w:id="1559366867">
      <w:bodyDiv w:val="1"/>
      <w:marLeft w:val="0"/>
      <w:marRight w:val="0"/>
      <w:marTop w:val="0"/>
      <w:marBottom w:val="0"/>
      <w:divBdr>
        <w:top w:val="none" w:sz="0" w:space="0" w:color="auto"/>
        <w:left w:val="none" w:sz="0" w:space="0" w:color="auto"/>
        <w:bottom w:val="none" w:sz="0" w:space="0" w:color="auto"/>
        <w:right w:val="none" w:sz="0" w:space="0" w:color="auto"/>
      </w:divBdr>
    </w:div>
    <w:div w:id="1560364382">
      <w:bodyDiv w:val="1"/>
      <w:marLeft w:val="0"/>
      <w:marRight w:val="0"/>
      <w:marTop w:val="0"/>
      <w:marBottom w:val="0"/>
      <w:divBdr>
        <w:top w:val="none" w:sz="0" w:space="0" w:color="auto"/>
        <w:left w:val="none" w:sz="0" w:space="0" w:color="auto"/>
        <w:bottom w:val="none" w:sz="0" w:space="0" w:color="auto"/>
        <w:right w:val="none" w:sz="0" w:space="0" w:color="auto"/>
      </w:divBdr>
    </w:div>
    <w:div w:id="1560676394">
      <w:bodyDiv w:val="1"/>
      <w:marLeft w:val="0"/>
      <w:marRight w:val="0"/>
      <w:marTop w:val="0"/>
      <w:marBottom w:val="0"/>
      <w:divBdr>
        <w:top w:val="none" w:sz="0" w:space="0" w:color="auto"/>
        <w:left w:val="none" w:sz="0" w:space="0" w:color="auto"/>
        <w:bottom w:val="none" w:sz="0" w:space="0" w:color="auto"/>
        <w:right w:val="none" w:sz="0" w:space="0" w:color="auto"/>
      </w:divBdr>
    </w:div>
    <w:div w:id="1562668836">
      <w:bodyDiv w:val="1"/>
      <w:marLeft w:val="0"/>
      <w:marRight w:val="0"/>
      <w:marTop w:val="0"/>
      <w:marBottom w:val="0"/>
      <w:divBdr>
        <w:top w:val="none" w:sz="0" w:space="0" w:color="auto"/>
        <w:left w:val="none" w:sz="0" w:space="0" w:color="auto"/>
        <w:bottom w:val="none" w:sz="0" w:space="0" w:color="auto"/>
        <w:right w:val="none" w:sz="0" w:space="0" w:color="auto"/>
      </w:divBdr>
    </w:div>
    <w:div w:id="1565991079">
      <w:bodyDiv w:val="1"/>
      <w:marLeft w:val="0"/>
      <w:marRight w:val="0"/>
      <w:marTop w:val="0"/>
      <w:marBottom w:val="0"/>
      <w:divBdr>
        <w:top w:val="none" w:sz="0" w:space="0" w:color="auto"/>
        <w:left w:val="none" w:sz="0" w:space="0" w:color="auto"/>
        <w:bottom w:val="none" w:sz="0" w:space="0" w:color="auto"/>
        <w:right w:val="none" w:sz="0" w:space="0" w:color="auto"/>
      </w:divBdr>
    </w:div>
    <w:div w:id="1566523890">
      <w:bodyDiv w:val="1"/>
      <w:marLeft w:val="0"/>
      <w:marRight w:val="0"/>
      <w:marTop w:val="0"/>
      <w:marBottom w:val="0"/>
      <w:divBdr>
        <w:top w:val="none" w:sz="0" w:space="0" w:color="auto"/>
        <w:left w:val="none" w:sz="0" w:space="0" w:color="auto"/>
        <w:bottom w:val="none" w:sz="0" w:space="0" w:color="auto"/>
        <w:right w:val="none" w:sz="0" w:space="0" w:color="auto"/>
      </w:divBdr>
    </w:div>
    <w:div w:id="1569077321">
      <w:bodyDiv w:val="1"/>
      <w:marLeft w:val="0"/>
      <w:marRight w:val="0"/>
      <w:marTop w:val="0"/>
      <w:marBottom w:val="0"/>
      <w:divBdr>
        <w:top w:val="none" w:sz="0" w:space="0" w:color="auto"/>
        <w:left w:val="none" w:sz="0" w:space="0" w:color="auto"/>
        <w:bottom w:val="none" w:sz="0" w:space="0" w:color="auto"/>
        <w:right w:val="none" w:sz="0" w:space="0" w:color="auto"/>
      </w:divBdr>
    </w:div>
    <w:div w:id="1571308878">
      <w:bodyDiv w:val="1"/>
      <w:marLeft w:val="0"/>
      <w:marRight w:val="0"/>
      <w:marTop w:val="0"/>
      <w:marBottom w:val="0"/>
      <w:divBdr>
        <w:top w:val="none" w:sz="0" w:space="0" w:color="auto"/>
        <w:left w:val="none" w:sz="0" w:space="0" w:color="auto"/>
        <w:bottom w:val="none" w:sz="0" w:space="0" w:color="auto"/>
        <w:right w:val="none" w:sz="0" w:space="0" w:color="auto"/>
      </w:divBdr>
    </w:div>
    <w:div w:id="1572734287">
      <w:bodyDiv w:val="1"/>
      <w:marLeft w:val="0"/>
      <w:marRight w:val="0"/>
      <w:marTop w:val="0"/>
      <w:marBottom w:val="0"/>
      <w:divBdr>
        <w:top w:val="none" w:sz="0" w:space="0" w:color="auto"/>
        <w:left w:val="none" w:sz="0" w:space="0" w:color="auto"/>
        <w:bottom w:val="none" w:sz="0" w:space="0" w:color="auto"/>
        <w:right w:val="none" w:sz="0" w:space="0" w:color="auto"/>
      </w:divBdr>
    </w:div>
    <w:div w:id="1572891121">
      <w:bodyDiv w:val="1"/>
      <w:marLeft w:val="0"/>
      <w:marRight w:val="0"/>
      <w:marTop w:val="0"/>
      <w:marBottom w:val="0"/>
      <w:divBdr>
        <w:top w:val="none" w:sz="0" w:space="0" w:color="auto"/>
        <w:left w:val="none" w:sz="0" w:space="0" w:color="auto"/>
        <w:bottom w:val="none" w:sz="0" w:space="0" w:color="auto"/>
        <w:right w:val="none" w:sz="0" w:space="0" w:color="auto"/>
      </w:divBdr>
    </w:div>
    <w:div w:id="1573732251">
      <w:bodyDiv w:val="1"/>
      <w:marLeft w:val="0"/>
      <w:marRight w:val="0"/>
      <w:marTop w:val="0"/>
      <w:marBottom w:val="0"/>
      <w:divBdr>
        <w:top w:val="none" w:sz="0" w:space="0" w:color="auto"/>
        <w:left w:val="none" w:sz="0" w:space="0" w:color="auto"/>
        <w:bottom w:val="none" w:sz="0" w:space="0" w:color="auto"/>
        <w:right w:val="none" w:sz="0" w:space="0" w:color="auto"/>
      </w:divBdr>
    </w:div>
    <w:div w:id="1574897891">
      <w:bodyDiv w:val="1"/>
      <w:marLeft w:val="0"/>
      <w:marRight w:val="0"/>
      <w:marTop w:val="0"/>
      <w:marBottom w:val="0"/>
      <w:divBdr>
        <w:top w:val="none" w:sz="0" w:space="0" w:color="auto"/>
        <w:left w:val="none" w:sz="0" w:space="0" w:color="auto"/>
        <w:bottom w:val="none" w:sz="0" w:space="0" w:color="auto"/>
        <w:right w:val="none" w:sz="0" w:space="0" w:color="auto"/>
      </w:divBdr>
    </w:div>
    <w:div w:id="1575433217">
      <w:bodyDiv w:val="1"/>
      <w:marLeft w:val="0"/>
      <w:marRight w:val="0"/>
      <w:marTop w:val="0"/>
      <w:marBottom w:val="0"/>
      <w:divBdr>
        <w:top w:val="none" w:sz="0" w:space="0" w:color="auto"/>
        <w:left w:val="none" w:sz="0" w:space="0" w:color="auto"/>
        <w:bottom w:val="none" w:sz="0" w:space="0" w:color="auto"/>
        <w:right w:val="none" w:sz="0" w:space="0" w:color="auto"/>
      </w:divBdr>
    </w:div>
    <w:div w:id="1577126098">
      <w:bodyDiv w:val="1"/>
      <w:marLeft w:val="0"/>
      <w:marRight w:val="0"/>
      <w:marTop w:val="0"/>
      <w:marBottom w:val="0"/>
      <w:divBdr>
        <w:top w:val="none" w:sz="0" w:space="0" w:color="auto"/>
        <w:left w:val="none" w:sz="0" w:space="0" w:color="auto"/>
        <w:bottom w:val="none" w:sz="0" w:space="0" w:color="auto"/>
        <w:right w:val="none" w:sz="0" w:space="0" w:color="auto"/>
      </w:divBdr>
    </w:div>
    <w:div w:id="1581334698">
      <w:bodyDiv w:val="1"/>
      <w:marLeft w:val="0"/>
      <w:marRight w:val="0"/>
      <w:marTop w:val="0"/>
      <w:marBottom w:val="0"/>
      <w:divBdr>
        <w:top w:val="none" w:sz="0" w:space="0" w:color="auto"/>
        <w:left w:val="none" w:sz="0" w:space="0" w:color="auto"/>
        <w:bottom w:val="none" w:sz="0" w:space="0" w:color="auto"/>
        <w:right w:val="none" w:sz="0" w:space="0" w:color="auto"/>
      </w:divBdr>
    </w:div>
    <w:div w:id="1581985262">
      <w:bodyDiv w:val="1"/>
      <w:marLeft w:val="0"/>
      <w:marRight w:val="0"/>
      <w:marTop w:val="0"/>
      <w:marBottom w:val="0"/>
      <w:divBdr>
        <w:top w:val="none" w:sz="0" w:space="0" w:color="auto"/>
        <w:left w:val="none" w:sz="0" w:space="0" w:color="auto"/>
        <w:bottom w:val="none" w:sz="0" w:space="0" w:color="auto"/>
        <w:right w:val="none" w:sz="0" w:space="0" w:color="auto"/>
      </w:divBdr>
    </w:div>
    <w:div w:id="1583099445">
      <w:bodyDiv w:val="1"/>
      <w:marLeft w:val="0"/>
      <w:marRight w:val="0"/>
      <w:marTop w:val="0"/>
      <w:marBottom w:val="0"/>
      <w:divBdr>
        <w:top w:val="none" w:sz="0" w:space="0" w:color="auto"/>
        <w:left w:val="none" w:sz="0" w:space="0" w:color="auto"/>
        <w:bottom w:val="none" w:sz="0" w:space="0" w:color="auto"/>
        <w:right w:val="none" w:sz="0" w:space="0" w:color="auto"/>
      </w:divBdr>
    </w:div>
    <w:div w:id="1583249978">
      <w:bodyDiv w:val="1"/>
      <w:marLeft w:val="0"/>
      <w:marRight w:val="0"/>
      <w:marTop w:val="0"/>
      <w:marBottom w:val="0"/>
      <w:divBdr>
        <w:top w:val="none" w:sz="0" w:space="0" w:color="auto"/>
        <w:left w:val="none" w:sz="0" w:space="0" w:color="auto"/>
        <w:bottom w:val="none" w:sz="0" w:space="0" w:color="auto"/>
        <w:right w:val="none" w:sz="0" w:space="0" w:color="auto"/>
      </w:divBdr>
    </w:div>
    <w:div w:id="1586453767">
      <w:bodyDiv w:val="1"/>
      <w:marLeft w:val="0"/>
      <w:marRight w:val="0"/>
      <w:marTop w:val="0"/>
      <w:marBottom w:val="0"/>
      <w:divBdr>
        <w:top w:val="none" w:sz="0" w:space="0" w:color="auto"/>
        <w:left w:val="none" w:sz="0" w:space="0" w:color="auto"/>
        <w:bottom w:val="none" w:sz="0" w:space="0" w:color="auto"/>
        <w:right w:val="none" w:sz="0" w:space="0" w:color="auto"/>
      </w:divBdr>
    </w:div>
    <w:div w:id="1587111914">
      <w:bodyDiv w:val="1"/>
      <w:marLeft w:val="0"/>
      <w:marRight w:val="0"/>
      <w:marTop w:val="0"/>
      <w:marBottom w:val="0"/>
      <w:divBdr>
        <w:top w:val="none" w:sz="0" w:space="0" w:color="auto"/>
        <w:left w:val="none" w:sz="0" w:space="0" w:color="auto"/>
        <w:bottom w:val="none" w:sz="0" w:space="0" w:color="auto"/>
        <w:right w:val="none" w:sz="0" w:space="0" w:color="auto"/>
      </w:divBdr>
    </w:div>
    <w:div w:id="1587376644">
      <w:bodyDiv w:val="1"/>
      <w:marLeft w:val="0"/>
      <w:marRight w:val="0"/>
      <w:marTop w:val="0"/>
      <w:marBottom w:val="0"/>
      <w:divBdr>
        <w:top w:val="none" w:sz="0" w:space="0" w:color="auto"/>
        <w:left w:val="none" w:sz="0" w:space="0" w:color="auto"/>
        <w:bottom w:val="none" w:sz="0" w:space="0" w:color="auto"/>
        <w:right w:val="none" w:sz="0" w:space="0" w:color="auto"/>
      </w:divBdr>
    </w:div>
    <w:div w:id="1588997536">
      <w:bodyDiv w:val="1"/>
      <w:marLeft w:val="0"/>
      <w:marRight w:val="0"/>
      <w:marTop w:val="0"/>
      <w:marBottom w:val="0"/>
      <w:divBdr>
        <w:top w:val="none" w:sz="0" w:space="0" w:color="auto"/>
        <w:left w:val="none" w:sz="0" w:space="0" w:color="auto"/>
        <w:bottom w:val="none" w:sz="0" w:space="0" w:color="auto"/>
        <w:right w:val="none" w:sz="0" w:space="0" w:color="auto"/>
      </w:divBdr>
    </w:div>
    <w:div w:id="1592347416">
      <w:bodyDiv w:val="1"/>
      <w:marLeft w:val="0"/>
      <w:marRight w:val="0"/>
      <w:marTop w:val="0"/>
      <w:marBottom w:val="0"/>
      <w:divBdr>
        <w:top w:val="none" w:sz="0" w:space="0" w:color="auto"/>
        <w:left w:val="none" w:sz="0" w:space="0" w:color="auto"/>
        <w:bottom w:val="none" w:sz="0" w:space="0" w:color="auto"/>
        <w:right w:val="none" w:sz="0" w:space="0" w:color="auto"/>
      </w:divBdr>
    </w:div>
    <w:div w:id="1592934296">
      <w:bodyDiv w:val="1"/>
      <w:marLeft w:val="0"/>
      <w:marRight w:val="0"/>
      <w:marTop w:val="0"/>
      <w:marBottom w:val="0"/>
      <w:divBdr>
        <w:top w:val="none" w:sz="0" w:space="0" w:color="auto"/>
        <w:left w:val="none" w:sz="0" w:space="0" w:color="auto"/>
        <w:bottom w:val="none" w:sz="0" w:space="0" w:color="auto"/>
        <w:right w:val="none" w:sz="0" w:space="0" w:color="auto"/>
      </w:divBdr>
    </w:div>
    <w:div w:id="1594705076">
      <w:bodyDiv w:val="1"/>
      <w:marLeft w:val="0"/>
      <w:marRight w:val="0"/>
      <w:marTop w:val="0"/>
      <w:marBottom w:val="0"/>
      <w:divBdr>
        <w:top w:val="none" w:sz="0" w:space="0" w:color="auto"/>
        <w:left w:val="none" w:sz="0" w:space="0" w:color="auto"/>
        <w:bottom w:val="none" w:sz="0" w:space="0" w:color="auto"/>
        <w:right w:val="none" w:sz="0" w:space="0" w:color="auto"/>
      </w:divBdr>
    </w:div>
    <w:div w:id="1595087371">
      <w:bodyDiv w:val="1"/>
      <w:marLeft w:val="0"/>
      <w:marRight w:val="0"/>
      <w:marTop w:val="0"/>
      <w:marBottom w:val="0"/>
      <w:divBdr>
        <w:top w:val="none" w:sz="0" w:space="0" w:color="auto"/>
        <w:left w:val="none" w:sz="0" w:space="0" w:color="auto"/>
        <w:bottom w:val="none" w:sz="0" w:space="0" w:color="auto"/>
        <w:right w:val="none" w:sz="0" w:space="0" w:color="auto"/>
      </w:divBdr>
    </w:div>
    <w:div w:id="1595161719">
      <w:bodyDiv w:val="1"/>
      <w:marLeft w:val="0"/>
      <w:marRight w:val="0"/>
      <w:marTop w:val="0"/>
      <w:marBottom w:val="0"/>
      <w:divBdr>
        <w:top w:val="none" w:sz="0" w:space="0" w:color="auto"/>
        <w:left w:val="none" w:sz="0" w:space="0" w:color="auto"/>
        <w:bottom w:val="none" w:sz="0" w:space="0" w:color="auto"/>
        <w:right w:val="none" w:sz="0" w:space="0" w:color="auto"/>
      </w:divBdr>
    </w:div>
    <w:div w:id="1596094550">
      <w:bodyDiv w:val="1"/>
      <w:marLeft w:val="0"/>
      <w:marRight w:val="0"/>
      <w:marTop w:val="0"/>
      <w:marBottom w:val="0"/>
      <w:divBdr>
        <w:top w:val="none" w:sz="0" w:space="0" w:color="auto"/>
        <w:left w:val="none" w:sz="0" w:space="0" w:color="auto"/>
        <w:bottom w:val="none" w:sz="0" w:space="0" w:color="auto"/>
        <w:right w:val="none" w:sz="0" w:space="0" w:color="auto"/>
      </w:divBdr>
    </w:div>
    <w:div w:id="1597055168">
      <w:bodyDiv w:val="1"/>
      <w:marLeft w:val="0"/>
      <w:marRight w:val="0"/>
      <w:marTop w:val="0"/>
      <w:marBottom w:val="0"/>
      <w:divBdr>
        <w:top w:val="none" w:sz="0" w:space="0" w:color="auto"/>
        <w:left w:val="none" w:sz="0" w:space="0" w:color="auto"/>
        <w:bottom w:val="none" w:sz="0" w:space="0" w:color="auto"/>
        <w:right w:val="none" w:sz="0" w:space="0" w:color="auto"/>
      </w:divBdr>
    </w:div>
    <w:div w:id="1597441335">
      <w:bodyDiv w:val="1"/>
      <w:marLeft w:val="0"/>
      <w:marRight w:val="0"/>
      <w:marTop w:val="0"/>
      <w:marBottom w:val="0"/>
      <w:divBdr>
        <w:top w:val="none" w:sz="0" w:space="0" w:color="auto"/>
        <w:left w:val="none" w:sz="0" w:space="0" w:color="auto"/>
        <w:bottom w:val="none" w:sz="0" w:space="0" w:color="auto"/>
        <w:right w:val="none" w:sz="0" w:space="0" w:color="auto"/>
      </w:divBdr>
    </w:div>
    <w:div w:id="1597834429">
      <w:bodyDiv w:val="1"/>
      <w:marLeft w:val="0"/>
      <w:marRight w:val="0"/>
      <w:marTop w:val="0"/>
      <w:marBottom w:val="0"/>
      <w:divBdr>
        <w:top w:val="none" w:sz="0" w:space="0" w:color="auto"/>
        <w:left w:val="none" w:sz="0" w:space="0" w:color="auto"/>
        <w:bottom w:val="none" w:sz="0" w:space="0" w:color="auto"/>
        <w:right w:val="none" w:sz="0" w:space="0" w:color="auto"/>
      </w:divBdr>
    </w:div>
    <w:div w:id="1599020959">
      <w:bodyDiv w:val="1"/>
      <w:marLeft w:val="0"/>
      <w:marRight w:val="0"/>
      <w:marTop w:val="0"/>
      <w:marBottom w:val="0"/>
      <w:divBdr>
        <w:top w:val="none" w:sz="0" w:space="0" w:color="auto"/>
        <w:left w:val="none" w:sz="0" w:space="0" w:color="auto"/>
        <w:bottom w:val="none" w:sz="0" w:space="0" w:color="auto"/>
        <w:right w:val="none" w:sz="0" w:space="0" w:color="auto"/>
      </w:divBdr>
    </w:div>
    <w:div w:id="1599096965">
      <w:bodyDiv w:val="1"/>
      <w:marLeft w:val="0"/>
      <w:marRight w:val="0"/>
      <w:marTop w:val="0"/>
      <w:marBottom w:val="0"/>
      <w:divBdr>
        <w:top w:val="none" w:sz="0" w:space="0" w:color="auto"/>
        <w:left w:val="none" w:sz="0" w:space="0" w:color="auto"/>
        <w:bottom w:val="none" w:sz="0" w:space="0" w:color="auto"/>
        <w:right w:val="none" w:sz="0" w:space="0" w:color="auto"/>
      </w:divBdr>
    </w:div>
    <w:div w:id="1600601070">
      <w:bodyDiv w:val="1"/>
      <w:marLeft w:val="0"/>
      <w:marRight w:val="0"/>
      <w:marTop w:val="0"/>
      <w:marBottom w:val="0"/>
      <w:divBdr>
        <w:top w:val="none" w:sz="0" w:space="0" w:color="auto"/>
        <w:left w:val="none" w:sz="0" w:space="0" w:color="auto"/>
        <w:bottom w:val="none" w:sz="0" w:space="0" w:color="auto"/>
        <w:right w:val="none" w:sz="0" w:space="0" w:color="auto"/>
      </w:divBdr>
    </w:div>
    <w:div w:id="1602377627">
      <w:bodyDiv w:val="1"/>
      <w:marLeft w:val="0"/>
      <w:marRight w:val="0"/>
      <w:marTop w:val="0"/>
      <w:marBottom w:val="0"/>
      <w:divBdr>
        <w:top w:val="none" w:sz="0" w:space="0" w:color="auto"/>
        <w:left w:val="none" w:sz="0" w:space="0" w:color="auto"/>
        <w:bottom w:val="none" w:sz="0" w:space="0" w:color="auto"/>
        <w:right w:val="none" w:sz="0" w:space="0" w:color="auto"/>
      </w:divBdr>
    </w:div>
    <w:div w:id="1604148160">
      <w:bodyDiv w:val="1"/>
      <w:marLeft w:val="0"/>
      <w:marRight w:val="0"/>
      <w:marTop w:val="0"/>
      <w:marBottom w:val="0"/>
      <w:divBdr>
        <w:top w:val="none" w:sz="0" w:space="0" w:color="auto"/>
        <w:left w:val="none" w:sz="0" w:space="0" w:color="auto"/>
        <w:bottom w:val="none" w:sz="0" w:space="0" w:color="auto"/>
        <w:right w:val="none" w:sz="0" w:space="0" w:color="auto"/>
      </w:divBdr>
    </w:div>
    <w:div w:id="1606694360">
      <w:bodyDiv w:val="1"/>
      <w:marLeft w:val="0"/>
      <w:marRight w:val="0"/>
      <w:marTop w:val="0"/>
      <w:marBottom w:val="0"/>
      <w:divBdr>
        <w:top w:val="none" w:sz="0" w:space="0" w:color="auto"/>
        <w:left w:val="none" w:sz="0" w:space="0" w:color="auto"/>
        <w:bottom w:val="none" w:sz="0" w:space="0" w:color="auto"/>
        <w:right w:val="none" w:sz="0" w:space="0" w:color="auto"/>
      </w:divBdr>
    </w:div>
    <w:div w:id="1607467149">
      <w:bodyDiv w:val="1"/>
      <w:marLeft w:val="0"/>
      <w:marRight w:val="0"/>
      <w:marTop w:val="0"/>
      <w:marBottom w:val="0"/>
      <w:divBdr>
        <w:top w:val="none" w:sz="0" w:space="0" w:color="auto"/>
        <w:left w:val="none" w:sz="0" w:space="0" w:color="auto"/>
        <w:bottom w:val="none" w:sz="0" w:space="0" w:color="auto"/>
        <w:right w:val="none" w:sz="0" w:space="0" w:color="auto"/>
      </w:divBdr>
    </w:div>
    <w:div w:id="1607467493">
      <w:bodyDiv w:val="1"/>
      <w:marLeft w:val="0"/>
      <w:marRight w:val="0"/>
      <w:marTop w:val="0"/>
      <w:marBottom w:val="0"/>
      <w:divBdr>
        <w:top w:val="none" w:sz="0" w:space="0" w:color="auto"/>
        <w:left w:val="none" w:sz="0" w:space="0" w:color="auto"/>
        <w:bottom w:val="none" w:sz="0" w:space="0" w:color="auto"/>
        <w:right w:val="none" w:sz="0" w:space="0" w:color="auto"/>
      </w:divBdr>
    </w:div>
    <w:div w:id="1607542026">
      <w:bodyDiv w:val="1"/>
      <w:marLeft w:val="0"/>
      <w:marRight w:val="0"/>
      <w:marTop w:val="0"/>
      <w:marBottom w:val="0"/>
      <w:divBdr>
        <w:top w:val="none" w:sz="0" w:space="0" w:color="auto"/>
        <w:left w:val="none" w:sz="0" w:space="0" w:color="auto"/>
        <w:bottom w:val="none" w:sz="0" w:space="0" w:color="auto"/>
        <w:right w:val="none" w:sz="0" w:space="0" w:color="auto"/>
      </w:divBdr>
    </w:div>
    <w:div w:id="1607955710">
      <w:bodyDiv w:val="1"/>
      <w:marLeft w:val="0"/>
      <w:marRight w:val="0"/>
      <w:marTop w:val="0"/>
      <w:marBottom w:val="0"/>
      <w:divBdr>
        <w:top w:val="none" w:sz="0" w:space="0" w:color="auto"/>
        <w:left w:val="none" w:sz="0" w:space="0" w:color="auto"/>
        <w:bottom w:val="none" w:sz="0" w:space="0" w:color="auto"/>
        <w:right w:val="none" w:sz="0" w:space="0" w:color="auto"/>
      </w:divBdr>
    </w:div>
    <w:div w:id="1609969755">
      <w:bodyDiv w:val="1"/>
      <w:marLeft w:val="0"/>
      <w:marRight w:val="0"/>
      <w:marTop w:val="0"/>
      <w:marBottom w:val="0"/>
      <w:divBdr>
        <w:top w:val="none" w:sz="0" w:space="0" w:color="auto"/>
        <w:left w:val="none" w:sz="0" w:space="0" w:color="auto"/>
        <w:bottom w:val="none" w:sz="0" w:space="0" w:color="auto"/>
        <w:right w:val="none" w:sz="0" w:space="0" w:color="auto"/>
      </w:divBdr>
    </w:div>
    <w:div w:id="1610315021">
      <w:bodyDiv w:val="1"/>
      <w:marLeft w:val="0"/>
      <w:marRight w:val="0"/>
      <w:marTop w:val="0"/>
      <w:marBottom w:val="0"/>
      <w:divBdr>
        <w:top w:val="none" w:sz="0" w:space="0" w:color="auto"/>
        <w:left w:val="none" w:sz="0" w:space="0" w:color="auto"/>
        <w:bottom w:val="none" w:sz="0" w:space="0" w:color="auto"/>
        <w:right w:val="none" w:sz="0" w:space="0" w:color="auto"/>
      </w:divBdr>
    </w:div>
    <w:div w:id="1614363562">
      <w:bodyDiv w:val="1"/>
      <w:marLeft w:val="0"/>
      <w:marRight w:val="0"/>
      <w:marTop w:val="0"/>
      <w:marBottom w:val="0"/>
      <w:divBdr>
        <w:top w:val="none" w:sz="0" w:space="0" w:color="auto"/>
        <w:left w:val="none" w:sz="0" w:space="0" w:color="auto"/>
        <w:bottom w:val="none" w:sz="0" w:space="0" w:color="auto"/>
        <w:right w:val="none" w:sz="0" w:space="0" w:color="auto"/>
      </w:divBdr>
    </w:div>
    <w:div w:id="1615554350">
      <w:bodyDiv w:val="1"/>
      <w:marLeft w:val="0"/>
      <w:marRight w:val="0"/>
      <w:marTop w:val="0"/>
      <w:marBottom w:val="0"/>
      <w:divBdr>
        <w:top w:val="none" w:sz="0" w:space="0" w:color="auto"/>
        <w:left w:val="none" w:sz="0" w:space="0" w:color="auto"/>
        <w:bottom w:val="none" w:sz="0" w:space="0" w:color="auto"/>
        <w:right w:val="none" w:sz="0" w:space="0" w:color="auto"/>
      </w:divBdr>
    </w:div>
    <w:div w:id="1615938208">
      <w:bodyDiv w:val="1"/>
      <w:marLeft w:val="0"/>
      <w:marRight w:val="0"/>
      <w:marTop w:val="0"/>
      <w:marBottom w:val="0"/>
      <w:divBdr>
        <w:top w:val="none" w:sz="0" w:space="0" w:color="auto"/>
        <w:left w:val="none" w:sz="0" w:space="0" w:color="auto"/>
        <w:bottom w:val="none" w:sz="0" w:space="0" w:color="auto"/>
        <w:right w:val="none" w:sz="0" w:space="0" w:color="auto"/>
      </w:divBdr>
    </w:div>
    <w:div w:id="1617250083">
      <w:bodyDiv w:val="1"/>
      <w:marLeft w:val="0"/>
      <w:marRight w:val="0"/>
      <w:marTop w:val="0"/>
      <w:marBottom w:val="0"/>
      <w:divBdr>
        <w:top w:val="none" w:sz="0" w:space="0" w:color="auto"/>
        <w:left w:val="none" w:sz="0" w:space="0" w:color="auto"/>
        <w:bottom w:val="none" w:sz="0" w:space="0" w:color="auto"/>
        <w:right w:val="none" w:sz="0" w:space="0" w:color="auto"/>
      </w:divBdr>
    </w:div>
    <w:div w:id="1618098413">
      <w:bodyDiv w:val="1"/>
      <w:marLeft w:val="0"/>
      <w:marRight w:val="0"/>
      <w:marTop w:val="0"/>
      <w:marBottom w:val="0"/>
      <w:divBdr>
        <w:top w:val="none" w:sz="0" w:space="0" w:color="auto"/>
        <w:left w:val="none" w:sz="0" w:space="0" w:color="auto"/>
        <w:bottom w:val="none" w:sz="0" w:space="0" w:color="auto"/>
        <w:right w:val="none" w:sz="0" w:space="0" w:color="auto"/>
      </w:divBdr>
    </w:div>
    <w:div w:id="1620261944">
      <w:bodyDiv w:val="1"/>
      <w:marLeft w:val="0"/>
      <w:marRight w:val="0"/>
      <w:marTop w:val="0"/>
      <w:marBottom w:val="0"/>
      <w:divBdr>
        <w:top w:val="none" w:sz="0" w:space="0" w:color="auto"/>
        <w:left w:val="none" w:sz="0" w:space="0" w:color="auto"/>
        <w:bottom w:val="none" w:sz="0" w:space="0" w:color="auto"/>
        <w:right w:val="none" w:sz="0" w:space="0" w:color="auto"/>
      </w:divBdr>
    </w:div>
    <w:div w:id="1620523826">
      <w:bodyDiv w:val="1"/>
      <w:marLeft w:val="0"/>
      <w:marRight w:val="0"/>
      <w:marTop w:val="0"/>
      <w:marBottom w:val="0"/>
      <w:divBdr>
        <w:top w:val="none" w:sz="0" w:space="0" w:color="auto"/>
        <w:left w:val="none" w:sz="0" w:space="0" w:color="auto"/>
        <w:bottom w:val="none" w:sz="0" w:space="0" w:color="auto"/>
        <w:right w:val="none" w:sz="0" w:space="0" w:color="auto"/>
      </w:divBdr>
    </w:div>
    <w:div w:id="1623153996">
      <w:bodyDiv w:val="1"/>
      <w:marLeft w:val="0"/>
      <w:marRight w:val="0"/>
      <w:marTop w:val="0"/>
      <w:marBottom w:val="0"/>
      <w:divBdr>
        <w:top w:val="none" w:sz="0" w:space="0" w:color="auto"/>
        <w:left w:val="none" w:sz="0" w:space="0" w:color="auto"/>
        <w:bottom w:val="none" w:sz="0" w:space="0" w:color="auto"/>
        <w:right w:val="none" w:sz="0" w:space="0" w:color="auto"/>
      </w:divBdr>
    </w:div>
    <w:div w:id="1623654919">
      <w:bodyDiv w:val="1"/>
      <w:marLeft w:val="0"/>
      <w:marRight w:val="0"/>
      <w:marTop w:val="0"/>
      <w:marBottom w:val="0"/>
      <w:divBdr>
        <w:top w:val="none" w:sz="0" w:space="0" w:color="auto"/>
        <w:left w:val="none" w:sz="0" w:space="0" w:color="auto"/>
        <w:bottom w:val="none" w:sz="0" w:space="0" w:color="auto"/>
        <w:right w:val="none" w:sz="0" w:space="0" w:color="auto"/>
      </w:divBdr>
    </w:div>
    <w:div w:id="1624114157">
      <w:bodyDiv w:val="1"/>
      <w:marLeft w:val="0"/>
      <w:marRight w:val="0"/>
      <w:marTop w:val="0"/>
      <w:marBottom w:val="0"/>
      <w:divBdr>
        <w:top w:val="none" w:sz="0" w:space="0" w:color="auto"/>
        <w:left w:val="none" w:sz="0" w:space="0" w:color="auto"/>
        <w:bottom w:val="none" w:sz="0" w:space="0" w:color="auto"/>
        <w:right w:val="none" w:sz="0" w:space="0" w:color="auto"/>
      </w:divBdr>
    </w:div>
    <w:div w:id="1632250281">
      <w:bodyDiv w:val="1"/>
      <w:marLeft w:val="0"/>
      <w:marRight w:val="0"/>
      <w:marTop w:val="0"/>
      <w:marBottom w:val="0"/>
      <w:divBdr>
        <w:top w:val="none" w:sz="0" w:space="0" w:color="auto"/>
        <w:left w:val="none" w:sz="0" w:space="0" w:color="auto"/>
        <w:bottom w:val="none" w:sz="0" w:space="0" w:color="auto"/>
        <w:right w:val="none" w:sz="0" w:space="0" w:color="auto"/>
      </w:divBdr>
    </w:div>
    <w:div w:id="1635675334">
      <w:bodyDiv w:val="1"/>
      <w:marLeft w:val="0"/>
      <w:marRight w:val="0"/>
      <w:marTop w:val="0"/>
      <w:marBottom w:val="0"/>
      <w:divBdr>
        <w:top w:val="none" w:sz="0" w:space="0" w:color="auto"/>
        <w:left w:val="none" w:sz="0" w:space="0" w:color="auto"/>
        <w:bottom w:val="none" w:sz="0" w:space="0" w:color="auto"/>
        <w:right w:val="none" w:sz="0" w:space="0" w:color="auto"/>
      </w:divBdr>
    </w:div>
    <w:div w:id="1635796789">
      <w:bodyDiv w:val="1"/>
      <w:marLeft w:val="0"/>
      <w:marRight w:val="0"/>
      <w:marTop w:val="0"/>
      <w:marBottom w:val="0"/>
      <w:divBdr>
        <w:top w:val="none" w:sz="0" w:space="0" w:color="auto"/>
        <w:left w:val="none" w:sz="0" w:space="0" w:color="auto"/>
        <w:bottom w:val="none" w:sz="0" w:space="0" w:color="auto"/>
        <w:right w:val="none" w:sz="0" w:space="0" w:color="auto"/>
      </w:divBdr>
    </w:div>
    <w:div w:id="1635913257">
      <w:bodyDiv w:val="1"/>
      <w:marLeft w:val="0"/>
      <w:marRight w:val="0"/>
      <w:marTop w:val="0"/>
      <w:marBottom w:val="0"/>
      <w:divBdr>
        <w:top w:val="none" w:sz="0" w:space="0" w:color="auto"/>
        <w:left w:val="none" w:sz="0" w:space="0" w:color="auto"/>
        <w:bottom w:val="none" w:sz="0" w:space="0" w:color="auto"/>
        <w:right w:val="none" w:sz="0" w:space="0" w:color="auto"/>
      </w:divBdr>
    </w:div>
    <w:div w:id="1635986489">
      <w:bodyDiv w:val="1"/>
      <w:marLeft w:val="0"/>
      <w:marRight w:val="0"/>
      <w:marTop w:val="0"/>
      <w:marBottom w:val="0"/>
      <w:divBdr>
        <w:top w:val="none" w:sz="0" w:space="0" w:color="auto"/>
        <w:left w:val="none" w:sz="0" w:space="0" w:color="auto"/>
        <w:bottom w:val="none" w:sz="0" w:space="0" w:color="auto"/>
        <w:right w:val="none" w:sz="0" w:space="0" w:color="auto"/>
      </w:divBdr>
    </w:div>
    <w:div w:id="1640300974">
      <w:bodyDiv w:val="1"/>
      <w:marLeft w:val="0"/>
      <w:marRight w:val="0"/>
      <w:marTop w:val="0"/>
      <w:marBottom w:val="0"/>
      <w:divBdr>
        <w:top w:val="none" w:sz="0" w:space="0" w:color="auto"/>
        <w:left w:val="none" w:sz="0" w:space="0" w:color="auto"/>
        <w:bottom w:val="none" w:sz="0" w:space="0" w:color="auto"/>
        <w:right w:val="none" w:sz="0" w:space="0" w:color="auto"/>
      </w:divBdr>
    </w:div>
    <w:div w:id="1641576522">
      <w:bodyDiv w:val="1"/>
      <w:marLeft w:val="0"/>
      <w:marRight w:val="0"/>
      <w:marTop w:val="0"/>
      <w:marBottom w:val="0"/>
      <w:divBdr>
        <w:top w:val="none" w:sz="0" w:space="0" w:color="auto"/>
        <w:left w:val="none" w:sz="0" w:space="0" w:color="auto"/>
        <w:bottom w:val="none" w:sz="0" w:space="0" w:color="auto"/>
        <w:right w:val="none" w:sz="0" w:space="0" w:color="auto"/>
      </w:divBdr>
    </w:div>
    <w:div w:id="1644657549">
      <w:bodyDiv w:val="1"/>
      <w:marLeft w:val="0"/>
      <w:marRight w:val="0"/>
      <w:marTop w:val="0"/>
      <w:marBottom w:val="0"/>
      <w:divBdr>
        <w:top w:val="none" w:sz="0" w:space="0" w:color="auto"/>
        <w:left w:val="none" w:sz="0" w:space="0" w:color="auto"/>
        <w:bottom w:val="none" w:sz="0" w:space="0" w:color="auto"/>
        <w:right w:val="none" w:sz="0" w:space="0" w:color="auto"/>
      </w:divBdr>
    </w:div>
    <w:div w:id="1644844445">
      <w:bodyDiv w:val="1"/>
      <w:marLeft w:val="0"/>
      <w:marRight w:val="0"/>
      <w:marTop w:val="0"/>
      <w:marBottom w:val="0"/>
      <w:divBdr>
        <w:top w:val="none" w:sz="0" w:space="0" w:color="auto"/>
        <w:left w:val="none" w:sz="0" w:space="0" w:color="auto"/>
        <w:bottom w:val="none" w:sz="0" w:space="0" w:color="auto"/>
        <w:right w:val="none" w:sz="0" w:space="0" w:color="auto"/>
      </w:divBdr>
    </w:div>
    <w:div w:id="1645700366">
      <w:bodyDiv w:val="1"/>
      <w:marLeft w:val="0"/>
      <w:marRight w:val="0"/>
      <w:marTop w:val="0"/>
      <w:marBottom w:val="0"/>
      <w:divBdr>
        <w:top w:val="none" w:sz="0" w:space="0" w:color="auto"/>
        <w:left w:val="none" w:sz="0" w:space="0" w:color="auto"/>
        <w:bottom w:val="none" w:sz="0" w:space="0" w:color="auto"/>
        <w:right w:val="none" w:sz="0" w:space="0" w:color="auto"/>
      </w:divBdr>
    </w:div>
    <w:div w:id="1646741658">
      <w:bodyDiv w:val="1"/>
      <w:marLeft w:val="0"/>
      <w:marRight w:val="0"/>
      <w:marTop w:val="0"/>
      <w:marBottom w:val="0"/>
      <w:divBdr>
        <w:top w:val="none" w:sz="0" w:space="0" w:color="auto"/>
        <w:left w:val="none" w:sz="0" w:space="0" w:color="auto"/>
        <w:bottom w:val="none" w:sz="0" w:space="0" w:color="auto"/>
        <w:right w:val="none" w:sz="0" w:space="0" w:color="auto"/>
      </w:divBdr>
    </w:div>
    <w:div w:id="1647394034">
      <w:bodyDiv w:val="1"/>
      <w:marLeft w:val="0"/>
      <w:marRight w:val="0"/>
      <w:marTop w:val="0"/>
      <w:marBottom w:val="0"/>
      <w:divBdr>
        <w:top w:val="none" w:sz="0" w:space="0" w:color="auto"/>
        <w:left w:val="none" w:sz="0" w:space="0" w:color="auto"/>
        <w:bottom w:val="none" w:sz="0" w:space="0" w:color="auto"/>
        <w:right w:val="none" w:sz="0" w:space="0" w:color="auto"/>
      </w:divBdr>
    </w:div>
    <w:div w:id="1648053156">
      <w:bodyDiv w:val="1"/>
      <w:marLeft w:val="0"/>
      <w:marRight w:val="0"/>
      <w:marTop w:val="0"/>
      <w:marBottom w:val="0"/>
      <w:divBdr>
        <w:top w:val="none" w:sz="0" w:space="0" w:color="auto"/>
        <w:left w:val="none" w:sz="0" w:space="0" w:color="auto"/>
        <w:bottom w:val="none" w:sz="0" w:space="0" w:color="auto"/>
        <w:right w:val="none" w:sz="0" w:space="0" w:color="auto"/>
      </w:divBdr>
    </w:div>
    <w:div w:id="1649700203">
      <w:bodyDiv w:val="1"/>
      <w:marLeft w:val="0"/>
      <w:marRight w:val="0"/>
      <w:marTop w:val="0"/>
      <w:marBottom w:val="0"/>
      <w:divBdr>
        <w:top w:val="none" w:sz="0" w:space="0" w:color="auto"/>
        <w:left w:val="none" w:sz="0" w:space="0" w:color="auto"/>
        <w:bottom w:val="none" w:sz="0" w:space="0" w:color="auto"/>
        <w:right w:val="none" w:sz="0" w:space="0" w:color="auto"/>
      </w:divBdr>
    </w:div>
    <w:div w:id="1651057276">
      <w:bodyDiv w:val="1"/>
      <w:marLeft w:val="0"/>
      <w:marRight w:val="0"/>
      <w:marTop w:val="0"/>
      <w:marBottom w:val="0"/>
      <w:divBdr>
        <w:top w:val="none" w:sz="0" w:space="0" w:color="auto"/>
        <w:left w:val="none" w:sz="0" w:space="0" w:color="auto"/>
        <w:bottom w:val="none" w:sz="0" w:space="0" w:color="auto"/>
        <w:right w:val="none" w:sz="0" w:space="0" w:color="auto"/>
      </w:divBdr>
    </w:div>
    <w:div w:id="1653682980">
      <w:bodyDiv w:val="1"/>
      <w:marLeft w:val="0"/>
      <w:marRight w:val="0"/>
      <w:marTop w:val="0"/>
      <w:marBottom w:val="0"/>
      <w:divBdr>
        <w:top w:val="none" w:sz="0" w:space="0" w:color="auto"/>
        <w:left w:val="none" w:sz="0" w:space="0" w:color="auto"/>
        <w:bottom w:val="none" w:sz="0" w:space="0" w:color="auto"/>
        <w:right w:val="none" w:sz="0" w:space="0" w:color="auto"/>
      </w:divBdr>
    </w:div>
    <w:div w:id="1653942154">
      <w:bodyDiv w:val="1"/>
      <w:marLeft w:val="0"/>
      <w:marRight w:val="0"/>
      <w:marTop w:val="0"/>
      <w:marBottom w:val="0"/>
      <w:divBdr>
        <w:top w:val="none" w:sz="0" w:space="0" w:color="auto"/>
        <w:left w:val="none" w:sz="0" w:space="0" w:color="auto"/>
        <w:bottom w:val="none" w:sz="0" w:space="0" w:color="auto"/>
        <w:right w:val="none" w:sz="0" w:space="0" w:color="auto"/>
      </w:divBdr>
    </w:div>
    <w:div w:id="1654023148">
      <w:bodyDiv w:val="1"/>
      <w:marLeft w:val="0"/>
      <w:marRight w:val="0"/>
      <w:marTop w:val="0"/>
      <w:marBottom w:val="0"/>
      <w:divBdr>
        <w:top w:val="none" w:sz="0" w:space="0" w:color="auto"/>
        <w:left w:val="none" w:sz="0" w:space="0" w:color="auto"/>
        <w:bottom w:val="none" w:sz="0" w:space="0" w:color="auto"/>
        <w:right w:val="none" w:sz="0" w:space="0" w:color="auto"/>
      </w:divBdr>
    </w:div>
    <w:div w:id="1654724407">
      <w:bodyDiv w:val="1"/>
      <w:marLeft w:val="0"/>
      <w:marRight w:val="0"/>
      <w:marTop w:val="0"/>
      <w:marBottom w:val="0"/>
      <w:divBdr>
        <w:top w:val="none" w:sz="0" w:space="0" w:color="auto"/>
        <w:left w:val="none" w:sz="0" w:space="0" w:color="auto"/>
        <w:bottom w:val="none" w:sz="0" w:space="0" w:color="auto"/>
        <w:right w:val="none" w:sz="0" w:space="0" w:color="auto"/>
      </w:divBdr>
    </w:div>
    <w:div w:id="1655989312">
      <w:bodyDiv w:val="1"/>
      <w:marLeft w:val="0"/>
      <w:marRight w:val="0"/>
      <w:marTop w:val="0"/>
      <w:marBottom w:val="0"/>
      <w:divBdr>
        <w:top w:val="none" w:sz="0" w:space="0" w:color="auto"/>
        <w:left w:val="none" w:sz="0" w:space="0" w:color="auto"/>
        <w:bottom w:val="none" w:sz="0" w:space="0" w:color="auto"/>
        <w:right w:val="none" w:sz="0" w:space="0" w:color="auto"/>
      </w:divBdr>
    </w:div>
    <w:div w:id="1656648099">
      <w:bodyDiv w:val="1"/>
      <w:marLeft w:val="0"/>
      <w:marRight w:val="0"/>
      <w:marTop w:val="0"/>
      <w:marBottom w:val="0"/>
      <w:divBdr>
        <w:top w:val="none" w:sz="0" w:space="0" w:color="auto"/>
        <w:left w:val="none" w:sz="0" w:space="0" w:color="auto"/>
        <w:bottom w:val="none" w:sz="0" w:space="0" w:color="auto"/>
        <w:right w:val="none" w:sz="0" w:space="0" w:color="auto"/>
      </w:divBdr>
    </w:div>
    <w:div w:id="1657151967">
      <w:bodyDiv w:val="1"/>
      <w:marLeft w:val="0"/>
      <w:marRight w:val="0"/>
      <w:marTop w:val="0"/>
      <w:marBottom w:val="0"/>
      <w:divBdr>
        <w:top w:val="none" w:sz="0" w:space="0" w:color="auto"/>
        <w:left w:val="none" w:sz="0" w:space="0" w:color="auto"/>
        <w:bottom w:val="none" w:sz="0" w:space="0" w:color="auto"/>
        <w:right w:val="none" w:sz="0" w:space="0" w:color="auto"/>
      </w:divBdr>
    </w:div>
    <w:div w:id="1658798551">
      <w:bodyDiv w:val="1"/>
      <w:marLeft w:val="0"/>
      <w:marRight w:val="0"/>
      <w:marTop w:val="0"/>
      <w:marBottom w:val="0"/>
      <w:divBdr>
        <w:top w:val="none" w:sz="0" w:space="0" w:color="auto"/>
        <w:left w:val="none" w:sz="0" w:space="0" w:color="auto"/>
        <w:bottom w:val="none" w:sz="0" w:space="0" w:color="auto"/>
        <w:right w:val="none" w:sz="0" w:space="0" w:color="auto"/>
      </w:divBdr>
    </w:div>
    <w:div w:id="1659534978">
      <w:bodyDiv w:val="1"/>
      <w:marLeft w:val="0"/>
      <w:marRight w:val="0"/>
      <w:marTop w:val="0"/>
      <w:marBottom w:val="0"/>
      <w:divBdr>
        <w:top w:val="none" w:sz="0" w:space="0" w:color="auto"/>
        <w:left w:val="none" w:sz="0" w:space="0" w:color="auto"/>
        <w:bottom w:val="none" w:sz="0" w:space="0" w:color="auto"/>
        <w:right w:val="none" w:sz="0" w:space="0" w:color="auto"/>
      </w:divBdr>
    </w:div>
    <w:div w:id="1660383086">
      <w:bodyDiv w:val="1"/>
      <w:marLeft w:val="0"/>
      <w:marRight w:val="0"/>
      <w:marTop w:val="0"/>
      <w:marBottom w:val="0"/>
      <w:divBdr>
        <w:top w:val="none" w:sz="0" w:space="0" w:color="auto"/>
        <w:left w:val="none" w:sz="0" w:space="0" w:color="auto"/>
        <w:bottom w:val="none" w:sz="0" w:space="0" w:color="auto"/>
        <w:right w:val="none" w:sz="0" w:space="0" w:color="auto"/>
      </w:divBdr>
    </w:div>
    <w:div w:id="1660423674">
      <w:bodyDiv w:val="1"/>
      <w:marLeft w:val="0"/>
      <w:marRight w:val="0"/>
      <w:marTop w:val="0"/>
      <w:marBottom w:val="0"/>
      <w:divBdr>
        <w:top w:val="none" w:sz="0" w:space="0" w:color="auto"/>
        <w:left w:val="none" w:sz="0" w:space="0" w:color="auto"/>
        <w:bottom w:val="none" w:sz="0" w:space="0" w:color="auto"/>
        <w:right w:val="none" w:sz="0" w:space="0" w:color="auto"/>
      </w:divBdr>
    </w:div>
    <w:div w:id="1661809714">
      <w:bodyDiv w:val="1"/>
      <w:marLeft w:val="0"/>
      <w:marRight w:val="0"/>
      <w:marTop w:val="0"/>
      <w:marBottom w:val="0"/>
      <w:divBdr>
        <w:top w:val="none" w:sz="0" w:space="0" w:color="auto"/>
        <w:left w:val="none" w:sz="0" w:space="0" w:color="auto"/>
        <w:bottom w:val="none" w:sz="0" w:space="0" w:color="auto"/>
        <w:right w:val="none" w:sz="0" w:space="0" w:color="auto"/>
      </w:divBdr>
    </w:div>
    <w:div w:id="1662276680">
      <w:bodyDiv w:val="1"/>
      <w:marLeft w:val="0"/>
      <w:marRight w:val="0"/>
      <w:marTop w:val="0"/>
      <w:marBottom w:val="0"/>
      <w:divBdr>
        <w:top w:val="none" w:sz="0" w:space="0" w:color="auto"/>
        <w:left w:val="none" w:sz="0" w:space="0" w:color="auto"/>
        <w:bottom w:val="none" w:sz="0" w:space="0" w:color="auto"/>
        <w:right w:val="none" w:sz="0" w:space="0" w:color="auto"/>
      </w:divBdr>
    </w:div>
    <w:div w:id="1664431949">
      <w:bodyDiv w:val="1"/>
      <w:marLeft w:val="0"/>
      <w:marRight w:val="0"/>
      <w:marTop w:val="0"/>
      <w:marBottom w:val="0"/>
      <w:divBdr>
        <w:top w:val="none" w:sz="0" w:space="0" w:color="auto"/>
        <w:left w:val="none" w:sz="0" w:space="0" w:color="auto"/>
        <w:bottom w:val="none" w:sz="0" w:space="0" w:color="auto"/>
        <w:right w:val="none" w:sz="0" w:space="0" w:color="auto"/>
      </w:divBdr>
    </w:div>
    <w:div w:id="1666083681">
      <w:bodyDiv w:val="1"/>
      <w:marLeft w:val="0"/>
      <w:marRight w:val="0"/>
      <w:marTop w:val="0"/>
      <w:marBottom w:val="0"/>
      <w:divBdr>
        <w:top w:val="none" w:sz="0" w:space="0" w:color="auto"/>
        <w:left w:val="none" w:sz="0" w:space="0" w:color="auto"/>
        <w:bottom w:val="none" w:sz="0" w:space="0" w:color="auto"/>
        <w:right w:val="none" w:sz="0" w:space="0" w:color="auto"/>
      </w:divBdr>
    </w:div>
    <w:div w:id="1667320141">
      <w:bodyDiv w:val="1"/>
      <w:marLeft w:val="0"/>
      <w:marRight w:val="0"/>
      <w:marTop w:val="0"/>
      <w:marBottom w:val="0"/>
      <w:divBdr>
        <w:top w:val="none" w:sz="0" w:space="0" w:color="auto"/>
        <w:left w:val="none" w:sz="0" w:space="0" w:color="auto"/>
        <w:bottom w:val="none" w:sz="0" w:space="0" w:color="auto"/>
        <w:right w:val="none" w:sz="0" w:space="0" w:color="auto"/>
      </w:divBdr>
    </w:div>
    <w:div w:id="1669095395">
      <w:bodyDiv w:val="1"/>
      <w:marLeft w:val="0"/>
      <w:marRight w:val="0"/>
      <w:marTop w:val="0"/>
      <w:marBottom w:val="0"/>
      <w:divBdr>
        <w:top w:val="none" w:sz="0" w:space="0" w:color="auto"/>
        <w:left w:val="none" w:sz="0" w:space="0" w:color="auto"/>
        <w:bottom w:val="none" w:sz="0" w:space="0" w:color="auto"/>
        <w:right w:val="none" w:sz="0" w:space="0" w:color="auto"/>
      </w:divBdr>
    </w:div>
    <w:div w:id="1669403683">
      <w:bodyDiv w:val="1"/>
      <w:marLeft w:val="0"/>
      <w:marRight w:val="0"/>
      <w:marTop w:val="0"/>
      <w:marBottom w:val="0"/>
      <w:divBdr>
        <w:top w:val="none" w:sz="0" w:space="0" w:color="auto"/>
        <w:left w:val="none" w:sz="0" w:space="0" w:color="auto"/>
        <w:bottom w:val="none" w:sz="0" w:space="0" w:color="auto"/>
        <w:right w:val="none" w:sz="0" w:space="0" w:color="auto"/>
      </w:divBdr>
    </w:div>
    <w:div w:id="1670477237">
      <w:bodyDiv w:val="1"/>
      <w:marLeft w:val="0"/>
      <w:marRight w:val="0"/>
      <w:marTop w:val="0"/>
      <w:marBottom w:val="0"/>
      <w:divBdr>
        <w:top w:val="none" w:sz="0" w:space="0" w:color="auto"/>
        <w:left w:val="none" w:sz="0" w:space="0" w:color="auto"/>
        <w:bottom w:val="none" w:sz="0" w:space="0" w:color="auto"/>
        <w:right w:val="none" w:sz="0" w:space="0" w:color="auto"/>
      </w:divBdr>
    </w:div>
    <w:div w:id="1670863620">
      <w:bodyDiv w:val="1"/>
      <w:marLeft w:val="0"/>
      <w:marRight w:val="0"/>
      <w:marTop w:val="0"/>
      <w:marBottom w:val="0"/>
      <w:divBdr>
        <w:top w:val="none" w:sz="0" w:space="0" w:color="auto"/>
        <w:left w:val="none" w:sz="0" w:space="0" w:color="auto"/>
        <w:bottom w:val="none" w:sz="0" w:space="0" w:color="auto"/>
        <w:right w:val="none" w:sz="0" w:space="0" w:color="auto"/>
      </w:divBdr>
    </w:div>
    <w:div w:id="1671521098">
      <w:bodyDiv w:val="1"/>
      <w:marLeft w:val="0"/>
      <w:marRight w:val="0"/>
      <w:marTop w:val="0"/>
      <w:marBottom w:val="0"/>
      <w:divBdr>
        <w:top w:val="none" w:sz="0" w:space="0" w:color="auto"/>
        <w:left w:val="none" w:sz="0" w:space="0" w:color="auto"/>
        <w:bottom w:val="none" w:sz="0" w:space="0" w:color="auto"/>
        <w:right w:val="none" w:sz="0" w:space="0" w:color="auto"/>
      </w:divBdr>
    </w:div>
    <w:div w:id="1672485551">
      <w:bodyDiv w:val="1"/>
      <w:marLeft w:val="0"/>
      <w:marRight w:val="0"/>
      <w:marTop w:val="0"/>
      <w:marBottom w:val="0"/>
      <w:divBdr>
        <w:top w:val="none" w:sz="0" w:space="0" w:color="auto"/>
        <w:left w:val="none" w:sz="0" w:space="0" w:color="auto"/>
        <w:bottom w:val="none" w:sz="0" w:space="0" w:color="auto"/>
        <w:right w:val="none" w:sz="0" w:space="0" w:color="auto"/>
      </w:divBdr>
    </w:div>
    <w:div w:id="1675453774">
      <w:bodyDiv w:val="1"/>
      <w:marLeft w:val="0"/>
      <w:marRight w:val="0"/>
      <w:marTop w:val="0"/>
      <w:marBottom w:val="0"/>
      <w:divBdr>
        <w:top w:val="none" w:sz="0" w:space="0" w:color="auto"/>
        <w:left w:val="none" w:sz="0" w:space="0" w:color="auto"/>
        <w:bottom w:val="none" w:sz="0" w:space="0" w:color="auto"/>
        <w:right w:val="none" w:sz="0" w:space="0" w:color="auto"/>
      </w:divBdr>
    </w:div>
    <w:div w:id="1679312087">
      <w:bodyDiv w:val="1"/>
      <w:marLeft w:val="0"/>
      <w:marRight w:val="0"/>
      <w:marTop w:val="0"/>
      <w:marBottom w:val="0"/>
      <w:divBdr>
        <w:top w:val="none" w:sz="0" w:space="0" w:color="auto"/>
        <w:left w:val="none" w:sz="0" w:space="0" w:color="auto"/>
        <w:bottom w:val="none" w:sz="0" w:space="0" w:color="auto"/>
        <w:right w:val="none" w:sz="0" w:space="0" w:color="auto"/>
      </w:divBdr>
    </w:div>
    <w:div w:id="1680426581">
      <w:bodyDiv w:val="1"/>
      <w:marLeft w:val="0"/>
      <w:marRight w:val="0"/>
      <w:marTop w:val="0"/>
      <w:marBottom w:val="0"/>
      <w:divBdr>
        <w:top w:val="none" w:sz="0" w:space="0" w:color="auto"/>
        <w:left w:val="none" w:sz="0" w:space="0" w:color="auto"/>
        <w:bottom w:val="none" w:sz="0" w:space="0" w:color="auto"/>
        <w:right w:val="none" w:sz="0" w:space="0" w:color="auto"/>
      </w:divBdr>
    </w:div>
    <w:div w:id="1688096966">
      <w:bodyDiv w:val="1"/>
      <w:marLeft w:val="0"/>
      <w:marRight w:val="0"/>
      <w:marTop w:val="0"/>
      <w:marBottom w:val="0"/>
      <w:divBdr>
        <w:top w:val="none" w:sz="0" w:space="0" w:color="auto"/>
        <w:left w:val="none" w:sz="0" w:space="0" w:color="auto"/>
        <w:bottom w:val="none" w:sz="0" w:space="0" w:color="auto"/>
        <w:right w:val="none" w:sz="0" w:space="0" w:color="auto"/>
      </w:divBdr>
    </w:div>
    <w:div w:id="1689672352">
      <w:bodyDiv w:val="1"/>
      <w:marLeft w:val="0"/>
      <w:marRight w:val="0"/>
      <w:marTop w:val="0"/>
      <w:marBottom w:val="0"/>
      <w:divBdr>
        <w:top w:val="none" w:sz="0" w:space="0" w:color="auto"/>
        <w:left w:val="none" w:sz="0" w:space="0" w:color="auto"/>
        <w:bottom w:val="none" w:sz="0" w:space="0" w:color="auto"/>
        <w:right w:val="none" w:sz="0" w:space="0" w:color="auto"/>
      </w:divBdr>
    </w:div>
    <w:div w:id="1694843569">
      <w:bodyDiv w:val="1"/>
      <w:marLeft w:val="0"/>
      <w:marRight w:val="0"/>
      <w:marTop w:val="0"/>
      <w:marBottom w:val="0"/>
      <w:divBdr>
        <w:top w:val="none" w:sz="0" w:space="0" w:color="auto"/>
        <w:left w:val="none" w:sz="0" w:space="0" w:color="auto"/>
        <w:bottom w:val="none" w:sz="0" w:space="0" w:color="auto"/>
        <w:right w:val="none" w:sz="0" w:space="0" w:color="auto"/>
      </w:divBdr>
    </w:div>
    <w:div w:id="1697466692">
      <w:bodyDiv w:val="1"/>
      <w:marLeft w:val="0"/>
      <w:marRight w:val="0"/>
      <w:marTop w:val="0"/>
      <w:marBottom w:val="0"/>
      <w:divBdr>
        <w:top w:val="none" w:sz="0" w:space="0" w:color="auto"/>
        <w:left w:val="none" w:sz="0" w:space="0" w:color="auto"/>
        <w:bottom w:val="none" w:sz="0" w:space="0" w:color="auto"/>
        <w:right w:val="none" w:sz="0" w:space="0" w:color="auto"/>
      </w:divBdr>
    </w:div>
    <w:div w:id="1700547624">
      <w:bodyDiv w:val="1"/>
      <w:marLeft w:val="0"/>
      <w:marRight w:val="0"/>
      <w:marTop w:val="0"/>
      <w:marBottom w:val="0"/>
      <w:divBdr>
        <w:top w:val="none" w:sz="0" w:space="0" w:color="auto"/>
        <w:left w:val="none" w:sz="0" w:space="0" w:color="auto"/>
        <w:bottom w:val="none" w:sz="0" w:space="0" w:color="auto"/>
        <w:right w:val="none" w:sz="0" w:space="0" w:color="auto"/>
      </w:divBdr>
    </w:div>
    <w:div w:id="1701395417">
      <w:bodyDiv w:val="1"/>
      <w:marLeft w:val="0"/>
      <w:marRight w:val="0"/>
      <w:marTop w:val="0"/>
      <w:marBottom w:val="0"/>
      <w:divBdr>
        <w:top w:val="none" w:sz="0" w:space="0" w:color="auto"/>
        <w:left w:val="none" w:sz="0" w:space="0" w:color="auto"/>
        <w:bottom w:val="none" w:sz="0" w:space="0" w:color="auto"/>
        <w:right w:val="none" w:sz="0" w:space="0" w:color="auto"/>
      </w:divBdr>
    </w:div>
    <w:div w:id="1701589366">
      <w:bodyDiv w:val="1"/>
      <w:marLeft w:val="0"/>
      <w:marRight w:val="0"/>
      <w:marTop w:val="0"/>
      <w:marBottom w:val="0"/>
      <w:divBdr>
        <w:top w:val="none" w:sz="0" w:space="0" w:color="auto"/>
        <w:left w:val="none" w:sz="0" w:space="0" w:color="auto"/>
        <w:bottom w:val="none" w:sz="0" w:space="0" w:color="auto"/>
        <w:right w:val="none" w:sz="0" w:space="0" w:color="auto"/>
      </w:divBdr>
    </w:div>
    <w:div w:id="1701779616">
      <w:bodyDiv w:val="1"/>
      <w:marLeft w:val="0"/>
      <w:marRight w:val="0"/>
      <w:marTop w:val="0"/>
      <w:marBottom w:val="0"/>
      <w:divBdr>
        <w:top w:val="none" w:sz="0" w:space="0" w:color="auto"/>
        <w:left w:val="none" w:sz="0" w:space="0" w:color="auto"/>
        <w:bottom w:val="none" w:sz="0" w:space="0" w:color="auto"/>
        <w:right w:val="none" w:sz="0" w:space="0" w:color="auto"/>
      </w:divBdr>
    </w:div>
    <w:div w:id="1703629440">
      <w:bodyDiv w:val="1"/>
      <w:marLeft w:val="0"/>
      <w:marRight w:val="0"/>
      <w:marTop w:val="0"/>
      <w:marBottom w:val="0"/>
      <w:divBdr>
        <w:top w:val="none" w:sz="0" w:space="0" w:color="auto"/>
        <w:left w:val="none" w:sz="0" w:space="0" w:color="auto"/>
        <w:bottom w:val="none" w:sz="0" w:space="0" w:color="auto"/>
        <w:right w:val="none" w:sz="0" w:space="0" w:color="auto"/>
      </w:divBdr>
    </w:div>
    <w:div w:id="1704863302">
      <w:bodyDiv w:val="1"/>
      <w:marLeft w:val="0"/>
      <w:marRight w:val="0"/>
      <w:marTop w:val="0"/>
      <w:marBottom w:val="0"/>
      <w:divBdr>
        <w:top w:val="none" w:sz="0" w:space="0" w:color="auto"/>
        <w:left w:val="none" w:sz="0" w:space="0" w:color="auto"/>
        <w:bottom w:val="none" w:sz="0" w:space="0" w:color="auto"/>
        <w:right w:val="none" w:sz="0" w:space="0" w:color="auto"/>
      </w:divBdr>
    </w:div>
    <w:div w:id="1707943055">
      <w:bodyDiv w:val="1"/>
      <w:marLeft w:val="0"/>
      <w:marRight w:val="0"/>
      <w:marTop w:val="0"/>
      <w:marBottom w:val="0"/>
      <w:divBdr>
        <w:top w:val="none" w:sz="0" w:space="0" w:color="auto"/>
        <w:left w:val="none" w:sz="0" w:space="0" w:color="auto"/>
        <w:bottom w:val="none" w:sz="0" w:space="0" w:color="auto"/>
        <w:right w:val="none" w:sz="0" w:space="0" w:color="auto"/>
      </w:divBdr>
    </w:div>
    <w:div w:id="1709136793">
      <w:bodyDiv w:val="1"/>
      <w:marLeft w:val="0"/>
      <w:marRight w:val="0"/>
      <w:marTop w:val="0"/>
      <w:marBottom w:val="0"/>
      <w:divBdr>
        <w:top w:val="none" w:sz="0" w:space="0" w:color="auto"/>
        <w:left w:val="none" w:sz="0" w:space="0" w:color="auto"/>
        <w:bottom w:val="none" w:sz="0" w:space="0" w:color="auto"/>
        <w:right w:val="none" w:sz="0" w:space="0" w:color="auto"/>
      </w:divBdr>
    </w:div>
    <w:div w:id="1711493609">
      <w:bodyDiv w:val="1"/>
      <w:marLeft w:val="0"/>
      <w:marRight w:val="0"/>
      <w:marTop w:val="0"/>
      <w:marBottom w:val="0"/>
      <w:divBdr>
        <w:top w:val="none" w:sz="0" w:space="0" w:color="auto"/>
        <w:left w:val="none" w:sz="0" w:space="0" w:color="auto"/>
        <w:bottom w:val="none" w:sz="0" w:space="0" w:color="auto"/>
        <w:right w:val="none" w:sz="0" w:space="0" w:color="auto"/>
      </w:divBdr>
    </w:div>
    <w:div w:id="1711802964">
      <w:bodyDiv w:val="1"/>
      <w:marLeft w:val="0"/>
      <w:marRight w:val="0"/>
      <w:marTop w:val="0"/>
      <w:marBottom w:val="0"/>
      <w:divBdr>
        <w:top w:val="none" w:sz="0" w:space="0" w:color="auto"/>
        <w:left w:val="none" w:sz="0" w:space="0" w:color="auto"/>
        <w:bottom w:val="none" w:sz="0" w:space="0" w:color="auto"/>
        <w:right w:val="none" w:sz="0" w:space="0" w:color="auto"/>
      </w:divBdr>
    </w:div>
    <w:div w:id="1713340006">
      <w:bodyDiv w:val="1"/>
      <w:marLeft w:val="0"/>
      <w:marRight w:val="0"/>
      <w:marTop w:val="0"/>
      <w:marBottom w:val="0"/>
      <w:divBdr>
        <w:top w:val="none" w:sz="0" w:space="0" w:color="auto"/>
        <w:left w:val="none" w:sz="0" w:space="0" w:color="auto"/>
        <w:bottom w:val="none" w:sz="0" w:space="0" w:color="auto"/>
        <w:right w:val="none" w:sz="0" w:space="0" w:color="auto"/>
      </w:divBdr>
    </w:div>
    <w:div w:id="1714650877">
      <w:bodyDiv w:val="1"/>
      <w:marLeft w:val="0"/>
      <w:marRight w:val="0"/>
      <w:marTop w:val="0"/>
      <w:marBottom w:val="0"/>
      <w:divBdr>
        <w:top w:val="none" w:sz="0" w:space="0" w:color="auto"/>
        <w:left w:val="none" w:sz="0" w:space="0" w:color="auto"/>
        <w:bottom w:val="none" w:sz="0" w:space="0" w:color="auto"/>
        <w:right w:val="none" w:sz="0" w:space="0" w:color="auto"/>
      </w:divBdr>
    </w:div>
    <w:div w:id="1715497400">
      <w:bodyDiv w:val="1"/>
      <w:marLeft w:val="0"/>
      <w:marRight w:val="0"/>
      <w:marTop w:val="0"/>
      <w:marBottom w:val="0"/>
      <w:divBdr>
        <w:top w:val="none" w:sz="0" w:space="0" w:color="auto"/>
        <w:left w:val="none" w:sz="0" w:space="0" w:color="auto"/>
        <w:bottom w:val="none" w:sz="0" w:space="0" w:color="auto"/>
        <w:right w:val="none" w:sz="0" w:space="0" w:color="auto"/>
      </w:divBdr>
    </w:div>
    <w:div w:id="1718159329">
      <w:bodyDiv w:val="1"/>
      <w:marLeft w:val="0"/>
      <w:marRight w:val="0"/>
      <w:marTop w:val="0"/>
      <w:marBottom w:val="0"/>
      <w:divBdr>
        <w:top w:val="none" w:sz="0" w:space="0" w:color="auto"/>
        <w:left w:val="none" w:sz="0" w:space="0" w:color="auto"/>
        <w:bottom w:val="none" w:sz="0" w:space="0" w:color="auto"/>
        <w:right w:val="none" w:sz="0" w:space="0" w:color="auto"/>
      </w:divBdr>
    </w:div>
    <w:div w:id="1718964587">
      <w:bodyDiv w:val="1"/>
      <w:marLeft w:val="0"/>
      <w:marRight w:val="0"/>
      <w:marTop w:val="0"/>
      <w:marBottom w:val="0"/>
      <w:divBdr>
        <w:top w:val="none" w:sz="0" w:space="0" w:color="auto"/>
        <w:left w:val="none" w:sz="0" w:space="0" w:color="auto"/>
        <w:bottom w:val="none" w:sz="0" w:space="0" w:color="auto"/>
        <w:right w:val="none" w:sz="0" w:space="0" w:color="auto"/>
      </w:divBdr>
    </w:div>
    <w:div w:id="1723552349">
      <w:bodyDiv w:val="1"/>
      <w:marLeft w:val="0"/>
      <w:marRight w:val="0"/>
      <w:marTop w:val="0"/>
      <w:marBottom w:val="0"/>
      <w:divBdr>
        <w:top w:val="none" w:sz="0" w:space="0" w:color="auto"/>
        <w:left w:val="none" w:sz="0" w:space="0" w:color="auto"/>
        <w:bottom w:val="none" w:sz="0" w:space="0" w:color="auto"/>
        <w:right w:val="none" w:sz="0" w:space="0" w:color="auto"/>
      </w:divBdr>
    </w:div>
    <w:div w:id="1724207540">
      <w:bodyDiv w:val="1"/>
      <w:marLeft w:val="0"/>
      <w:marRight w:val="0"/>
      <w:marTop w:val="0"/>
      <w:marBottom w:val="0"/>
      <w:divBdr>
        <w:top w:val="none" w:sz="0" w:space="0" w:color="auto"/>
        <w:left w:val="none" w:sz="0" w:space="0" w:color="auto"/>
        <w:bottom w:val="none" w:sz="0" w:space="0" w:color="auto"/>
        <w:right w:val="none" w:sz="0" w:space="0" w:color="auto"/>
      </w:divBdr>
    </w:div>
    <w:div w:id="1729499839">
      <w:bodyDiv w:val="1"/>
      <w:marLeft w:val="0"/>
      <w:marRight w:val="0"/>
      <w:marTop w:val="0"/>
      <w:marBottom w:val="0"/>
      <w:divBdr>
        <w:top w:val="none" w:sz="0" w:space="0" w:color="auto"/>
        <w:left w:val="none" w:sz="0" w:space="0" w:color="auto"/>
        <w:bottom w:val="none" w:sz="0" w:space="0" w:color="auto"/>
        <w:right w:val="none" w:sz="0" w:space="0" w:color="auto"/>
      </w:divBdr>
    </w:div>
    <w:div w:id="1733036592">
      <w:bodyDiv w:val="1"/>
      <w:marLeft w:val="0"/>
      <w:marRight w:val="0"/>
      <w:marTop w:val="0"/>
      <w:marBottom w:val="0"/>
      <w:divBdr>
        <w:top w:val="none" w:sz="0" w:space="0" w:color="auto"/>
        <w:left w:val="none" w:sz="0" w:space="0" w:color="auto"/>
        <w:bottom w:val="none" w:sz="0" w:space="0" w:color="auto"/>
        <w:right w:val="none" w:sz="0" w:space="0" w:color="auto"/>
      </w:divBdr>
    </w:div>
    <w:div w:id="1734084148">
      <w:bodyDiv w:val="1"/>
      <w:marLeft w:val="0"/>
      <w:marRight w:val="0"/>
      <w:marTop w:val="0"/>
      <w:marBottom w:val="0"/>
      <w:divBdr>
        <w:top w:val="none" w:sz="0" w:space="0" w:color="auto"/>
        <w:left w:val="none" w:sz="0" w:space="0" w:color="auto"/>
        <w:bottom w:val="none" w:sz="0" w:space="0" w:color="auto"/>
        <w:right w:val="none" w:sz="0" w:space="0" w:color="auto"/>
      </w:divBdr>
    </w:div>
    <w:div w:id="1734114892">
      <w:bodyDiv w:val="1"/>
      <w:marLeft w:val="0"/>
      <w:marRight w:val="0"/>
      <w:marTop w:val="0"/>
      <w:marBottom w:val="0"/>
      <w:divBdr>
        <w:top w:val="none" w:sz="0" w:space="0" w:color="auto"/>
        <w:left w:val="none" w:sz="0" w:space="0" w:color="auto"/>
        <w:bottom w:val="none" w:sz="0" w:space="0" w:color="auto"/>
        <w:right w:val="none" w:sz="0" w:space="0" w:color="auto"/>
      </w:divBdr>
    </w:div>
    <w:div w:id="1734544064">
      <w:bodyDiv w:val="1"/>
      <w:marLeft w:val="0"/>
      <w:marRight w:val="0"/>
      <w:marTop w:val="0"/>
      <w:marBottom w:val="0"/>
      <w:divBdr>
        <w:top w:val="none" w:sz="0" w:space="0" w:color="auto"/>
        <w:left w:val="none" w:sz="0" w:space="0" w:color="auto"/>
        <w:bottom w:val="none" w:sz="0" w:space="0" w:color="auto"/>
        <w:right w:val="none" w:sz="0" w:space="0" w:color="auto"/>
      </w:divBdr>
    </w:div>
    <w:div w:id="1735196928">
      <w:bodyDiv w:val="1"/>
      <w:marLeft w:val="0"/>
      <w:marRight w:val="0"/>
      <w:marTop w:val="0"/>
      <w:marBottom w:val="0"/>
      <w:divBdr>
        <w:top w:val="none" w:sz="0" w:space="0" w:color="auto"/>
        <w:left w:val="none" w:sz="0" w:space="0" w:color="auto"/>
        <w:bottom w:val="none" w:sz="0" w:space="0" w:color="auto"/>
        <w:right w:val="none" w:sz="0" w:space="0" w:color="auto"/>
      </w:divBdr>
    </w:div>
    <w:div w:id="1735934949">
      <w:bodyDiv w:val="1"/>
      <w:marLeft w:val="0"/>
      <w:marRight w:val="0"/>
      <w:marTop w:val="0"/>
      <w:marBottom w:val="0"/>
      <w:divBdr>
        <w:top w:val="none" w:sz="0" w:space="0" w:color="auto"/>
        <w:left w:val="none" w:sz="0" w:space="0" w:color="auto"/>
        <w:bottom w:val="none" w:sz="0" w:space="0" w:color="auto"/>
        <w:right w:val="none" w:sz="0" w:space="0" w:color="auto"/>
      </w:divBdr>
    </w:div>
    <w:div w:id="1736313417">
      <w:bodyDiv w:val="1"/>
      <w:marLeft w:val="0"/>
      <w:marRight w:val="0"/>
      <w:marTop w:val="0"/>
      <w:marBottom w:val="0"/>
      <w:divBdr>
        <w:top w:val="none" w:sz="0" w:space="0" w:color="auto"/>
        <w:left w:val="none" w:sz="0" w:space="0" w:color="auto"/>
        <w:bottom w:val="none" w:sz="0" w:space="0" w:color="auto"/>
        <w:right w:val="none" w:sz="0" w:space="0" w:color="auto"/>
      </w:divBdr>
    </w:div>
    <w:div w:id="1736584656">
      <w:bodyDiv w:val="1"/>
      <w:marLeft w:val="0"/>
      <w:marRight w:val="0"/>
      <w:marTop w:val="0"/>
      <w:marBottom w:val="0"/>
      <w:divBdr>
        <w:top w:val="none" w:sz="0" w:space="0" w:color="auto"/>
        <w:left w:val="none" w:sz="0" w:space="0" w:color="auto"/>
        <w:bottom w:val="none" w:sz="0" w:space="0" w:color="auto"/>
        <w:right w:val="none" w:sz="0" w:space="0" w:color="auto"/>
      </w:divBdr>
    </w:div>
    <w:div w:id="1737050707">
      <w:bodyDiv w:val="1"/>
      <w:marLeft w:val="0"/>
      <w:marRight w:val="0"/>
      <w:marTop w:val="0"/>
      <w:marBottom w:val="0"/>
      <w:divBdr>
        <w:top w:val="none" w:sz="0" w:space="0" w:color="auto"/>
        <w:left w:val="none" w:sz="0" w:space="0" w:color="auto"/>
        <w:bottom w:val="none" w:sz="0" w:space="0" w:color="auto"/>
        <w:right w:val="none" w:sz="0" w:space="0" w:color="auto"/>
      </w:divBdr>
    </w:div>
    <w:div w:id="1738359458">
      <w:bodyDiv w:val="1"/>
      <w:marLeft w:val="0"/>
      <w:marRight w:val="0"/>
      <w:marTop w:val="0"/>
      <w:marBottom w:val="0"/>
      <w:divBdr>
        <w:top w:val="none" w:sz="0" w:space="0" w:color="auto"/>
        <w:left w:val="none" w:sz="0" w:space="0" w:color="auto"/>
        <w:bottom w:val="none" w:sz="0" w:space="0" w:color="auto"/>
        <w:right w:val="none" w:sz="0" w:space="0" w:color="auto"/>
      </w:divBdr>
    </w:div>
    <w:div w:id="1739085725">
      <w:bodyDiv w:val="1"/>
      <w:marLeft w:val="0"/>
      <w:marRight w:val="0"/>
      <w:marTop w:val="0"/>
      <w:marBottom w:val="0"/>
      <w:divBdr>
        <w:top w:val="none" w:sz="0" w:space="0" w:color="auto"/>
        <w:left w:val="none" w:sz="0" w:space="0" w:color="auto"/>
        <w:bottom w:val="none" w:sz="0" w:space="0" w:color="auto"/>
        <w:right w:val="none" w:sz="0" w:space="0" w:color="auto"/>
      </w:divBdr>
    </w:div>
    <w:div w:id="1739941881">
      <w:bodyDiv w:val="1"/>
      <w:marLeft w:val="0"/>
      <w:marRight w:val="0"/>
      <w:marTop w:val="0"/>
      <w:marBottom w:val="0"/>
      <w:divBdr>
        <w:top w:val="none" w:sz="0" w:space="0" w:color="auto"/>
        <w:left w:val="none" w:sz="0" w:space="0" w:color="auto"/>
        <w:bottom w:val="none" w:sz="0" w:space="0" w:color="auto"/>
        <w:right w:val="none" w:sz="0" w:space="0" w:color="auto"/>
      </w:divBdr>
    </w:div>
    <w:div w:id="1740245576">
      <w:bodyDiv w:val="1"/>
      <w:marLeft w:val="0"/>
      <w:marRight w:val="0"/>
      <w:marTop w:val="0"/>
      <w:marBottom w:val="0"/>
      <w:divBdr>
        <w:top w:val="none" w:sz="0" w:space="0" w:color="auto"/>
        <w:left w:val="none" w:sz="0" w:space="0" w:color="auto"/>
        <w:bottom w:val="none" w:sz="0" w:space="0" w:color="auto"/>
        <w:right w:val="none" w:sz="0" w:space="0" w:color="auto"/>
      </w:divBdr>
    </w:div>
    <w:div w:id="1740521086">
      <w:bodyDiv w:val="1"/>
      <w:marLeft w:val="0"/>
      <w:marRight w:val="0"/>
      <w:marTop w:val="0"/>
      <w:marBottom w:val="0"/>
      <w:divBdr>
        <w:top w:val="none" w:sz="0" w:space="0" w:color="auto"/>
        <w:left w:val="none" w:sz="0" w:space="0" w:color="auto"/>
        <w:bottom w:val="none" w:sz="0" w:space="0" w:color="auto"/>
        <w:right w:val="none" w:sz="0" w:space="0" w:color="auto"/>
      </w:divBdr>
    </w:div>
    <w:div w:id="1744180401">
      <w:bodyDiv w:val="1"/>
      <w:marLeft w:val="0"/>
      <w:marRight w:val="0"/>
      <w:marTop w:val="0"/>
      <w:marBottom w:val="0"/>
      <w:divBdr>
        <w:top w:val="none" w:sz="0" w:space="0" w:color="auto"/>
        <w:left w:val="none" w:sz="0" w:space="0" w:color="auto"/>
        <w:bottom w:val="none" w:sz="0" w:space="0" w:color="auto"/>
        <w:right w:val="none" w:sz="0" w:space="0" w:color="auto"/>
      </w:divBdr>
    </w:div>
    <w:div w:id="1746221671">
      <w:bodyDiv w:val="1"/>
      <w:marLeft w:val="0"/>
      <w:marRight w:val="0"/>
      <w:marTop w:val="0"/>
      <w:marBottom w:val="0"/>
      <w:divBdr>
        <w:top w:val="none" w:sz="0" w:space="0" w:color="auto"/>
        <w:left w:val="none" w:sz="0" w:space="0" w:color="auto"/>
        <w:bottom w:val="none" w:sz="0" w:space="0" w:color="auto"/>
        <w:right w:val="none" w:sz="0" w:space="0" w:color="auto"/>
      </w:divBdr>
    </w:div>
    <w:div w:id="1747145654">
      <w:bodyDiv w:val="1"/>
      <w:marLeft w:val="0"/>
      <w:marRight w:val="0"/>
      <w:marTop w:val="0"/>
      <w:marBottom w:val="0"/>
      <w:divBdr>
        <w:top w:val="none" w:sz="0" w:space="0" w:color="auto"/>
        <w:left w:val="none" w:sz="0" w:space="0" w:color="auto"/>
        <w:bottom w:val="none" w:sz="0" w:space="0" w:color="auto"/>
        <w:right w:val="none" w:sz="0" w:space="0" w:color="auto"/>
      </w:divBdr>
    </w:div>
    <w:div w:id="1747265359">
      <w:bodyDiv w:val="1"/>
      <w:marLeft w:val="0"/>
      <w:marRight w:val="0"/>
      <w:marTop w:val="0"/>
      <w:marBottom w:val="0"/>
      <w:divBdr>
        <w:top w:val="none" w:sz="0" w:space="0" w:color="auto"/>
        <w:left w:val="none" w:sz="0" w:space="0" w:color="auto"/>
        <w:bottom w:val="none" w:sz="0" w:space="0" w:color="auto"/>
        <w:right w:val="none" w:sz="0" w:space="0" w:color="auto"/>
      </w:divBdr>
    </w:div>
    <w:div w:id="1747653283">
      <w:bodyDiv w:val="1"/>
      <w:marLeft w:val="0"/>
      <w:marRight w:val="0"/>
      <w:marTop w:val="0"/>
      <w:marBottom w:val="0"/>
      <w:divBdr>
        <w:top w:val="none" w:sz="0" w:space="0" w:color="auto"/>
        <w:left w:val="none" w:sz="0" w:space="0" w:color="auto"/>
        <w:bottom w:val="none" w:sz="0" w:space="0" w:color="auto"/>
        <w:right w:val="none" w:sz="0" w:space="0" w:color="auto"/>
      </w:divBdr>
    </w:div>
    <w:div w:id="1750351539">
      <w:bodyDiv w:val="1"/>
      <w:marLeft w:val="0"/>
      <w:marRight w:val="0"/>
      <w:marTop w:val="0"/>
      <w:marBottom w:val="0"/>
      <w:divBdr>
        <w:top w:val="none" w:sz="0" w:space="0" w:color="auto"/>
        <w:left w:val="none" w:sz="0" w:space="0" w:color="auto"/>
        <w:bottom w:val="none" w:sz="0" w:space="0" w:color="auto"/>
        <w:right w:val="none" w:sz="0" w:space="0" w:color="auto"/>
      </w:divBdr>
    </w:div>
    <w:div w:id="1752853265">
      <w:bodyDiv w:val="1"/>
      <w:marLeft w:val="0"/>
      <w:marRight w:val="0"/>
      <w:marTop w:val="0"/>
      <w:marBottom w:val="0"/>
      <w:divBdr>
        <w:top w:val="none" w:sz="0" w:space="0" w:color="auto"/>
        <w:left w:val="none" w:sz="0" w:space="0" w:color="auto"/>
        <w:bottom w:val="none" w:sz="0" w:space="0" w:color="auto"/>
        <w:right w:val="none" w:sz="0" w:space="0" w:color="auto"/>
      </w:divBdr>
    </w:div>
    <w:div w:id="1753627272">
      <w:bodyDiv w:val="1"/>
      <w:marLeft w:val="0"/>
      <w:marRight w:val="0"/>
      <w:marTop w:val="0"/>
      <w:marBottom w:val="0"/>
      <w:divBdr>
        <w:top w:val="none" w:sz="0" w:space="0" w:color="auto"/>
        <w:left w:val="none" w:sz="0" w:space="0" w:color="auto"/>
        <w:bottom w:val="none" w:sz="0" w:space="0" w:color="auto"/>
        <w:right w:val="none" w:sz="0" w:space="0" w:color="auto"/>
      </w:divBdr>
    </w:div>
    <w:div w:id="1758864379">
      <w:bodyDiv w:val="1"/>
      <w:marLeft w:val="0"/>
      <w:marRight w:val="0"/>
      <w:marTop w:val="0"/>
      <w:marBottom w:val="0"/>
      <w:divBdr>
        <w:top w:val="none" w:sz="0" w:space="0" w:color="auto"/>
        <w:left w:val="none" w:sz="0" w:space="0" w:color="auto"/>
        <w:bottom w:val="none" w:sz="0" w:space="0" w:color="auto"/>
        <w:right w:val="none" w:sz="0" w:space="0" w:color="auto"/>
      </w:divBdr>
    </w:div>
    <w:div w:id="1759868736">
      <w:bodyDiv w:val="1"/>
      <w:marLeft w:val="0"/>
      <w:marRight w:val="0"/>
      <w:marTop w:val="0"/>
      <w:marBottom w:val="0"/>
      <w:divBdr>
        <w:top w:val="none" w:sz="0" w:space="0" w:color="auto"/>
        <w:left w:val="none" w:sz="0" w:space="0" w:color="auto"/>
        <w:bottom w:val="none" w:sz="0" w:space="0" w:color="auto"/>
        <w:right w:val="none" w:sz="0" w:space="0" w:color="auto"/>
      </w:divBdr>
    </w:div>
    <w:div w:id="1761486282">
      <w:bodyDiv w:val="1"/>
      <w:marLeft w:val="0"/>
      <w:marRight w:val="0"/>
      <w:marTop w:val="0"/>
      <w:marBottom w:val="0"/>
      <w:divBdr>
        <w:top w:val="none" w:sz="0" w:space="0" w:color="auto"/>
        <w:left w:val="none" w:sz="0" w:space="0" w:color="auto"/>
        <w:bottom w:val="none" w:sz="0" w:space="0" w:color="auto"/>
        <w:right w:val="none" w:sz="0" w:space="0" w:color="auto"/>
      </w:divBdr>
    </w:div>
    <w:div w:id="1761871630">
      <w:bodyDiv w:val="1"/>
      <w:marLeft w:val="0"/>
      <w:marRight w:val="0"/>
      <w:marTop w:val="0"/>
      <w:marBottom w:val="0"/>
      <w:divBdr>
        <w:top w:val="none" w:sz="0" w:space="0" w:color="auto"/>
        <w:left w:val="none" w:sz="0" w:space="0" w:color="auto"/>
        <w:bottom w:val="none" w:sz="0" w:space="0" w:color="auto"/>
        <w:right w:val="none" w:sz="0" w:space="0" w:color="auto"/>
      </w:divBdr>
    </w:div>
    <w:div w:id="1762796335">
      <w:bodyDiv w:val="1"/>
      <w:marLeft w:val="0"/>
      <w:marRight w:val="0"/>
      <w:marTop w:val="0"/>
      <w:marBottom w:val="0"/>
      <w:divBdr>
        <w:top w:val="none" w:sz="0" w:space="0" w:color="auto"/>
        <w:left w:val="none" w:sz="0" w:space="0" w:color="auto"/>
        <w:bottom w:val="none" w:sz="0" w:space="0" w:color="auto"/>
        <w:right w:val="none" w:sz="0" w:space="0" w:color="auto"/>
      </w:divBdr>
    </w:div>
    <w:div w:id="1763601094">
      <w:bodyDiv w:val="1"/>
      <w:marLeft w:val="0"/>
      <w:marRight w:val="0"/>
      <w:marTop w:val="0"/>
      <w:marBottom w:val="0"/>
      <w:divBdr>
        <w:top w:val="none" w:sz="0" w:space="0" w:color="auto"/>
        <w:left w:val="none" w:sz="0" w:space="0" w:color="auto"/>
        <w:bottom w:val="none" w:sz="0" w:space="0" w:color="auto"/>
        <w:right w:val="none" w:sz="0" w:space="0" w:color="auto"/>
      </w:divBdr>
    </w:div>
    <w:div w:id="1766416168">
      <w:bodyDiv w:val="1"/>
      <w:marLeft w:val="0"/>
      <w:marRight w:val="0"/>
      <w:marTop w:val="0"/>
      <w:marBottom w:val="0"/>
      <w:divBdr>
        <w:top w:val="none" w:sz="0" w:space="0" w:color="auto"/>
        <w:left w:val="none" w:sz="0" w:space="0" w:color="auto"/>
        <w:bottom w:val="none" w:sz="0" w:space="0" w:color="auto"/>
        <w:right w:val="none" w:sz="0" w:space="0" w:color="auto"/>
      </w:divBdr>
    </w:div>
    <w:div w:id="1767581509">
      <w:bodyDiv w:val="1"/>
      <w:marLeft w:val="0"/>
      <w:marRight w:val="0"/>
      <w:marTop w:val="0"/>
      <w:marBottom w:val="0"/>
      <w:divBdr>
        <w:top w:val="none" w:sz="0" w:space="0" w:color="auto"/>
        <w:left w:val="none" w:sz="0" w:space="0" w:color="auto"/>
        <w:bottom w:val="none" w:sz="0" w:space="0" w:color="auto"/>
        <w:right w:val="none" w:sz="0" w:space="0" w:color="auto"/>
      </w:divBdr>
    </w:div>
    <w:div w:id="1769427362">
      <w:bodyDiv w:val="1"/>
      <w:marLeft w:val="0"/>
      <w:marRight w:val="0"/>
      <w:marTop w:val="0"/>
      <w:marBottom w:val="0"/>
      <w:divBdr>
        <w:top w:val="none" w:sz="0" w:space="0" w:color="auto"/>
        <w:left w:val="none" w:sz="0" w:space="0" w:color="auto"/>
        <w:bottom w:val="none" w:sz="0" w:space="0" w:color="auto"/>
        <w:right w:val="none" w:sz="0" w:space="0" w:color="auto"/>
      </w:divBdr>
    </w:div>
    <w:div w:id="1769698325">
      <w:bodyDiv w:val="1"/>
      <w:marLeft w:val="0"/>
      <w:marRight w:val="0"/>
      <w:marTop w:val="0"/>
      <w:marBottom w:val="0"/>
      <w:divBdr>
        <w:top w:val="none" w:sz="0" w:space="0" w:color="auto"/>
        <w:left w:val="none" w:sz="0" w:space="0" w:color="auto"/>
        <w:bottom w:val="none" w:sz="0" w:space="0" w:color="auto"/>
        <w:right w:val="none" w:sz="0" w:space="0" w:color="auto"/>
      </w:divBdr>
    </w:div>
    <w:div w:id="1771466668">
      <w:bodyDiv w:val="1"/>
      <w:marLeft w:val="0"/>
      <w:marRight w:val="0"/>
      <w:marTop w:val="0"/>
      <w:marBottom w:val="0"/>
      <w:divBdr>
        <w:top w:val="none" w:sz="0" w:space="0" w:color="auto"/>
        <w:left w:val="none" w:sz="0" w:space="0" w:color="auto"/>
        <w:bottom w:val="none" w:sz="0" w:space="0" w:color="auto"/>
        <w:right w:val="none" w:sz="0" w:space="0" w:color="auto"/>
      </w:divBdr>
    </w:div>
    <w:div w:id="1772971841">
      <w:bodyDiv w:val="1"/>
      <w:marLeft w:val="0"/>
      <w:marRight w:val="0"/>
      <w:marTop w:val="0"/>
      <w:marBottom w:val="0"/>
      <w:divBdr>
        <w:top w:val="none" w:sz="0" w:space="0" w:color="auto"/>
        <w:left w:val="none" w:sz="0" w:space="0" w:color="auto"/>
        <w:bottom w:val="none" w:sz="0" w:space="0" w:color="auto"/>
        <w:right w:val="none" w:sz="0" w:space="0" w:color="auto"/>
      </w:divBdr>
    </w:div>
    <w:div w:id="1775054875">
      <w:bodyDiv w:val="1"/>
      <w:marLeft w:val="0"/>
      <w:marRight w:val="0"/>
      <w:marTop w:val="0"/>
      <w:marBottom w:val="0"/>
      <w:divBdr>
        <w:top w:val="none" w:sz="0" w:space="0" w:color="auto"/>
        <w:left w:val="none" w:sz="0" w:space="0" w:color="auto"/>
        <w:bottom w:val="none" w:sz="0" w:space="0" w:color="auto"/>
        <w:right w:val="none" w:sz="0" w:space="0" w:color="auto"/>
      </w:divBdr>
    </w:div>
    <w:div w:id="1776166690">
      <w:bodyDiv w:val="1"/>
      <w:marLeft w:val="0"/>
      <w:marRight w:val="0"/>
      <w:marTop w:val="0"/>
      <w:marBottom w:val="0"/>
      <w:divBdr>
        <w:top w:val="none" w:sz="0" w:space="0" w:color="auto"/>
        <w:left w:val="none" w:sz="0" w:space="0" w:color="auto"/>
        <w:bottom w:val="none" w:sz="0" w:space="0" w:color="auto"/>
        <w:right w:val="none" w:sz="0" w:space="0" w:color="auto"/>
      </w:divBdr>
    </w:div>
    <w:div w:id="1776485075">
      <w:bodyDiv w:val="1"/>
      <w:marLeft w:val="0"/>
      <w:marRight w:val="0"/>
      <w:marTop w:val="0"/>
      <w:marBottom w:val="0"/>
      <w:divBdr>
        <w:top w:val="none" w:sz="0" w:space="0" w:color="auto"/>
        <w:left w:val="none" w:sz="0" w:space="0" w:color="auto"/>
        <w:bottom w:val="none" w:sz="0" w:space="0" w:color="auto"/>
        <w:right w:val="none" w:sz="0" w:space="0" w:color="auto"/>
      </w:divBdr>
    </w:div>
    <w:div w:id="1778257449">
      <w:bodyDiv w:val="1"/>
      <w:marLeft w:val="0"/>
      <w:marRight w:val="0"/>
      <w:marTop w:val="0"/>
      <w:marBottom w:val="0"/>
      <w:divBdr>
        <w:top w:val="none" w:sz="0" w:space="0" w:color="auto"/>
        <w:left w:val="none" w:sz="0" w:space="0" w:color="auto"/>
        <w:bottom w:val="none" w:sz="0" w:space="0" w:color="auto"/>
        <w:right w:val="none" w:sz="0" w:space="0" w:color="auto"/>
      </w:divBdr>
    </w:div>
    <w:div w:id="1778787320">
      <w:bodyDiv w:val="1"/>
      <w:marLeft w:val="0"/>
      <w:marRight w:val="0"/>
      <w:marTop w:val="0"/>
      <w:marBottom w:val="0"/>
      <w:divBdr>
        <w:top w:val="none" w:sz="0" w:space="0" w:color="auto"/>
        <w:left w:val="none" w:sz="0" w:space="0" w:color="auto"/>
        <w:bottom w:val="none" w:sz="0" w:space="0" w:color="auto"/>
        <w:right w:val="none" w:sz="0" w:space="0" w:color="auto"/>
      </w:divBdr>
    </w:div>
    <w:div w:id="1781409612">
      <w:bodyDiv w:val="1"/>
      <w:marLeft w:val="0"/>
      <w:marRight w:val="0"/>
      <w:marTop w:val="0"/>
      <w:marBottom w:val="0"/>
      <w:divBdr>
        <w:top w:val="none" w:sz="0" w:space="0" w:color="auto"/>
        <w:left w:val="none" w:sz="0" w:space="0" w:color="auto"/>
        <w:bottom w:val="none" w:sz="0" w:space="0" w:color="auto"/>
        <w:right w:val="none" w:sz="0" w:space="0" w:color="auto"/>
      </w:divBdr>
    </w:div>
    <w:div w:id="1782456642">
      <w:bodyDiv w:val="1"/>
      <w:marLeft w:val="0"/>
      <w:marRight w:val="0"/>
      <w:marTop w:val="0"/>
      <w:marBottom w:val="0"/>
      <w:divBdr>
        <w:top w:val="none" w:sz="0" w:space="0" w:color="auto"/>
        <w:left w:val="none" w:sz="0" w:space="0" w:color="auto"/>
        <w:bottom w:val="none" w:sz="0" w:space="0" w:color="auto"/>
        <w:right w:val="none" w:sz="0" w:space="0" w:color="auto"/>
      </w:divBdr>
    </w:div>
    <w:div w:id="1782526376">
      <w:bodyDiv w:val="1"/>
      <w:marLeft w:val="0"/>
      <w:marRight w:val="0"/>
      <w:marTop w:val="0"/>
      <w:marBottom w:val="0"/>
      <w:divBdr>
        <w:top w:val="none" w:sz="0" w:space="0" w:color="auto"/>
        <w:left w:val="none" w:sz="0" w:space="0" w:color="auto"/>
        <w:bottom w:val="none" w:sz="0" w:space="0" w:color="auto"/>
        <w:right w:val="none" w:sz="0" w:space="0" w:color="auto"/>
      </w:divBdr>
    </w:div>
    <w:div w:id="1782607146">
      <w:bodyDiv w:val="1"/>
      <w:marLeft w:val="0"/>
      <w:marRight w:val="0"/>
      <w:marTop w:val="0"/>
      <w:marBottom w:val="0"/>
      <w:divBdr>
        <w:top w:val="none" w:sz="0" w:space="0" w:color="auto"/>
        <w:left w:val="none" w:sz="0" w:space="0" w:color="auto"/>
        <w:bottom w:val="none" w:sz="0" w:space="0" w:color="auto"/>
        <w:right w:val="none" w:sz="0" w:space="0" w:color="auto"/>
      </w:divBdr>
    </w:div>
    <w:div w:id="1782726590">
      <w:bodyDiv w:val="1"/>
      <w:marLeft w:val="0"/>
      <w:marRight w:val="0"/>
      <w:marTop w:val="0"/>
      <w:marBottom w:val="0"/>
      <w:divBdr>
        <w:top w:val="none" w:sz="0" w:space="0" w:color="auto"/>
        <w:left w:val="none" w:sz="0" w:space="0" w:color="auto"/>
        <w:bottom w:val="none" w:sz="0" w:space="0" w:color="auto"/>
        <w:right w:val="none" w:sz="0" w:space="0" w:color="auto"/>
      </w:divBdr>
    </w:div>
    <w:div w:id="1783915336">
      <w:bodyDiv w:val="1"/>
      <w:marLeft w:val="0"/>
      <w:marRight w:val="0"/>
      <w:marTop w:val="0"/>
      <w:marBottom w:val="0"/>
      <w:divBdr>
        <w:top w:val="none" w:sz="0" w:space="0" w:color="auto"/>
        <w:left w:val="none" w:sz="0" w:space="0" w:color="auto"/>
        <w:bottom w:val="none" w:sz="0" w:space="0" w:color="auto"/>
        <w:right w:val="none" w:sz="0" w:space="0" w:color="auto"/>
      </w:divBdr>
    </w:div>
    <w:div w:id="1785803902">
      <w:bodyDiv w:val="1"/>
      <w:marLeft w:val="0"/>
      <w:marRight w:val="0"/>
      <w:marTop w:val="0"/>
      <w:marBottom w:val="0"/>
      <w:divBdr>
        <w:top w:val="none" w:sz="0" w:space="0" w:color="auto"/>
        <w:left w:val="none" w:sz="0" w:space="0" w:color="auto"/>
        <w:bottom w:val="none" w:sz="0" w:space="0" w:color="auto"/>
        <w:right w:val="none" w:sz="0" w:space="0" w:color="auto"/>
      </w:divBdr>
    </w:div>
    <w:div w:id="1787115152">
      <w:bodyDiv w:val="1"/>
      <w:marLeft w:val="0"/>
      <w:marRight w:val="0"/>
      <w:marTop w:val="0"/>
      <w:marBottom w:val="0"/>
      <w:divBdr>
        <w:top w:val="none" w:sz="0" w:space="0" w:color="auto"/>
        <w:left w:val="none" w:sz="0" w:space="0" w:color="auto"/>
        <w:bottom w:val="none" w:sz="0" w:space="0" w:color="auto"/>
        <w:right w:val="none" w:sz="0" w:space="0" w:color="auto"/>
      </w:divBdr>
    </w:div>
    <w:div w:id="1788312231">
      <w:bodyDiv w:val="1"/>
      <w:marLeft w:val="0"/>
      <w:marRight w:val="0"/>
      <w:marTop w:val="0"/>
      <w:marBottom w:val="0"/>
      <w:divBdr>
        <w:top w:val="none" w:sz="0" w:space="0" w:color="auto"/>
        <w:left w:val="none" w:sz="0" w:space="0" w:color="auto"/>
        <w:bottom w:val="none" w:sz="0" w:space="0" w:color="auto"/>
        <w:right w:val="none" w:sz="0" w:space="0" w:color="auto"/>
      </w:divBdr>
    </w:div>
    <w:div w:id="1791126653">
      <w:bodyDiv w:val="1"/>
      <w:marLeft w:val="0"/>
      <w:marRight w:val="0"/>
      <w:marTop w:val="0"/>
      <w:marBottom w:val="0"/>
      <w:divBdr>
        <w:top w:val="none" w:sz="0" w:space="0" w:color="auto"/>
        <w:left w:val="none" w:sz="0" w:space="0" w:color="auto"/>
        <w:bottom w:val="none" w:sz="0" w:space="0" w:color="auto"/>
        <w:right w:val="none" w:sz="0" w:space="0" w:color="auto"/>
      </w:divBdr>
    </w:div>
    <w:div w:id="1797866836">
      <w:bodyDiv w:val="1"/>
      <w:marLeft w:val="0"/>
      <w:marRight w:val="0"/>
      <w:marTop w:val="0"/>
      <w:marBottom w:val="0"/>
      <w:divBdr>
        <w:top w:val="none" w:sz="0" w:space="0" w:color="auto"/>
        <w:left w:val="none" w:sz="0" w:space="0" w:color="auto"/>
        <w:bottom w:val="none" w:sz="0" w:space="0" w:color="auto"/>
        <w:right w:val="none" w:sz="0" w:space="0" w:color="auto"/>
      </w:divBdr>
    </w:div>
    <w:div w:id="1798572342">
      <w:bodyDiv w:val="1"/>
      <w:marLeft w:val="0"/>
      <w:marRight w:val="0"/>
      <w:marTop w:val="0"/>
      <w:marBottom w:val="0"/>
      <w:divBdr>
        <w:top w:val="none" w:sz="0" w:space="0" w:color="auto"/>
        <w:left w:val="none" w:sz="0" w:space="0" w:color="auto"/>
        <w:bottom w:val="none" w:sz="0" w:space="0" w:color="auto"/>
        <w:right w:val="none" w:sz="0" w:space="0" w:color="auto"/>
      </w:divBdr>
    </w:div>
    <w:div w:id="1798791909">
      <w:bodyDiv w:val="1"/>
      <w:marLeft w:val="0"/>
      <w:marRight w:val="0"/>
      <w:marTop w:val="0"/>
      <w:marBottom w:val="0"/>
      <w:divBdr>
        <w:top w:val="none" w:sz="0" w:space="0" w:color="auto"/>
        <w:left w:val="none" w:sz="0" w:space="0" w:color="auto"/>
        <w:bottom w:val="none" w:sz="0" w:space="0" w:color="auto"/>
        <w:right w:val="none" w:sz="0" w:space="0" w:color="auto"/>
      </w:divBdr>
    </w:div>
    <w:div w:id="1801724503">
      <w:bodyDiv w:val="1"/>
      <w:marLeft w:val="0"/>
      <w:marRight w:val="0"/>
      <w:marTop w:val="0"/>
      <w:marBottom w:val="0"/>
      <w:divBdr>
        <w:top w:val="none" w:sz="0" w:space="0" w:color="auto"/>
        <w:left w:val="none" w:sz="0" w:space="0" w:color="auto"/>
        <w:bottom w:val="none" w:sz="0" w:space="0" w:color="auto"/>
        <w:right w:val="none" w:sz="0" w:space="0" w:color="auto"/>
      </w:divBdr>
    </w:div>
    <w:div w:id="1802653806">
      <w:bodyDiv w:val="1"/>
      <w:marLeft w:val="0"/>
      <w:marRight w:val="0"/>
      <w:marTop w:val="0"/>
      <w:marBottom w:val="0"/>
      <w:divBdr>
        <w:top w:val="none" w:sz="0" w:space="0" w:color="auto"/>
        <w:left w:val="none" w:sz="0" w:space="0" w:color="auto"/>
        <w:bottom w:val="none" w:sz="0" w:space="0" w:color="auto"/>
        <w:right w:val="none" w:sz="0" w:space="0" w:color="auto"/>
      </w:divBdr>
    </w:div>
    <w:div w:id="1802964504">
      <w:bodyDiv w:val="1"/>
      <w:marLeft w:val="0"/>
      <w:marRight w:val="0"/>
      <w:marTop w:val="0"/>
      <w:marBottom w:val="0"/>
      <w:divBdr>
        <w:top w:val="none" w:sz="0" w:space="0" w:color="auto"/>
        <w:left w:val="none" w:sz="0" w:space="0" w:color="auto"/>
        <w:bottom w:val="none" w:sz="0" w:space="0" w:color="auto"/>
        <w:right w:val="none" w:sz="0" w:space="0" w:color="auto"/>
      </w:divBdr>
    </w:div>
    <w:div w:id="1804734858">
      <w:bodyDiv w:val="1"/>
      <w:marLeft w:val="0"/>
      <w:marRight w:val="0"/>
      <w:marTop w:val="0"/>
      <w:marBottom w:val="0"/>
      <w:divBdr>
        <w:top w:val="none" w:sz="0" w:space="0" w:color="auto"/>
        <w:left w:val="none" w:sz="0" w:space="0" w:color="auto"/>
        <w:bottom w:val="none" w:sz="0" w:space="0" w:color="auto"/>
        <w:right w:val="none" w:sz="0" w:space="0" w:color="auto"/>
      </w:divBdr>
    </w:div>
    <w:div w:id="1806197330">
      <w:bodyDiv w:val="1"/>
      <w:marLeft w:val="0"/>
      <w:marRight w:val="0"/>
      <w:marTop w:val="0"/>
      <w:marBottom w:val="0"/>
      <w:divBdr>
        <w:top w:val="none" w:sz="0" w:space="0" w:color="auto"/>
        <w:left w:val="none" w:sz="0" w:space="0" w:color="auto"/>
        <w:bottom w:val="none" w:sz="0" w:space="0" w:color="auto"/>
        <w:right w:val="none" w:sz="0" w:space="0" w:color="auto"/>
      </w:divBdr>
    </w:div>
    <w:div w:id="1806968874">
      <w:bodyDiv w:val="1"/>
      <w:marLeft w:val="0"/>
      <w:marRight w:val="0"/>
      <w:marTop w:val="0"/>
      <w:marBottom w:val="0"/>
      <w:divBdr>
        <w:top w:val="none" w:sz="0" w:space="0" w:color="auto"/>
        <w:left w:val="none" w:sz="0" w:space="0" w:color="auto"/>
        <w:bottom w:val="none" w:sz="0" w:space="0" w:color="auto"/>
        <w:right w:val="none" w:sz="0" w:space="0" w:color="auto"/>
      </w:divBdr>
    </w:div>
    <w:div w:id="1807508350">
      <w:bodyDiv w:val="1"/>
      <w:marLeft w:val="0"/>
      <w:marRight w:val="0"/>
      <w:marTop w:val="0"/>
      <w:marBottom w:val="0"/>
      <w:divBdr>
        <w:top w:val="none" w:sz="0" w:space="0" w:color="auto"/>
        <w:left w:val="none" w:sz="0" w:space="0" w:color="auto"/>
        <w:bottom w:val="none" w:sz="0" w:space="0" w:color="auto"/>
        <w:right w:val="none" w:sz="0" w:space="0" w:color="auto"/>
      </w:divBdr>
    </w:div>
    <w:div w:id="1808350863">
      <w:bodyDiv w:val="1"/>
      <w:marLeft w:val="0"/>
      <w:marRight w:val="0"/>
      <w:marTop w:val="0"/>
      <w:marBottom w:val="0"/>
      <w:divBdr>
        <w:top w:val="none" w:sz="0" w:space="0" w:color="auto"/>
        <w:left w:val="none" w:sz="0" w:space="0" w:color="auto"/>
        <w:bottom w:val="none" w:sz="0" w:space="0" w:color="auto"/>
        <w:right w:val="none" w:sz="0" w:space="0" w:color="auto"/>
      </w:divBdr>
    </w:div>
    <w:div w:id="1808475106">
      <w:bodyDiv w:val="1"/>
      <w:marLeft w:val="0"/>
      <w:marRight w:val="0"/>
      <w:marTop w:val="0"/>
      <w:marBottom w:val="0"/>
      <w:divBdr>
        <w:top w:val="none" w:sz="0" w:space="0" w:color="auto"/>
        <w:left w:val="none" w:sz="0" w:space="0" w:color="auto"/>
        <w:bottom w:val="none" w:sz="0" w:space="0" w:color="auto"/>
        <w:right w:val="none" w:sz="0" w:space="0" w:color="auto"/>
      </w:divBdr>
    </w:div>
    <w:div w:id="1810710893">
      <w:bodyDiv w:val="1"/>
      <w:marLeft w:val="0"/>
      <w:marRight w:val="0"/>
      <w:marTop w:val="0"/>
      <w:marBottom w:val="0"/>
      <w:divBdr>
        <w:top w:val="none" w:sz="0" w:space="0" w:color="auto"/>
        <w:left w:val="none" w:sz="0" w:space="0" w:color="auto"/>
        <w:bottom w:val="none" w:sz="0" w:space="0" w:color="auto"/>
        <w:right w:val="none" w:sz="0" w:space="0" w:color="auto"/>
      </w:divBdr>
    </w:div>
    <w:div w:id="1812670732">
      <w:bodyDiv w:val="1"/>
      <w:marLeft w:val="0"/>
      <w:marRight w:val="0"/>
      <w:marTop w:val="0"/>
      <w:marBottom w:val="0"/>
      <w:divBdr>
        <w:top w:val="none" w:sz="0" w:space="0" w:color="auto"/>
        <w:left w:val="none" w:sz="0" w:space="0" w:color="auto"/>
        <w:bottom w:val="none" w:sz="0" w:space="0" w:color="auto"/>
        <w:right w:val="none" w:sz="0" w:space="0" w:color="auto"/>
      </w:divBdr>
    </w:div>
    <w:div w:id="1813714754">
      <w:bodyDiv w:val="1"/>
      <w:marLeft w:val="0"/>
      <w:marRight w:val="0"/>
      <w:marTop w:val="0"/>
      <w:marBottom w:val="0"/>
      <w:divBdr>
        <w:top w:val="none" w:sz="0" w:space="0" w:color="auto"/>
        <w:left w:val="none" w:sz="0" w:space="0" w:color="auto"/>
        <w:bottom w:val="none" w:sz="0" w:space="0" w:color="auto"/>
        <w:right w:val="none" w:sz="0" w:space="0" w:color="auto"/>
      </w:divBdr>
    </w:div>
    <w:div w:id="1815415644">
      <w:bodyDiv w:val="1"/>
      <w:marLeft w:val="0"/>
      <w:marRight w:val="0"/>
      <w:marTop w:val="0"/>
      <w:marBottom w:val="0"/>
      <w:divBdr>
        <w:top w:val="none" w:sz="0" w:space="0" w:color="auto"/>
        <w:left w:val="none" w:sz="0" w:space="0" w:color="auto"/>
        <w:bottom w:val="none" w:sz="0" w:space="0" w:color="auto"/>
        <w:right w:val="none" w:sz="0" w:space="0" w:color="auto"/>
      </w:divBdr>
    </w:div>
    <w:div w:id="1815681610">
      <w:bodyDiv w:val="1"/>
      <w:marLeft w:val="0"/>
      <w:marRight w:val="0"/>
      <w:marTop w:val="0"/>
      <w:marBottom w:val="0"/>
      <w:divBdr>
        <w:top w:val="none" w:sz="0" w:space="0" w:color="auto"/>
        <w:left w:val="none" w:sz="0" w:space="0" w:color="auto"/>
        <w:bottom w:val="none" w:sz="0" w:space="0" w:color="auto"/>
        <w:right w:val="none" w:sz="0" w:space="0" w:color="auto"/>
      </w:divBdr>
    </w:div>
    <w:div w:id="1818375638">
      <w:bodyDiv w:val="1"/>
      <w:marLeft w:val="0"/>
      <w:marRight w:val="0"/>
      <w:marTop w:val="0"/>
      <w:marBottom w:val="0"/>
      <w:divBdr>
        <w:top w:val="none" w:sz="0" w:space="0" w:color="auto"/>
        <w:left w:val="none" w:sz="0" w:space="0" w:color="auto"/>
        <w:bottom w:val="none" w:sz="0" w:space="0" w:color="auto"/>
        <w:right w:val="none" w:sz="0" w:space="0" w:color="auto"/>
      </w:divBdr>
    </w:div>
    <w:div w:id="1818525277">
      <w:bodyDiv w:val="1"/>
      <w:marLeft w:val="0"/>
      <w:marRight w:val="0"/>
      <w:marTop w:val="0"/>
      <w:marBottom w:val="0"/>
      <w:divBdr>
        <w:top w:val="none" w:sz="0" w:space="0" w:color="auto"/>
        <w:left w:val="none" w:sz="0" w:space="0" w:color="auto"/>
        <w:bottom w:val="none" w:sz="0" w:space="0" w:color="auto"/>
        <w:right w:val="none" w:sz="0" w:space="0" w:color="auto"/>
      </w:divBdr>
    </w:div>
    <w:div w:id="1820271075">
      <w:bodyDiv w:val="1"/>
      <w:marLeft w:val="0"/>
      <w:marRight w:val="0"/>
      <w:marTop w:val="0"/>
      <w:marBottom w:val="0"/>
      <w:divBdr>
        <w:top w:val="none" w:sz="0" w:space="0" w:color="auto"/>
        <w:left w:val="none" w:sz="0" w:space="0" w:color="auto"/>
        <w:bottom w:val="none" w:sz="0" w:space="0" w:color="auto"/>
        <w:right w:val="none" w:sz="0" w:space="0" w:color="auto"/>
      </w:divBdr>
    </w:div>
    <w:div w:id="1820540657">
      <w:bodyDiv w:val="1"/>
      <w:marLeft w:val="0"/>
      <w:marRight w:val="0"/>
      <w:marTop w:val="0"/>
      <w:marBottom w:val="0"/>
      <w:divBdr>
        <w:top w:val="none" w:sz="0" w:space="0" w:color="auto"/>
        <w:left w:val="none" w:sz="0" w:space="0" w:color="auto"/>
        <w:bottom w:val="none" w:sz="0" w:space="0" w:color="auto"/>
        <w:right w:val="none" w:sz="0" w:space="0" w:color="auto"/>
      </w:divBdr>
    </w:div>
    <w:div w:id="1821077007">
      <w:bodyDiv w:val="1"/>
      <w:marLeft w:val="0"/>
      <w:marRight w:val="0"/>
      <w:marTop w:val="0"/>
      <w:marBottom w:val="0"/>
      <w:divBdr>
        <w:top w:val="none" w:sz="0" w:space="0" w:color="auto"/>
        <w:left w:val="none" w:sz="0" w:space="0" w:color="auto"/>
        <w:bottom w:val="none" w:sz="0" w:space="0" w:color="auto"/>
        <w:right w:val="none" w:sz="0" w:space="0" w:color="auto"/>
      </w:divBdr>
    </w:div>
    <w:div w:id="1825005259">
      <w:bodyDiv w:val="1"/>
      <w:marLeft w:val="0"/>
      <w:marRight w:val="0"/>
      <w:marTop w:val="0"/>
      <w:marBottom w:val="0"/>
      <w:divBdr>
        <w:top w:val="none" w:sz="0" w:space="0" w:color="auto"/>
        <w:left w:val="none" w:sz="0" w:space="0" w:color="auto"/>
        <w:bottom w:val="none" w:sz="0" w:space="0" w:color="auto"/>
        <w:right w:val="none" w:sz="0" w:space="0" w:color="auto"/>
      </w:divBdr>
    </w:div>
    <w:div w:id="1825122953">
      <w:bodyDiv w:val="1"/>
      <w:marLeft w:val="0"/>
      <w:marRight w:val="0"/>
      <w:marTop w:val="0"/>
      <w:marBottom w:val="0"/>
      <w:divBdr>
        <w:top w:val="none" w:sz="0" w:space="0" w:color="auto"/>
        <w:left w:val="none" w:sz="0" w:space="0" w:color="auto"/>
        <w:bottom w:val="none" w:sz="0" w:space="0" w:color="auto"/>
        <w:right w:val="none" w:sz="0" w:space="0" w:color="auto"/>
      </w:divBdr>
    </w:div>
    <w:div w:id="1825465969">
      <w:bodyDiv w:val="1"/>
      <w:marLeft w:val="0"/>
      <w:marRight w:val="0"/>
      <w:marTop w:val="0"/>
      <w:marBottom w:val="0"/>
      <w:divBdr>
        <w:top w:val="none" w:sz="0" w:space="0" w:color="auto"/>
        <w:left w:val="none" w:sz="0" w:space="0" w:color="auto"/>
        <w:bottom w:val="none" w:sz="0" w:space="0" w:color="auto"/>
        <w:right w:val="none" w:sz="0" w:space="0" w:color="auto"/>
      </w:divBdr>
    </w:div>
    <w:div w:id="1830363464">
      <w:bodyDiv w:val="1"/>
      <w:marLeft w:val="0"/>
      <w:marRight w:val="0"/>
      <w:marTop w:val="0"/>
      <w:marBottom w:val="0"/>
      <w:divBdr>
        <w:top w:val="none" w:sz="0" w:space="0" w:color="auto"/>
        <w:left w:val="none" w:sz="0" w:space="0" w:color="auto"/>
        <w:bottom w:val="none" w:sz="0" w:space="0" w:color="auto"/>
        <w:right w:val="none" w:sz="0" w:space="0" w:color="auto"/>
      </w:divBdr>
    </w:div>
    <w:div w:id="1830749615">
      <w:bodyDiv w:val="1"/>
      <w:marLeft w:val="0"/>
      <w:marRight w:val="0"/>
      <w:marTop w:val="0"/>
      <w:marBottom w:val="0"/>
      <w:divBdr>
        <w:top w:val="none" w:sz="0" w:space="0" w:color="auto"/>
        <w:left w:val="none" w:sz="0" w:space="0" w:color="auto"/>
        <w:bottom w:val="none" w:sz="0" w:space="0" w:color="auto"/>
        <w:right w:val="none" w:sz="0" w:space="0" w:color="auto"/>
      </w:divBdr>
    </w:div>
    <w:div w:id="1832061956">
      <w:bodyDiv w:val="1"/>
      <w:marLeft w:val="0"/>
      <w:marRight w:val="0"/>
      <w:marTop w:val="0"/>
      <w:marBottom w:val="0"/>
      <w:divBdr>
        <w:top w:val="none" w:sz="0" w:space="0" w:color="auto"/>
        <w:left w:val="none" w:sz="0" w:space="0" w:color="auto"/>
        <w:bottom w:val="none" w:sz="0" w:space="0" w:color="auto"/>
        <w:right w:val="none" w:sz="0" w:space="0" w:color="auto"/>
      </w:divBdr>
    </w:div>
    <w:div w:id="1832333075">
      <w:bodyDiv w:val="1"/>
      <w:marLeft w:val="0"/>
      <w:marRight w:val="0"/>
      <w:marTop w:val="0"/>
      <w:marBottom w:val="0"/>
      <w:divBdr>
        <w:top w:val="none" w:sz="0" w:space="0" w:color="auto"/>
        <w:left w:val="none" w:sz="0" w:space="0" w:color="auto"/>
        <w:bottom w:val="none" w:sz="0" w:space="0" w:color="auto"/>
        <w:right w:val="none" w:sz="0" w:space="0" w:color="auto"/>
      </w:divBdr>
    </w:div>
    <w:div w:id="1832674904">
      <w:bodyDiv w:val="1"/>
      <w:marLeft w:val="0"/>
      <w:marRight w:val="0"/>
      <w:marTop w:val="0"/>
      <w:marBottom w:val="0"/>
      <w:divBdr>
        <w:top w:val="none" w:sz="0" w:space="0" w:color="auto"/>
        <w:left w:val="none" w:sz="0" w:space="0" w:color="auto"/>
        <w:bottom w:val="none" w:sz="0" w:space="0" w:color="auto"/>
        <w:right w:val="none" w:sz="0" w:space="0" w:color="auto"/>
      </w:divBdr>
    </w:div>
    <w:div w:id="1832675124">
      <w:bodyDiv w:val="1"/>
      <w:marLeft w:val="0"/>
      <w:marRight w:val="0"/>
      <w:marTop w:val="0"/>
      <w:marBottom w:val="0"/>
      <w:divBdr>
        <w:top w:val="none" w:sz="0" w:space="0" w:color="auto"/>
        <w:left w:val="none" w:sz="0" w:space="0" w:color="auto"/>
        <w:bottom w:val="none" w:sz="0" w:space="0" w:color="auto"/>
        <w:right w:val="none" w:sz="0" w:space="0" w:color="auto"/>
      </w:divBdr>
    </w:div>
    <w:div w:id="1833132118">
      <w:bodyDiv w:val="1"/>
      <w:marLeft w:val="0"/>
      <w:marRight w:val="0"/>
      <w:marTop w:val="0"/>
      <w:marBottom w:val="0"/>
      <w:divBdr>
        <w:top w:val="none" w:sz="0" w:space="0" w:color="auto"/>
        <w:left w:val="none" w:sz="0" w:space="0" w:color="auto"/>
        <w:bottom w:val="none" w:sz="0" w:space="0" w:color="auto"/>
        <w:right w:val="none" w:sz="0" w:space="0" w:color="auto"/>
      </w:divBdr>
    </w:div>
    <w:div w:id="1834056859">
      <w:bodyDiv w:val="1"/>
      <w:marLeft w:val="0"/>
      <w:marRight w:val="0"/>
      <w:marTop w:val="0"/>
      <w:marBottom w:val="0"/>
      <w:divBdr>
        <w:top w:val="none" w:sz="0" w:space="0" w:color="auto"/>
        <w:left w:val="none" w:sz="0" w:space="0" w:color="auto"/>
        <w:bottom w:val="none" w:sz="0" w:space="0" w:color="auto"/>
        <w:right w:val="none" w:sz="0" w:space="0" w:color="auto"/>
      </w:divBdr>
    </w:div>
    <w:div w:id="1834298239">
      <w:bodyDiv w:val="1"/>
      <w:marLeft w:val="0"/>
      <w:marRight w:val="0"/>
      <w:marTop w:val="0"/>
      <w:marBottom w:val="0"/>
      <w:divBdr>
        <w:top w:val="none" w:sz="0" w:space="0" w:color="auto"/>
        <w:left w:val="none" w:sz="0" w:space="0" w:color="auto"/>
        <w:bottom w:val="none" w:sz="0" w:space="0" w:color="auto"/>
        <w:right w:val="none" w:sz="0" w:space="0" w:color="auto"/>
      </w:divBdr>
    </w:div>
    <w:div w:id="1834486785">
      <w:bodyDiv w:val="1"/>
      <w:marLeft w:val="0"/>
      <w:marRight w:val="0"/>
      <w:marTop w:val="0"/>
      <w:marBottom w:val="0"/>
      <w:divBdr>
        <w:top w:val="none" w:sz="0" w:space="0" w:color="auto"/>
        <w:left w:val="none" w:sz="0" w:space="0" w:color="auto"/>
        <w:bottom w:val="none" w:sz="0" w:space="0" w:color="auto"/>
        <w:right w:val="none" w:sz="0" w:space="0" w:color="auto"/>
      </w:divBdr>
    </w:div>
    <w:div w:id="1834906372">
      <w:bodyDiv w:val="1"/>
      <w:marLeft w:val="0"/>
      <w:marRight w:val="0"/>
      <w:marTop w:val="0"/>
      <w:marBottom w:val="0"/>
      <w:divBdr>
        <w:top w:val="none" w:sz="0" w:space="0" w:color="auto"/>
        <w:left w:val="none" w:sz="0" w:space="0" w:color="auto"/>
        <w:bottom w:val="none" w:sz="0" w:space="0" w:color="auto"/>
        <w:right w:val="none" w:sz="0" w:space="0" w:color="auto"/>
      </w:divBdr>
    </w:div>
    <w:div w:id="1835339063">
      <w:bodyDiv w:val="1"/>
      <w:marLeft w:val="0"/>
      <w:marRight w:val="0"/>
      <w:marTop w:val="0"/>
      <w:marBottom w:val="0"/>
      <w:divBdr>
        <w:top w:val="none" w:sz="0" w:space="0" w:color="auto"/>
        <w:left w:val="none" w:sz="0" w:space="0" w:color="auto"/>
        <w:bottom w:val="none" w:sz="0" w:space="0" w:color="auto"/>
        <w:right w:val="none" w:sz="0" w:space="0" w:color="auto"/>
      </w:divBdr>
    </w:div>
    <w:div w:id="1837187755">
      <w:bodyDiv w:val="1"/>
      <w:marLeft w:val="0"/>
      <w:marRight w:val="0"/>
      <w:marTop w:val="0"/>
      <w:marBottom w:val="0"/>
      <w:divBdr>
        <w:top w:val="none" w:sz="0" w:space="0" w:color="auto"/>
        <w:left w:val="none" w:sz="0" w:space="0" w:color="auto"/>
        <w:bottom w:val="none" w:sz="0" w:space="0" w:color="auto"/>
        <w:right w:val="none" w:sz="0" w:space="0" w:color="auto"/>
      </w:divBdr>
    </w:div>
    <w:div w:id="1839614702">
      <w:bodyDiv w:val="1"/>
      <w:marLeft w:val="0"/>
      <w:marRight w:val="0"/>
      <w:marTop w:val="0"/>
      <w:marBottom w:val="0"/>
      <w:divBdr>
        <w:top w:val="none" w:sz="0" w:space="0" w:color="auto"/>
        <w:left w:val="none" w:sz="0" w:space="0" w:color="auto"/>
        <w:bottom w:val="none" w:sz="0" w:space="0" w:color="auto"/>
        <w:right w:val="none" w:sz="0" w:space="0" w:color="auto"/>
      </w:divBdr>
    </w:div>
    <w:div w:id="1840197027">
      <w:bodyDiv w:val="1"/>
      <w:marLeft w:val="0"/>
      <w:marRight w:val="0"/>
      <w:marTop w:val="0"/>
      <w:marBottom w:val="0"/>
      <w:divBdr>
        <w:top w:val="none" w:sz="0" w:space="0" w:color="auto"/>
        <w:left w:val="none" w:sz="0" w:space="0" w:color="auto"/>
        <w:bottom w:val="none" w:sz="0" w:space="0" w:color="auto"/>
        <w:right w:val="none" w:sz="0" w:space="0" w:color="auto"/>
      </w:divBdr>
    </w:div>
    <w:div w:id="1842305643">
      <w:bodyDiv w:val="1"/>
      <w:marLeft w:val="0"/>
      <w:marRight w:val="0"/>
      <w:marTop w:val="0"/>
      <w:marBottom w:val="0"/>
      <w:divBdr>
        <w:top w:val="none" w:sz="0" w:space="0" w:color="auto"/>
        <w:left w:val="none" w:sz="0" w:space="0" w:color="auto"/>
        <w:bottom w:val="none" w:sz="0" w:space="0" w:color="auto"/>
        <w:right w:val="none" w:sz="0" w:space="0" w:color="auto"/>
      </w:divBdr>
    </w:div>
    <w:div w:id="1842622113">
      <w:bodyDiv w:val="1"/>
      <w:marLeft w:val="0"/>
      <w:marRight w:val="0"/>
      <w:marTop w:val="0"/>
      <w:marBottom w:val="0"/>
      <w:divBdr>
        <w:top w:val="none" w:sz="0" w:space="0" w:color="auto"/>
        <w:left w:val="none" w:sz="0" w:space="0" w:color="auto"/>
        <w:bottom w:val="none" w:sz="0" w:space="0" w:color="auto"/>
        <w:right w:val="none" w:sz="0" w:space="0" w:color="auto"/>
      </w:divBdr>
    </w:div>
    <w:div w:id="1845438293">
      <w:bodyDiv w:val="1"/>
      <w:marLeft w:val="0"/>
      <w:marRight w:val="0"/>
      <w:marTop w:val="0"/>
      <w:marBottom w:val="0"/>
      <w:divBdr>
        <w:top w:val="none" w:sz="0" w:space="0" w:color="auto"/>
        <w:left w:val="none" w:sz="0" w:space="0" w:color="auto"/>
        <w:bottom w:val="none" w:sz="0" w:space="0" w:color="auto"/>
        <w:right w:val="none" w:sz="0" w:space="0" w:color="auto"/>
      </w:divBdr>
    </w:div>
    <w:div w:id="1847019863">
      <w:bodyDiv w:val="1"/>
      <w:marLeft w:val="0"/>
      <w:marRight w:val="0"/>
      <w:marTop w:val="0"/>
      <w:marBottom w:val="0"/>
      <w:divBdr>
        <w:top w:val="none" w:sz="0" w:space="0" w:color="auto"/>
        <w:left w:val="none" w:sz="0" w:space="0" w:color="auto"/>
        <w:bottom w:val="none" w:sz="0" w:space="0" w:color="auto"/>
        <w:right w:val="none" w:sz="0" w:space="0" w:color="auto"/>
      </w:divBdr>
    </w:div>
    <w:div w:id="1848397724">
      <w:bodyDiv w:val="1"/>
      <w:marLeft w:val="0"/>
      <w:marRight w:val="0"/>
      <w:marTop w:val="0"/>
      <w:marBottom w:val="0"/>
      <w:divBdr>
        <w:top w:val="none" w:sz="0" w:space="0" w:color="auto"/>
        <w:left w:val="none" w:sz="0" w:space="0" w:color="auto"/>
        <w:bottom w:val="none" w:sz="0" w:space="0" w:color="auto"/>
        <w:right w:val="none" w:sz="0" w:space="0" w:color="auto"/>
      </w:divBdr>
    </w:div>
    <w:div w:id="1849521998">
      <w:bodyDiv w:val="1"/>
      <w:marLeft w:val="0"/>
      <w:marRight w:val="0"/>
      <w:marTop w:val="0"/>
      <w:marBottom w:val="0"/>
      <w:divBdr>
        <w:top w:val="none" w:sz="0" w:space="0" w:color="auto"/>
        <w:left w:val="none" w:sz="0" w:space="0" w:color="auto"/>
        <w:bottom w:val="none" w:sz="0" w:space="0" w:color="auto"/>
        <w:right w:val="none" w:sz="0" w:space="0" w:color="auto"/>
      </w:divBdr>
    </w:div>
    <w:div w:id="1849636053">
      <w:bodyDiv w:val="1"/>
      <w:marLeft w:val="0"/>
      <w:marRight w:val="0"/>
      <w:marTop w:val="0"/>
      <w:marBottom w:val="0"/>
      <w:divBdr>
        <w:top w:val="none" w:sz="0" w:space="0" w:color="auto"/>
        <w:left w:val="none" w:sz="0" w:space="0" w:color="auto"/>
        <w:bottom w:val="none" w:sz="0" w:space="0" w:color="auto"/>
        <w:right w:val="none" w:sz="0" w:space="0" w:color="auto"/>
      </w:divBdr>
    </w:div>
    <w:div w:id="1849782778">
      <w:bodyDiv w:val="1"/>
      <w:marLeft w:val="0"/>
      <w:marRight w:val="0"/>
      <w:marTop w:val="0"/>
      <w:marBottom w:val="0"/>
      <w:divBdr>
        <w:top w:val="none" w:sz="0" w:space="0" w:color="auto"/>
        <w:left w:val="none" w:sz="0" w:space="0" w:color="auto"/>
        <w:bottom w:val="none" w:sz="0" w:space="0" w:color="auto"/>
        <w:right w:val="none" w:sz="0" w:space="0" w:color="auto"/>
      </w:divBdr>
    </w:div>
    <w:div w:id="1851024898">
      <w:bodyDiv w:val="1"/>
      <w:marLeft w:val="0"/>
      <w:marRight w:val="0"/>
      <w:marTop w:val="0"/>
      <w:marBottom w:val="0"/>
      <w:divBdr>
        <w:top w:val="none" w:sz="0" w:space="0" w:color="auto"/>
        <w:left w:val="none" w:sz="0" w:space="0" w:color="auto"/>
        <w:bottom w:val="none" w:sz="0" w:space="0" w:color="auto"/>
        <w:right w:val="none" w:sz="0" w:space="0" w:color="auto"/>
      </w:divBdr>
    </w:div>
    <w:div w:id="1851136662">
      <w:bodyDiv w:val="1"/>
      <w:marLeft w:val="0"/>
      <w:marRight w:val="0"/>
      <w:marTop w:val="0"/>
      <w:marBottom w:val="0"/>
      <w:divBdr>
        <w:top w:val="none" w:sz="0" w:space="0" w:color="auto"/>
        <w:left w:val="none" w:sz="0" w:space="0" w:color="auto"/>
        <w:bottom w:val="none" w:sz="0" w:space="0" w:color="auto"/>
        <w:right w:val="none" w:sz="0" w:space="0" w:color="auto"/>
      </w:divBdr>
    </w:div>
    <w:div w:id="1851212672">
      <w:bodyDiv w:val="1"/>
      <w:marLeft w:val="0"/>
      <w:marRight w:val="0"/>
      <w:marTop w:val="0"/>
      <w:marBottom w:val="0"/>
      <w:divBdr>
        <w:top w:val="none" w:sz="0" w:space="0" w:color="auto"/>
        <w:left w:val="none" w:sz="0" w:space="0" w:color="auto"/>
        <w:bottom w:val="none" w:sz="0" w:space="0" w:color="auto"/>
        <w:right w:val="none" w:sz="0" w:space="0" w:color="auto"/>
      </w:divBdr>
    </w:div>
    <w:div w:id="1852138081">
      <w:bodyDiv w:val="1"/>
      <w:marLeft w:val="0"/>
      <w:marRight w:val="0"/>
      <w:marTop w:val="0"/>
      <w:marBottom w:val="0"/>
      <w:divBdr>
        <w:top w:val="none" w:sz="0" w:space="0" w:color="auto"/>
        <w:left w:val="none" w:sz="0" w:space="0" w:color="auto"/>
        <w:bottom w:val="none" w:sz="0" w:space="0" w:color="auto"/>
        <w:right w:val="none" w:sz="0" w:space="0" w:color="auto"/>
      </w:divBdr>
    </w:div>
    <w:div w:id="1852721562">
      <w:bodyDiv w:val="1"/>
      <w:marLeft w:val="0"/>
      <w:marRight w:val="0"/>
      <w:marTop w:val="0"/>
      <w:marBottom w:val="0"/>
      <w:divBdr>
        <w:top w:val="none" w:sz="0" w:space="0" w:color="auto"/>
        <w:left w:val="none" w:sz="0" w:space="0" w:color="auto"/>
        <w:bottom w:val="none" w:sz="0" w:space="0" w:color="auto"/>
        <w:right w:val="none" w:sz="0" w:space="0" w:color="auto"/>
      </w:divBdr>
    </w:div>
    <w:div w:id="1853570151">
      <w:bodyDiv w:val="1"/>
      <w:marLeft w:val="0"/>
      <w:marRight w:val="0"/>
      <w:marTop w:val="0"/>
      <w:marBottom w:val="0"/>
      <w:divBdr>
        <w:top w:val="none" w:sz="0" w:space="0" w:color="auto"/>
        <w:left w:val="none" w:sz="0" w:space="0" w:color="auto"/>
        <w:bottom w:val="none" w:sz="0" w:space="0" w:color="auto"/>
        <w:right w:val="none" w:sz="0" w:space="0" w:color="auto"/>
      </w:divBdr>
    </w:div>
    <w:div w:id="1854688881">
      <w:bodyDiv w:val="1"/>
      <w:marLeft w:val="0"/>
      <w:marRight w:val="0"/>
      <w:marTop w:val="0"/>
      <w:marBottom w:val="0"/>
      <w:divBdr>
        <w:top w:val="none" w:sz="0" w:space="0" w:color="auto"/>
        <w:left w:val="none" w:sz="0" w:space="0" w:color="auto"/>
        <w:bottom w:val="none" w:sz="0" w:space="0" w:color="auto"/>
        <w:right w:val="none" w:sz="0" w:space="0" w:color="auto"/>
      </w:divBdr>
    </w:div>
    <w:div w:id="1857303450">
      <w:bodyDiv w:val="1"/>
      <w:marLeft w:val="0"/>
      <w:marRight w:val="0"/>
      <w:marTop w:val="0"/>
      <w:marBottom w:val="0"/>
      <w:divBdr>
        <w:top w:val="none" w:sz="0" w:space="0" w:color="auto"/>
        <w:left w:val="none" w:sz="0" w:space="0" w:color="auto"/>
        <w:bottom w:val="none" w:sz="0" w:space="0" w:color="auto"/>
        <w:right w:val="none" w:sz="0" w:space="0" w:color="auto"/>
      </w:divBdr>
    </w:div>
    <w:div w:id="1857384527">
      <w:bodyDiv w:val="1"/>
      <w:marLeft w:val="0"/>
      <w:marRight w:val="0"/>
      <w:marTop w:val="0"/>
      <w:marBottom w:val="0"/>
      <w:divBdr>
        <w:top w:val="none" w:sz="0" w:space="0" w:color="auto"/>
        <w:left w:val="none" w:sz="0" w:space="0" w:color="auto"/>
        <w:bottom w:val="none" w:sz="0" w:space="0" w:color="auto"/>
        <w:right w:val="none" w:sz="0" w:space="0" w:color="auto"/>
      </w:divBdr>
    </w:div>
    <w:div w:id="1857959567">
      <w:bodyDiv w:val="1"/>
      <w:marLeft w:val="0"/>
      <w:marRight w:val="0"/>
      <w:marTop w:val="0"/>
      <w:marBottom w:val="0"/>
      <w:divBdr>
        <w:top w:val="none" w:sz="0" w:space="0" w:color="auto"/>
        <w:left w:val="none" w:sz="0" w:space="0" w:color="auto"/>
        <w:bottom w:val="none" w:sz="0" w:space="0" w:color="auto"/>
        <w:right w:val="none" w:sz="0" w:space="0" w:color="auto"/>
      </w:divBdr>
    </w:div>
    <w:div w:id="1857964675">
      <w:bodyDiv w:val="1"/>
      <w:marLeft w:val="0"/>
      <w:marRight w:val="0"/>
      <w:marTop w:val="0"/>
      <w:marBottom w:val="0"/>
      <w:divBdr>
        <w:top w:val="none" w:sz="0" w:space="0" w:color="auto"/>
        <w:left w:val="none" w:sz="0" w:space="0" w:color="auto"/>
        <w:bottom w:val="none" w:sz="0" w:space="0" w:color="auto"/>
        <w:right w:val="none" w:sz="0" w:space="0" w:color="auto"/>
      </w:divBdr>
    </w:div>
    <w:div w:id="1860393335">
      <w:bodyDiv w:val="1"/>
      <w:marLeft w:val="0"/>
      <w:marRight w:val="0"/>
      <w:marTop w:val="0"/>
      <w:marBottom w:val="0"/>
      <w:divBdr>
        <w:top w:val="none" w:sz="0" w:space="0" w:color="auto"/>
        <w:left w:val="none" w:sz="0" w:space="0" w:color="auto"/>
        <w:bottom w:val="none" w:sz="0" w:space="0" w:color="auto"/>
        <w:right w:val="none" w:sz="0" w:space="0" w:color="auto"/>
      </w:divBdr>
    </w:div>
    <w:div w:id="1861043225">
      <w:bodyDiv w:val="1"/>
      <w:marLeft w:val="0"/>
      <w:marRight w:val="0"/>
      <w:marTop w:val="0"/>
      <w:marBottom w:val="0"/>
      <w:divBdr>
        <w:top w:val="none" w:sz="0" w:space="0" w:color="auto"/>
        <w:left w:val="none" w:sz="0" w:space="0" w:color="auto"/>
        <w:bottom w:val="none" w:sz="0" w:space="0" w:color="auto"/>
        <w:right w:val="none" w:sz="0" w:space="0" w:color="auto"/>
      </w:divBdr>
    </w:div>
    <w:div w:id="1861159232">
      <w:bodyDiv w:val="1"/>
      <w:marLeft w:val="0"/>
      <w:marRight w:val="0"/>
      <w:marTop w:val="0"/>
      <w:marBottom w:val="0"/>
      <w:divBdr>
        <w:top w:val="none" w:sz="0" w:space="0" w:color="auto"/>
        <w:left w:val="none" w:sz="0" w:space="0" w:color="auto"/>
        <w:bottom w:val="none" w:sz="0" w:space="0" w:color="auto"/>
        <w:right w:val="none" w:sz="0" w:space="0" w:color="auto"/>
      </w:divBdr>
    </w:div>
    <w:div w:id="1861357439">
      <w:bodyDiv w:val="1"/>
      <w:marLeft w:val="0"/>
      <w:marRight w:val="0"/>
      <w:marTop w:val="0"/>
      <w:marBottom w:val="0"/>
      <w:divBdr>
        <w:top w:val="none" w:sz="0" w:space="0" w:color="auto"/>
        <w:left w:val="none" w:sz="0" w:space="0" w:color="auto"/>
        <w:bottom w:val="none" w:sz="0" w:space="0" w:color="auto"/>
        <w:right w:val="none" w:sz="0" w:space="0" w:color="auto"/>
      </w:divBdr>
    </w:div>
    <w:div w:id="1862888710">
      <w:bodyDiv w:val="1"/>
      <w:marLeft w:val="0"/>
      <w:marRight w:val="0"/>
      <w:marTop w:val="0"/>
      <w:marBottom w:val="0"/>
      <w:divBdr>
        <w:top w:val="none" w:sz="0" w:space="0" w:color="auto"/>
        <w:left w:val="none" w:sz="0" w:space="0" w:color="auto"/>
        <w:bottom w:val="none" w:sz="0" w:space="0" w:color="auto"/>
        <w:right w:val="none" w:sz="0" w:space="0" w:color="auto"/>
      </w:divBdr>
    </w:div>
    <w:div w:id="1864442186">
      <w:bodyDiv w:val="1"/>
      <w:marLeft w:val="0"/>
      <w:marRight w:val="0"/>
      <w:marTop w:val="0"/>
      <w:marBottom w:val="0"/>
      <w:divBdr>
        <w:top w:val="none" w:sz="0" w:space="0" w:color="auto"/>
        <w:left w:val="none" w:sz="0" w:space="0" w:color="auto"/>
        <w:bottom w:val="none" w:sz="0" w:space="0" w:color="auto"/>
        <w:right w:val="none" w:sz="0" w:space="0" w:color="auto"/>
      </w:divBdr>
    </w:div>
    <w:div w:id="1867258140">
      <w:bodyDiv w:val="1"/>
      <w:marLeft w:val="0"/>
      <w:marRight w:val="0"/>
      <w:marTop w:val="0"/>
      <w:marBottom w:val="0"/>
      <w:divBdr>
        <w:top w:val="none" w:sz="0" w:space="0" w:color="auto"/>
        <w:left w:val="none" w:sz="0" w:space="0" w:color="auto"/>
        <w:bottom w:val="none" w:sz="0" w:space="0" w:color="auto"/>
        <w:right w:val="none" w:sz="0" w:space="0" w:color="auto"/>
      </w:divBdr>
    </w:div>
    <w:div w:id="1867478720">
      <w:bodyDiv w:val="1"/>
      <w:marLeft w:val="0"/>
      <w:marRight w:val="0"/>
      <w:marTop w:val="0"/>
      <w:marBottom w:val="0"/>
      <w:divBdr>
        <w:top w:val="none" w:sz="0" w:space="0" w:color="auto"/>
        <w:left w:val="none" w:sz="0" w:space="0" w:color="auto"/>
        <w:bottom w:val="none" w:sz="0" w:space="0" w:color="auto"/>
        <w:right w:val="none" w:sz="0" w:space="0" w:color="auto"/>
      </w:divBdr>
    </w:div>
    <w:div w:id="1869103367">
      <w:bodyDiv w:val="1"/>
      <w:marLeft w:val="0"/>
      <w:marRight w:val="0"/>
      <w:marTop w:val="0"/>
      <w:marBottom w:val="0"/>
      <w:divBdr>
        <w:top w:val="none" w:sz="0" w:space="0" w:color="auto"/>
        <w:left w:val="none" w:sz="0" w:space="0" w:color="auto"/>
        <w:bottom w:val="none" w:sz="0" w:space="0" w:color="auto"/>
        <w:right w:val="none" w:sz="0" w:space="0" w:color="auto"/>
      </w:divBdr>
    </w:div>
    <w:div w:id="1870023174">
      <w:bodyDiv w:val="1"/>
      <w:marLeft w:val="0"/>
      <w:marRight w:val="0"/>
      <w:marTop w:val="0"/>
      <w:marBottom w:val="0"/>
      <w:divBdr>
        <w:top w:val="none" w:sz="0" w:space="0" w:color="auto"/>
        <w:left w:val="none" w:sz="0" w:space="0" w:color="auto"/>
        <w:bottom w:val="none" w:sz="0" w:space="0" w:color="auto"/>
        <w:right w:val="none" w:sz="0" w:space="0" w:color="auto"/>
      </w:divBdr>
    </w:div>
    <w:div w:id="1870338893">
      <w:bodyDiv w:val="1"/>
      <w:marLeft w:val="0"/>
      <w:marRight w:val="0"/>
      <w:marTop w:val="0"/>
      <w:marBottom w:val="0"/>
      <w:divBdr>
        <w:top w:val="none" w:sz="0" w:space="0" w:color="auto"/>
        <w:left w:val="none" w:sz="0" w:space="0" w:color="auto"/>
        <w:bottom w:val="none" w:sz="0" w:space="0" w:color="auto"/>
        <w:right w:val="none" w:sz="0" w:space="0" w:color="auto"/>
      </w:divBdr>
    </w:div>
    <w:div w:id="1871839891">
      <w:bodyDiv w:val="1"/>
      <w:marLeft w:val="0"/>
      <w:marRight w:val="0"/>
      <w:marTop w:val="0"/>
      <w:marBottom w:val="0"/>
      <w:divBdr>
        <w:top w:val="none" w:sz="0" w:space="0" w:color="auto"/>
        <w:left w:val="none" w:sz="0" w:space="0" w:color="auto"/>
        <w:bottom w:val="none" w:sz="0" w:space="0" w:color="auto"/>
        <w:right w:val="none" w:sz="0" w:space="0" w:color="auto"/>
      </w:divBdr>
    </w:div>
    <w:div w:id="1875535625">
      <w:bodyDiv w:val="1"/>
      <w:marLeft w:val="0"/>
      <w:marRight w:val="0"/>
      <w:marTop w:val="0"/>
      <w:marBottom w:val="0"/>
      <w:divBdr>
        <w:top w:val="none" w:sz="0" w:space="0" w:color="auto"/>
        <w:left w:val="none" w:sz="0" w:space="0" w:color="auto"/>
        <w:bottom w:val="none" w:sz="0" w:space="0" w:color="auto"/>
        <w:right w:val="none" w:sz="0" w:space="0" w:color="auto"/>
      </w:divBdr>
    </w:div>
    <w:div w:id="1877347422">
      <w:bodyDiv w:val="1"/>
      <w:marLeft w:val="0"/>
      <w:marRight w:val="0"/>
      <w:marTop w:val="0"/>
      <w:marBottom w:val="0"/>
      <w:divBdr>
        <w:top w:val="none" w:sz="0" w:space="0" w:color="auto"/>
        <w:left w:val="none" w:sz="0" w:space="0" w:color="auto"/>
        <w:bottom w:val="none" w:sz="0" w:space="0" w:color="auto"/>
        <w:right w:val="none" w:sz="0" w:space="0" w:color="auto"/>
      </w:divBdr>
    </w:div>
    <w:div w:id="1877962970">
      <w:bodyDiv w:val="1"/>
      <w:marLeft w:val="0"/>
      <w:marRight w:val="0"/>
      <w:marTop w:val="0"/>
      <w:marBottom w:val="0"/>
      <w:divBdr>
        <w:top w:val="none" w:sz="0" w:space="0" w:color="auto"/>
        <w:left w:val="none" w:sz="0" w:space="0" w:color="auto"/>
        <w:bottom w:val="none" w:sz="0" w:space="0" w:color="auto"/>
        <w:right w:val="none" w:sz="0" w:space="0" w:color="auto"/>
      </w:divBdr>
    </w:div>
    <w:div w:id="1880241242">
      <w:bodyDiv w:val="1"/>
      <w:marLeft w:val="0"/>
      <w:marRight w:val="0"/>
      <w:marTop w:val="0"/>
      <w:marBottom w:val="0"/>
      <w:divBdr>
        <w:top w:val="none" w:sz="0" w:space="0" w:color="auto"/>
        <w:left w:val="none" w:sz="0" w:space="0" w:color="auto"/>
        <w:bottom w:val="none" w:sz="0" w:space="0" w:color="auto"/>
        <w:right w:val="none" w:sz="0" w:space="0" w:color="auto"/>
      </w:divBdr>
    </w:div>
    <w:div w:id="1882790840">
      <w:bodyDiv w:val="1"/>
      <w:marLeft w:val="0"/>
      <w:marRight w:val="0"/>
      <w:marTop w:val="0"/>
      <w:marBottom w:val="0"/>
      <w:divBdr>
        <w:top w:val="none" w:sz="0" w:space="0" w:color="auto"/>
        <w:left w:val="none" w:sz="0" w:space="0" w:color="auto"/>
        <w:bottom w:val="none" w:sz="0" w:space="0" w:color="auto"/>
        <w:right w:val="none" w:sz="0" w:space="0" w:color="auto"/>
      </w:divBdr>
    </w:div>
    <w:div w:id="1882933254">
      <w:bodyDiv w:val="1"/>
      <w:marLeft w:val="0"/>
      <w:marRight w:val="0"/>
      <w:marTop w:val="0"/>
      <w:marBottom w:val="0"/>
      <w:divBdr>
        <w:top w:val="none" w:sz="0" w:space="0" w:color="auto"/>
        <w:left w:val="none" w:sz="0" w:space="0" w:color="auto"/>
        <w:bottom w:val="none" w:sz="0" w:space="0" w:color="auto"/>
        <w:right w:val="none" w:sz="0" w:space="0" w:color="auto"/>
      </w:divBdr>
    </w:div>
    <w:div w:id="1884245081">
      <w:bodyDiv w:val="1"/>
      <w:marLeft w:val="0"/>
      <w:marRight w:val="0"/>
      <w:marTop w:val="0"/>
      <w:marBottom w:val="0"/>
      <w:divBdr>
        <w:top w:val="none" w:sz="0" w:space="0" w:color="auto"/>
        <w:left w:val="none" w:sz="0" w:space="0" w:color="auto"/>
        <w:bottom w:val="none" w:sz="0" w:space="0" w:color="auto"/>
        <w:right w:val="none" w:sz="0" w:space="0" w:color="auto"/>
      </w:divBdr>
    </w:div>
    <w:div w:id="1884829541">
      <w:bodyDiv w:val="1"/>
      <w:marLeft w:val="0"/>
      <w:marRight w:val="0"/>
      <w:marTop w:val="0"/>
      <w:marBottom w:val="0"/>
      <w:divBdr>
        <w:top w:val="none" w:sz="0" w:space="0" w:color="auto"/>
        <w:left w:val="none" w:sz="0" w:space="0" w:color="auto"/>
        <w:bottom w:val="none" w:sz="0" w:space="0" w:color="auto"/>
        <w:right w:val="none" w:sz="0" w:space="0" w:color="auto"/>
      </w:divBdr>
    </w:div>
    <w:div w:id="1885096753">
      <w:bodyDiv w:val="1"/>
      <w:marLeft w:val="0"/>
      <w:marRight w:val="0"/>
      <w:marTop w:val="0"/>
      <w:marBottom w:val="0"/>
      <w:divBdr>
        <w:top w:val="none" w:sz="0" w:space="0" w:color="auto"/>
        <w:left w:val="none" w:sz="0" w:space="0" w:color="auto"/>
        <w:bottom w:val="none" w:sz="0" w:space="0" w:color="auto"/>
        <w:right w:val="none" w:sz="0" w:space="0" w:color="auto"/>
      </w:divBdr>
    </w:div>
    <w:div w:id="1891109305">
      <w:bodyDiv w:val="1"/>
      <w:marLeft w:val="0"/>
      <w:marRight w:val="0"/>
      <w:marTop w:val="0"/>
      <w:marBottom w:val="0"/>
      <w:divBdr>
        <w:top w:val="none" w:sz="0" w:space="0" w:color="auto"/>
        <w:left w:val="none" w:sz="0" w:space="0" w:color="auto"/>
        <w:bottom w:val="none" w:sz="0" w:space="0" w:color="auto"/>
        <w:right w:val="none" w:sz="0" w:space="0" w:color="auto"/>
      </w:divBdr>
    </w:div>
    <w:div w:id="1891377444">
      <w:bodyDiv w:val="1"/>
      <w:marLeft w:val="0"/>
      <w:marRight w:val="0"/>
      <w:marTop w:val="0"/>
      <w:marBottom w:val="0"/>
      <w:divBdr>
        <w:top w:val="none" w:sz="0" w:space="0" w:color="auto"/>
        <w:left w:val="none" w:sz="0" w:space="0" w:color="auto"/>
        <w:bottom w:val="none" w:sz="0" w:space="0" w:color="auto"/>
        <w:right w:val="none" w:sz="0" w:space="0" w:color="auto"/>
      </w:divBdr>
    </w:div>
    <w:div w:id="1891916892">
      <w:bodyDiv w:val="1"/>
      <w:marLeft w:val="0"/>
      <w:marRight w:val="0"/>
      <w:marTop w:val="0"/>
      <w:marBottom w:val="0"/>
      <w:divBdr>
        <w:top w:val="none" w:sz="0" w:space="0" w:color="auto"/>
        <w:left w:val="none" w:sz="0" w:space="0" w:color="auto"/>
        <w:bottom w:val="none" w:sz="0" w:space="0" w:color="auto"/>
        <w:right w:val="none" w:sz="0" w:space="0" w:color="auto"/>
      </w:divBdr>
    </w:div>
    <w:div w:id="1892107696">
      <w:bodyDiv w:val="1"/>
      <w:marLeft w:val="0"/>
      <w:marRight w:val="0"/>
      <w:marTop w:val="0"/>
      <w:marBottom w:val="0"/>
      <w:divBdr>
        <w:top w:val="none" w:sz="0" w:space="0" w:color="auto"/>
        <w:left w:val="none" w:sz="0" w:space="0" w:color="auto"/>
        <w:bottom w:val="none" w:sz="0" w:space="0" w:color="auto"/>
        <w:right w:val="none" w:sz="0" w:space="0" w:color="auto"/>
      </w:divBdr>
    </w:div>
    <w:div w:id="1893423208">
      <w:bodyDiv w:val="1"/>
      <w:marLeft w:val="0"/>
      <w:marRight w:val="0"/>
      <w:marTop w:val="0"/>
      <w:marBottom w:val="0"/>
      <w:divBdr>
        <w:top w:val="none" w:sz="0" w:space="0" w:color="auto"/>
        <w:left w:val="none" w:sz="0" w:space="0" w:color="auto"/>
        <w:bottom w:val="none" w:sz="0" w:space="0" w:color="auto"/>
        <w:right w:val="none" w:sz="0" w:space="0" w:color="auto"/>
      </w:divBdr>
    </w:div>
    <w:div w:id="1895579981">
      <w:bodyDiv w:val="1"/>
      <w:marLeft w:val="0"/>
      <w:marRight w:val="0"/>
      <w:marTop w:val="0"/>
      <w:marBottom w:val="0"/>
      <w:divBdr>
        <w:top w:val="none" w:sz="0" w:space="0" w:color="auto"/>
        <w:left w:val="none" w:sz="0" w:space="0" w:color="auto"/>
        <w:bottom w:val="none" w:sz="0" w:space="0" w:color="auto"/>
        <w:right w:val="none" w:sz="0" w:space="0" w:color="auto"/>
      </w:divBdr>
    </w:div>
    <w:div w:id="1897816665">
      <w:bodyDiv w:val="1"/>
      <w:marLeft w:val="0"/>
      <w:marRight w:val="0"/>
      <w:marTop w:val="0"/>
      <w:marBottom w:val="0"/>
      <w:divBdr>
        <w:top w:val="none" w:sz="0" w:space="0" w:color="auto"/>
        <w:left w:val="none" w:sz="0" w:space="0" w:color="auto"/>
        <w:bottom w:val="none" w:sz="0" w:space="0" w:color="auto"/>
        <w:right w:val="none" w:sz="0" w:space="0" w:color="auto"/>
      </w:divBdr>
    </w:div>
    <w:div w:id="1899317215">
      <w:bodyDiv w:val="1"/>
      <w:marLeft w:val="0"/>
      <w:marRight w:val="0"/>
      <w:marTop w:val="0"/>
      <w:marBottom w:val="0"/>
      <w:divBdr>
        <w:top w:val="none" w:sz="0" w:space="0" w:color="auto"/>
        <w:left w:val="none" w:sz="0" w:space="0" w:color="auto"/>
        <w:bottom w:val="none" w:sz="0" w:space="0" w:color="auto"/>
        <w:right w:val="none" w:sz="0" w:space="0" w:color="auto"/>
      </w:divBdr>
    </w:div>
    <w:div w:id="1900941173">
      <w:bodyDiv w:val="1"/>
      <w:marLeft w:val="0"/>
      <w:marRight w:val="0"/>
      <w:marTop w:val="0"/>
      <w:marBottom w:val="0"/>
      <w:divBdr>
        <w:top w:val="none" w:sz="0" w:space="0" w:color="auto"/>
        <w:left w:val="none" w:sz="0" w:space="0" w:color="auto"/>
        <w:bottom w:val="none" w:sz="0" w:space="0" w:color="auto"/>
        <w:right w:val="none" w:sz="0" w:space="0" w:color="auto"/>
      </w:divBdr>
    </w:div>
    <w:div w:id="1901550236">
      <w:bodyDiv w:val="1"/>
      <w:marLeft w:val="0"/>
      <w:marRight w:val="0"/>
      <w:marTop w:val="0"/>
      <w:marBottom w:val="0"/>
      <w:divBdr>
        <w:top w:val="none" w:sz="0" w:space="0" w:color="auto"/>
        <w:left w:val="none" w:sz="0" w:space="0" w:color="auto"/>
        <w:bottom w:val="none" w:sz="0" w:space="0" w:color="auto"/>
        <w:right w:val="none" w:sz="0" w:space="0" w:color="auto"/>
      </w:divBdr>
    </w:div>
    <w:div w:id="1903372006">
      <w:bodyDiv w:val="1"/>
      <w:marLeft w:val="0"/>
      <w:marRight w:val="0"/>
      <w:marTop w:val="0"/>
      <w:marBottom w:val="0"/>
      <w:divBdr>
        <w:top w:val="none" w:sz="0" w:space="0" w:color="auto"/>
        <w:left w:val="none" w:sz="0" w:space="0" w:color="auto"/>
        <w:bottom w:val="none" w:sz="0" w:space="0" w:color="auto"/>
        <w:right w:val="none" w:sz="0" w:space="0" w:color="auto"/>
      </w:divBdr>
    </w:div>
    <w:div w:id="1906523141">
      <w:bodyDiv w:val="1"/>
      <w:marLeft w:val="0"/>
      <w:marRight w:val="0"/>
      <w:marTop w:val="0"/>
      <w:marBottom w:val="0"/>
      <w:divBdr>
        <w:top w:val="none" w:sz="0" w:space="0" w:color="auto"/>
        <w:left w:val="none" w:sz="0" w:space="0" w:color="auto"/>
        <w:bottom w:val="none" w:sz="0" w:space="0" w:color="auto"/>
        <w:right w:val="none" w:sz="0" w:space="0" w:color="auto"/>
      </w:divBdr>
    </w:div>
    <w:div w:id="1908764330">
      <w:bodyDiv w:val="1"/>
      <w:marLeft w:val="0"/>
      <w:marRight w:val="0"/>
      <w:marTop w:val="0"/>
      <w:marBottom w:val="0"/>
      <w:divBdr>
        <w:top w:val="none" w:sz="0" w:space="0" w:color="auto"/>
        <w:left w:val="none" w:sz="0" w:space="0" w:color="auto"/>
        <w:bottom w:val="none" w:sz="0" w:space="0" w:color="auto"/>
        <w:right w:val="none" w:sz="0" w:space="0" w:color="auto"/>
      </w:divBdr>
    </w:div>
    <w:div w:id="1908807605">
      <w:bodyDiv w:val="1"/>
      <w:marLeft w:val="0"/>
      <w:marRight w:val="0"/>
      <w:marTop w:val="0"/>
      <w:marBottom w:val="0"/>
      <w:divBdr>
        <w:top w:val="none" w:sz="0" w:space="0" w:color="auto"/>
        <w:left w:val="none" w:sz="0" w:space="0" w:color="auto"/>
        <w:bottom w:val="none" w:sz="0" w:space="0" w:color="auto"/>
        <w:right w:val="none" w:sz="0" w:space="0" w:color="auto"/>
      </w:divBdr>
    </w:div>
    <w:div w:id="1909227134">
      <w:bodyDiv w:val="1"/>
      <w:marLeft w:val="0"/>
      <w:marRight w:val="0"/>
      <w:marTop w:val="0"/>
      <w:marBottom w:val="0"/>
      <w:divBdr>
        <w:top w:val="none" w:sz="0" w:space="0" w:color="auto"/>
        <w:left w:val="none" w:sz="0" w:space="0" w:color="auto"/>
        <w:bottom w:val="none" w:sz="0" w:space="0" w:color="auto"/>
        <w:right w:val="none" w:sz="0" w:space="0" w:color="auto"/>
      </w:divBdr>
    </w:div>
    <w:div w:id="1909992590">
      <w:bodyDiv w:val="1"/>
      <w:marLeft w:val="0"/>
      <w:marRight w:val="0"/>
      <w:marTop w:val="0"/>
      <w:marBottom w:val="0"/>
      <w:divBdr>
        <w:top w:val="none" w:sz="0" w:space="0" w:color="auto"/>
        <w:left w:val="none" w:sz="0" w:space="0" w:color="auto"/>
        <w:bottom w:val="none" w:sz="0" w:space="0" w:color="auto"/>
        <w:right w:val="none" w:sz="0" w:space="0" w:color="auto"/>
      </w:divBdr>
    </w:div>
    <w:div w:id="1910573871">
      <w:bodyDiv w:val="1"/>
      <w:marLeft w:val="0"/>
      <w:marRight w:val="0"/>
      <w:marTop w:val="0"/>
      <w:marBottom w:val="0"/>
      <w:divBdr>
        <w:top w:val="none" w:sz="0" w:space="0" w:color="auto"/>
        <w:left w:val="none" w:sz="0" w:space="0" w:color="auto"/>
        <w:bottom w:val="none" w:sz="0" w:space="0" w:color="auto"/>
        <w:right w:val="none" w:sz="0" w:space="0" w:color="auto"/>
      </w:divBdr>
    </w:div>
    <w:div w:id="1910842462">
      <w:bodyDiv w:val="1"/>
      <w:marLeft w:val="0"/>
      <w:marRight w:val="0"/>
      <w:marTop w:val="0"/>
      <w:marBottom w:val="0"/>
      <w:divBdr>
        <w:top w:val="none" w:sz="0" w:space="0" w:color="auto"/>
        <w:left w:val="none" w:sz="0" w:space="0" w:color="auto"/>
        <w:bottom w:val="none" w:sz="0" w:space="0" w:color="auto"/>
        <w:right w:val="none" w:sz="0" w:space="0" w:color="auto"/>
      </w:divBdr>
    </w:div>
    <w:div w:id="1913391016">
      <w:bodyDiv w:val="1"/>
      <w:marLeft w:val="0"/>
      <w:marRight w:val="0"/>
      <w:marTop w:val="0"/>
      <w:marBottom w:val="0"/>
      <w:divBdr>
        <w:top w:val="none" w:sz="0" w:space="0" w:color="auto"/>
        <w:left w:val="none" w:sz="0" w:space="0" w:color="auto"/>
        <w:bottom w:val="none" w:sz="0" w:space="0" w:color="auto"/>
        <w:right w:val="none" w:sz="0" w:space="0" w:color="auto"/>
      </w:divBdr>
    </w:div>
    <w:div w:id="1914312198">
      <w:bodyDiv w:val="1"/>
      <w:marLeft w:val="0"/>
      <w:marRight w:val="0"/>
      <w:marTop w:val="0"/>
      <w:marBottom w:val="0"/>
      <w:divBdr>
        <w:top w:val="none" w:sz="0" w:space="0" w:color="auto"/>
        <w:left w:val="none" w:sz="0" w:space="0" w:color="auto"/>
        <w:bottom w:val="none" w:sz="0" w:space="0" w:color="auto"/>
        <w:right w:val="none" w:sz="0" w:space="0" w:color="auto"/>
      </w:divBdr>
    </w:div>
    <w:div w:id="1914394723">
      <w:bodyDiv w:val="1"/>
      <w:marLeft w:val="0"/>
      <w:marRight w:val="0"/>
      <w:marTop w:val="0"/>
      <w:marBottom w:val="0"/>
      <w:divBdr>
        <w:top w:val="none" w:sz="0" w:space="0" w:color="auto"/>
        <w:left w:val="none" w:sz="0" w:space="0" w:color="auto"/>
        <w:bottom w:val="none" w:sz="0" w:space="0" w:color="auto"/>
        <w:right w:val="none" w:sz="0" w:space="0" w:color="auto"/>
      </w:divBdr>
    </w:div>
    <w:div w:id="1914856588">
      <w:bodyDiv w:val="1"/>
      <w:marLeft w:val="0"/>
      <w:marRight w:val="0"/>
      <w:marTop w:val="0"/>
      <w:marBottom w:val="0"/>
      <w:divBdr>
        <w:top w:val="none" w:sz="0" w:space="0" w:color="auto"/>
        <w:left w:val="none" w:sz="0" w:space="0" w:color="auto"/>
        <w:bottom w:val="none" w:sz="0" w:space="0" w:color="auto"/>
        <w:right w:val="none" w:sz="0" w:space="0" w:color="auto"/>
      </w:divBdr>
    </w:div>
    <w:div w:id="1915699778">
      <w:bodyDiv w:val="1"/>
      <w:marLeft w:val="0"/>
      <w:marRight w:val="0"/>
      <w:marTop w:val="0"/>
      <w:marBottom w:val="0"/>
      <w:divBdr>
        <w:top w:val="none" w:sz="0" w:space="0" w:color="auto"/>
        <w:left w:val="none" w:sz="0" w:space="0" w:color="auto"/>
        <w:bottom w:val="none" w:sz="0" w:space="0" w:color="auto"/>
        <w:right w:val="none" w:sz="0" w:space="0" w:color="auto"/>
      </w:divBdr>
    </w:div>
    <w:div w:id="1918637211">
      <w:bodyDiv w:val="1"/>
      <w:marLeft w:val="0"/>
      <w:marRight w:val="0"/>
      <w:marTop w:val="0"/>
      <w:marBottom w:val="0"/>
      <w:divBdr>
        <w:top w:val="none" w:sz="0" w:space="0" w:color="auto"/>
        <w:left w:val="none" w:sz="0" w:space="0" w:color="auto"/>
        <w:bottom w:val="none" w:sz="0" w:space="0" w:color="auto"/>
        <w:right w:val="none" w:sz="0" w:space="0" w:color="auto"/>
      </w:divBdr>
    </w:div>
    <w:div w:id="1920556290">
      <w:bodyDiv w:val="1"/>
      <w:marLeft w:val="0"/>
      <w:marRight w:val="0"/>
      <w:marTop w:val="0"/>
      <w:marBottom w:val="0"/>
      <w:divBdr>
        <w:top w:val="none" w:sz="0" w:space="0" w:color="auto"/>
        <w:left w:val="none" w:sz="0" w:space="0" w:color="auto"/>
        <w:bottom w:val="none" w:sz="0" w:space="0" w:color="auto"/>
        <w:right w:val="none" w:sz="0" w:space="0" w:color="auto"/>
      </w:divBdr>
    </w:div>
    <w:div w:id="1920671288">
      <w:bodyDiv w:val="1"/>
      <w:marLeft w:val="0"/>
      <w:marRight w:val="0"/>
      <w:marTop w:val="0"/>
      <w:marBottom w:val="0"/>
      <w:divBdr>
        <w:top w:val="none" w:sz="0" w:space="0" w:color="auto"/>
        <w:left w:val="none" w:sz="0" w:space="0" w:color="auto"/>
        <w:bottom w:val="none" w:sz="0" w:space="0" w:color="auto"/>
        <w:right w:val="none" w:sz="0" w:space="0" w:color="auto"/>
      </w:divBdr>
    </w:div>
    <w:div w:id="1924609938">
      <w:bodyDiv w:val="1"/>
      <w:marLeft w:val="0"/>
      <w:marRight w:val="0"/>
      <w:marTop w:val="0"/>
      <w:marBottom w:val="0"/>
      <w:divBdr>
        <w:top w:val="none" w:sz="0" w:space="0" w:color="auto"/>
        <w:left w:val="none" w:sz="0" w:space="0" w:color="auto"/>
        <w:bottom w:val="none" w:sz="0" w:space="0" w:color="auto"/>
        <w:right w:val="none" w:sz="0" w:space="0" w:color="auto"/>
      </w:divBdr>
    </w:div>
    <w:div w:id="1925215551">
      <w:bodyDiv w:val="1"/>
      <w:marLeft w:val="0"/>
      <w:marRight w:val="0"/>
      <w:marTop w:val="0"/>
      <w:marBottom w:val="0"/>
      <w:divBdr>
        <w:top w:val="none" w:sz="0" w:space="0" w:color="auto"/>
        <w:left w:val="none" w:sz="0" w:space="0" w:color="auto"/>
        <w:bottom w:val="none" w:sz="0" w:space="0" w:color="auto"/>
        <w:right w:val="none" w:sz="0" w:space="0" w:color="auto"/>
      </w:divBdr>
    </w:div>
    <w:div w:id="1928230783">
      <w:bodyDiv w:val="1"/>
      <w:marLeft w:val="0"/>
      <w:marRight w:val="0"/>
      <w:marTop w:val="0"/>
      <w:marBottom w:val="0"/>
      <w:divBdr>
        <w:top w:val="none" w:sz="0" w:space="0" w:color="auto"/>
        <w:left w:val="none" w:sz="0" w:space="0" w:color="auto"/>
        <w:bottom w:val="none" w:sz="0" w:space="0" w:color="auto"/>
        <w:right w:val="none" w:sz="0" w:space="0" w:color="auto"/>
      </w:divBdr>
    </w:div>
    <w:div w:id="1930263310">
      <w:bodyDiv w:val="1"/>
      <w:marLeft w:val="0"/>
      <w:marRight w:val="0"/>
      <w:marTop w:val="0"/>
      <w:marBottom w:val="0"/>
      <w:divBdr>
        <w:top w:val="none" w:sz="0" w:space="0" w:color="auto"/>
        <w:left w:val="none" w:sz="0" w:space="0" w:color="auto"/>
        <w:bottom w:val="none" w:sz="0" w:space="0" w:color="auto"/>
        <w:right w:val="none" w:sz="0" w:space="0" w:color="auto"/>
      </w:divBdr>
    </w:div>
    <w:div w:id="1931769478">
      <w:bodyDiv w:val="1"/>
      <w:marLeft w:val="0"/>
      <w:marRight w:val="0"/>
      <w:marTop w:val="0"/>
      <w:marBottom w:val="0"/>
      <w:divBdr>
        <w:top w:val="none" w:sz="0" w:space="0" w:color="auto"/>
        <w:left w:val="none" w:sz="0" w:space="0" w:color="auto"/>
        <w:bottom w:val="none" w:sz="0" w:space="0" w:color="auto"/>
        <w:right w:val="none" w:sz="0" w:space="0" w:color="auto"/>
      </w:divBdr>
    </w:div>
    <w:div w:id="1932540515">
      <w:bodyDiv w:val="1"/>
      <w:marLeft w:val="0"/>
      <w:marRight w:val="0"/>
      <w:marTop w:val="0"/>
      <w:marBottom w:val="0"/>
      <w:divBdr>
        <w:top w:val="none" w:sz="0" w:space="0" w:color="auto"/>
        <w:left w:val="none" w:sz="0" w:space="0" w:color="auto"/>
        <w:bottom w:val="none" w:sz="0" w:space="0" w:color="auto"/>
        <w:right w:val="none" w:sz="0" w:space="0" w:color="auto"/>
      </w:divBdr>
    </w:div>
    <w:div w:id="1937009333">
      <w:bodyDiv w:val="1"/>
      <w:marLeft w:val="0"/>
      <w:marRight w:val="0"/>
      <w:marTop w:val="0"/>
      <w:marBottom w:val="0"/>
      <w:divBdr>
        <w:top w:val="none" w:sz="0" w:space="0" w:color="auto"/>
        <w:left w:val="none" w:sz="0" w:space="0" w:color="auto"/>
        <w:bottom w:val="none" w:sz="0" w:space="0" w:color="auto"/>
        <w:right w:val="none" w:sz="0" w:space="0" w:color="auto"/>
      </w:divBdr>
    </w:div>
    <w:div w:id="1937520329">
      <w:bodyDiv w:val="1"/>
      <w:marLeft w:val="0"/>
      <w:marRight w:val="0"/>
      <w:marTop w:val="0"/>
      <w:marBottom w:val="0"/>
      <w:divBdr>
        <w:top w:val="none" w:sz="0" w:space="0" w:color="auto"/>
        <w:left w:val="none" w:sz="0" w:space="0" w:color="auto"/>
        <w:bottom w:val="none" w:sz="0" w:space="0" w:color="auto"/>
        <w:right w:val="none" w:sz="0" w:space="0" w:color="auto"/>
      </w:divBdr>
    </w:div>
    <w:div w:id="1937976476">
      <w:bodyDiv w:val="1"/>
      <w:marLeft w:val="0"/>
      <w:marRight w:val="0"/>
      <w:marTop w:val="0"/>
      <w:marBottom w:val="0"/>
      <w:divBdr>
        <w:top w:val="none" w:sz="0" w:space="0" w:color="auto"/>
        <w:left w:val="none" w:sz="0" w:space="0" w:color="auto"/>
        <w:bottom w:val="none" w:sz="0" w:space="0" w:color="auto"/>
        <w:right w:val="none" w:sz="0" w:space="0" w:color="auto"/>
      </w:divBdr>
    </w:div>
    <w:div w:id="1939941579">
      <w:bodyDiv w:val="1"/>
      <w:marLeft w:val="0"/>
      <w:marRight w:val="0"/>
      <w:marTop w:val="0"/>
      <w:marBottom w:val="0"/>
      <w:divBdr>
        <w:top w:val="none" w:sz="0" w:space="0" w:color="auto"/>
        <w:left w:val="none" w:sz="0" w:space="0" w:color="auto"/>
        <w:bottom w:val="none" w:sz="0" w:space="0" w:color="auto"/>
        <w:right w:val="none" w:sz="0" w:space="0" w:color="auto"/>
      </w:divBdr>
    </w:div>
    <w:div w:id="1943299470">
      <w:bodyDiv w:val="1"/>
      <w:marLeft w:val="0"/>
      <w:marRight w:val="0"/>
      <w:marTop w:val="0"/>
      <w:marBottom w:val="0"/>
      <w:divBdr>
        <w:top w:val="none" w:sz="0" w:space="0" w:color="auto"/>
        <w:left w:val="none" w:sz="0" w:space="0" w:color="auto"/>
        <w:bottom w:val="none" w:sz="0" w:space="0" w:color="auto"/>
        <w:right w:val="none" w:sz="0" w:space="0" w:color="auto"/>
      </w:divBdr>
    </w:div>
    <w:div w:id="1943418503">
      <w:bodyDiv w:val="1"/>
      <w:marLeft w:val="0"/>
      <w:marRight w:val="0"/>
      <w:marTop w:val="0"/>
      <w:marBottom w:val="0"/>
      <w:divBdr>
        <w:top w:val="none" w:sz="0" w:space="0" w:color="auto"/>
        <w:left w:val="none" w:sz="0" w:space="0" w:color="auto"/>
        <w:bottom w:val="none" w:sz="0" w:space="0" w:color="auto"/>
        <w:right w:val="none" w:sz="0" w:space="0" w:color="auto"/>
      </w:divBdr>
    </w:div>
    <w:div w:id="1943565890">
      <w:bodyDiv w:val="1"/>
      <w:marLeft w:val="0"/>
      <w:marRight w:val="0"/>
      <w:marTop w:val="0"/>
      <w:marBottom w:val="0"/>
      <w:divBdr>
        <w:top w:val="none" w:sz="0" w:space="0" w:color="auto"/>
        <w:left w:val="none" w:sz="0" w:space="0" w:color="auto"/>
        <w:bottom w:val="none" w:sz="0" w:space="0" w:color="auto"/>
        <w:right w:val="none" w:sz="0" w:space="0" w:color="auto"/>
      </w:divBdr>
    </w:div>
    <w:div w:id="1945266837">
      <w:bodyDiv w:val="1"/>
      <w:marLeft w:val="0"/>
      <w:marRight w:val="0"/>
      <w:marTop w:val="0"/>
      <w:marBottom w:val="0"/>
      <w:divBdr>
        <w:top w:val="none" w:sz="0" w:space="0" w:color="auto"/>
        <w:left w:val="none" w:sz="0" w:space="0" w:color="auto"/>
        <w:bottom w:val="none" w:sz="0" w:space="0" w:color="auto"/>
        <w:right w:val="none" w:sz="0" w:space="0" w:color="auto"/>
      </w:divBdr>
    </w:div>
    <w:div w:id="1951618764">
      <w:bodyDiv w:val="1"/>
      <w:marLeft w:val="0"/>
      <w:marRight w:val="0"/>
      <w:marTop w:val="0"/>
      <w:marBottom w:val="0"/>
      <w:divBdr>
        <w:top w:val="none" w:sz="0" w:space="0" w:color="auto"/>
        <w:left w:val="none" w:sz="0" w:space="0" w:color="auto"/>
        <w:bottom w:val="none" w:sz="0" w:space="0" w:color="auto"/>
        <w:right w:val="none" w:sz="0" w:space="0" w:color="auto"/>
      </w:divBdr>
    </w:div>
    <w:div w:id="1954046026">
      <w:bodyDiv w:val="1"/>
      <w:marLeft w:val="0"/>
      <w:marRight w:val="0"/>
      <w:marTop w:val="0"/>
      <w:marBottom w:val="0"/>
      <w:divBdr>
        <w:top w:val="none" w:sz="0" w:space="0" w:color="auto"/>
        <w:left w:val="none" w:sz="0" w:space="0" w:color="auto"/>
        <w:bottom w:val="none" w:sz="0" w:space="0" w:color="auto"/>
        <w:right w:val="none" w:sz="0" w:space="0" w:color="auto"/>
      </w:divBdr>
    </w:div>
    <w:div w:id="1957057130">
      <w:bodyDiv w:val="1"/>
      <w:marLeft w:val="0"/>
      <w:marRight w:val="0"/>
      <w:marTop w:val="0"/>
      <w:marBottom w:val="0"/>
      <w:divBdr>
        <w:top w:val="none" w:sz="0" w:space="0" w:color="auto"/>
        <w:left w:val="none" w:sz="0" w:space="0" w:color="auto"/>
        <w:bottom w:val="none" w:sz="0" w:space="0" w:color="auto"/>
        <w:right w:val="none" w:sz="0" w:space="0" w:color="auto"/>
      </w:divBdr>
    </w:div>
    <w:div w:id="1957366179">
      <w:bodyDiv w:val="1"/>
      <w:marLeft w:val="0"/>
      <w:marRight w:val="0"/>
      <w:marTop w:val="0"/>
      <w:marBottom w:val="0"/>
      <w:divBdr>
        <w:top w:val="none" w:sz="0" w:space="0" w:color="auto"/>
        <w:left w:val="none" w:sz="0" w:space="0" w:color="auto"/>
        <w:bottom w:val="none" w:sz="0" w:space="0" w:color="auto"/>
        <w:right w:val="none" w:sz="0" w:space="0" w:color="auto"/>
      </w:divBdr>
    </w:div>
    <w:div w:id="1961767379">
      <w:bodyDiv w:val="1"/>
      <w:marLeft w:val="0"/>
      <w:marRight w:val="0"/>
      <w:marTop w:val="0"/>
      <w:marBottom w:val="0"/>
      <w:divBdr>
        <w:top w:val="none" w:sz="0" w:space="0" w:color="auto"/>
        <w:left w:val="none" w:sz="0" w:space="0" w:color="auto"/>
        <w:bottom w:val="none" w:sz="0" w:space="0" w:color="auto"/>
        <w:right w:val="none" w:sz="0" w:space="0" w:color="auto"/>
      </w:divBdr>
    </w:div>
    <w:div w:id="1966499924">
      <w:bodyDiv w:val="1"/>
      <w:marLeft w:val="0"/>
      <w:marRight w:val="0"/>
      <w:marTop w:val="0"/>
      <w:marBottom w:val="0"/>
      <w:divBdr>
        <w:top w:val="none" w:sz="0" w:space="0" w:color="auto"/>
        <w:left w:val="none" w:sz="0" w:space="0" w:color="auto"/>
        <w:bottom w:val="none" w:sz="0" w:space="0" w:color="auto"/>
        <w:right w:val="none" w:sz="0" w:space="0" w:color="auto"/>
      </w:divBdr>
    </w:div>
    <w:div w:id="1969047067">
      <w:bodyDiv w:val="1"/>
      <w:marLeft w:val="0"/>
      <w:marRight w:val="0"/>
      <w:marTop w:val="0"/>
      <w:marBottom w:val="0"/>
      <w:divBdr>
        <w:top w:val="none" w:sz="0" w:space="0" w:color="auto"/>
        <w:left w:val="none" w:sz="0" w:space="0" w:color="auto"/>
        <w:bottom w:val="none" w:sz="0" w:space="0" w:color="auto"/>
        <w:right w:val="none" w:sz="0" w:space="0" w:color="auto"/>
      </w:divBdr>
    </w:div>
    <w:div w:id="1971548073">
      <w:bodyDiv w:val="1"/>
      <w:marLeft w:val="0"/>
      <w:marRight w:val="0"/>
      <w:marTop w:val="0"/>
      <w:marBottom w:val="0"/>
      <w:divBdr>
        <w:top w:val="none" w:sz="0" w:space="0" w:color="auto"/>
        <w:left w:val="none" w:sz="0" w:space="0" w:color="auto"/>
        <w:bottom w:val="none" w:sz="0" w:space="0" w:color="auto"/>
        <w:right w:val="none" w:sz="0" w:space="0" w:color="auto"/>
      </w:divBdr>
    </w:div>
    <w:div w:id="1972441444">
      <w:bodyDiv w:val="1"/>
      <w:marLeft w:val="0"/>
      <w:marRight w:val="0"/>
      <w:marTop w:val="0"/>
      <w:marBottom w:val="0"/>
      <w:divBdr>
        <w:top w:val="none" w:sz="0" w:space="0" w:color="auto"/>
        <w:left w:val="none" w:sz="0" w:space="0" w:color="auto"/>
        <w:bottom w:val="none" w:sz="0" w:space="0" w:color="auto"/>
        <w:right w:val="none" w:sz="0" w:space="0" w:color="auto"/>
      </w:divBdr>
    </w:div>
    <w:div w:id="1972520270">
      <w:bodyDiv w:val="1"/>
      <w:marLeft w:val="0"/>
      <w:marRight w:val="0"/>
      <w:marTop w:val="0"/>
      <w:marBottom w:val="0"/>
      <w:divBdr>
        <w:top w:val="none" w:sz="0" w:space="0" w:color="auto"/>
        <w:left w:val="none" w:sz="0" w:space="0" w:color="auto"/>
        <w:bottom w:val="none" w:sz="0" w:space="0" w:color="auto"/>
        <w:right w:val="none" w:sz="0" w:space="0" w:color="auto"/>
      </w:divBdr>
    </w:div>
    <w:div w:id="1974216507">
      <w:bodyDiv w:val="1"/>
      <w:marLeft w:val="0"/>
      <w:marRight w:val="0"/>
      <w:marTop w:val="0"/>
      <w:marBottom w:val="0"/>
      <w:divBdr>
        <w:top w:val="none" w:sz="0" w:space="0" w:color="auto"/>
        <w:left w:val="none" w:sz="0" w:space="0" w:color="auto"/>
        <w:bottom w:val="none" w:sz="0" w:space="0" w:color="auto"/>
        <w:right w:val="none" w:sz="0" w:space="0" w:color="auto"/>
      </w:divBdr>
    </w:div>
    <w:div w:id="1974675128">
      <w:bodyDiv w:val="1"/>
      <w:marLeft w:val="0"/>
      <w:marRight w:val="0"/>
      <w:marTop w:val="0"/>
      <w:marBottom w:val="0"/>
      <w:divBdr>
        <w:top w:val="none" w:sz="0" w:space="0" w:color="auto"/>
        <w:left w:val="none" w:sz="0" w:space="0" w:color="auto"/>
        <w:bottom w:val="none" w:sz="0" w:space="0" w:color="auto"/>
        <w:right w:val="none" w:sz="0" w:space="0" w:color="auto"/>
      </w:divBdr>
    </w:div>
    <w:div w:id="1975522514">
      <w:bodyDiv w:val="1"/>
      <w:marLeft w:val="0"/>
      <w:marRight w:val="0"/>
      <w:marTop w:val="0"/>
      <w:marBottom w:val="0"/>
      <w:divBdr>
        <w:top w:val="none" w:sz="0" w:space="0" w:color="auto"/>
        <w:left w:val="none" w:sz="0" w:space="0" w:color="auto"/>
        <w:bottom w:val="none" w:sz="0" w:space="0" w:color="auto"/>
        <w:right w:val="none" w:sz="0" w:space="0" w:color="auto"/>
      </w:divBdr>
    </w:div>
    <w:div w:id="1975864101">
      <w:bodyDiv w:val="1"/>
      <w:marLeft w:val="0"/>
      <w:marRight w:val="0"/>
      <w:marTop w:val="0"/>
      <w:marBottom w:val="0"/>
      <w:divBdr>
        <w:top w:val="none" w:sz="0" w:space="0" w:color="auto"/>
        <w:left w:val="none" w:sz="0" w:space="0" w:color="auto"/>
        <w:bottom w:val="none" w:sz="0" w:space="0" w:color="auto"/>
        <w:right w:val="none" w:sz="0" w:space="0" w:color="auto"/>
      </w:divBdr>
    </w:div>
    <w:div w:id="1980189509">
      <w:bodyDiv w:val="1"/>
      <w:marLeft w:val="0"/>
      <w:marRight w:val="0"/>
      <w:marTop w:val="0"/>
      <w:marBottom w:val="0"/>
      <w:divBdr>
        <w:top w:val="none" w:sz="0" w:space="0" w:color="auto"/>
        <w:left w:val="none" w:sz="0" w:space="0" w:color="auto"/>
        <w:bottom w:val="none" w:sz="0" w:space="0" w:color="auto"/>
        <w:right w:val="none" w:sz="0" w:space="0" w:color="auto"/>
      </w:divBdr>
    </w:div>
    <w:div w:id="1981378223">
      <w:bodyDiv w:val="1"/>
      <w:marLeft w:val="0"/>
      <w:marRight w:val="0"/>
      <w:marTop w:val="0"/>
      <w:marBottom w:val="0"/>
      <w:divBdr>
        <w:top w:val="none" w:sz="0" w:space="0" w:color="auto"/>
        <w:left w:val="none" w:sz="0" w:space="0" w:color="auto"/>
        <w:bottom w:val="none" w:sz="0" w:space="0" w:color="auto"/>
        <w:right w:val="none" w:sz="0" w:space="0" w:color="auto"/>
      </w:divBdr>
    </w:div>
    <w:div w:id="1982034935">
      <w:bodyDiv w:val="1"/>
      <w:marLeft w:val="0"/>
      <w:marRight w:val="0"/>
      <w:marTop w:val="0"/>
      <w:marBottom w:val="0"/>
      <w:divBdr>
        <w:top w:val="none" w:sz="0" w:space="0" w:color="auto"/>
        <w:left w:val="none" w:sz="0" w:space="0" w:color="auto"/>
        <w:bottom w:val="none" w:sz="0" w:space="0" w:color="auto"/>
        <w:right w:val="none" w:sz="0" w:space="0" w:color="auto"/>
      </w:divBdr>
    </w:div>
    <w:div w:id="1982804758">
      <w:bodyDiv w:val="1"/>
      <w:marLeft w:val="0"/>
      <w:marRight w:val="0"/>
      <w:marTop w:val="0"/>
      <w:marBottom w:val="0"/>
      <w:divBdr>
        <w:top w:val="none" w:sz="0" w:space="0" w:color="auto"/>
        <w:left w:val="none" w:sz="0" w:space="0" w:color="auto"/>
        <w:bottom w:val="none" w:sz="0" w:space="0" w:color="auto"/>
        <w:right w:val="none" w:sz="0" w:space="0" w:color="auto"/>
      </w:divBdr>
    </w:div>
    <w:div w:id="1988170811">
      <w:bodyDiv w:val="1"/>
      <w:marLeft w:val="0"/>
      <w:marRight w:val="0"/>
      <w:marTop w:val="0"/>
      <w:marBottom w:val="0"/>
      <w:divBdr>
        <w:top w:val="none" w:sz="0" w:space="0" w:color="auto"/>
        <w:left w:val="none" w:sz="0" w:space="0" w:color="auto"/>
        <w:bottom w:val="none" w:sz="0" w:space="0" w:color="auto"/>
        <w:right w:val="none" w:sz="0" w:space="0" w:color="auto"/>
      </w:divBdr>
    </w:div>
    <w:div w:id="1988509735">
      <w:bodyDiv w:val="1"/>
      <w:marLeft w:val="0"/>
      <w:marRight w:val="0"/>
      <w:marTop w:val="0"/>
      <w:marBottom w:val="0"/>
      <w:divBdr>
        <w:top w:val="none" w:sz="0" w:space="0" w:color="auto"/>
        <w:left w:val="none" w:sz="0" w:space="0" w:color="auto"/>
        <w:bottom w:val="none" w:sz="0" w:space="0" w:color="auto"/>
        <w:right w:val="none" w:sz="0" w:space="0" w:color="auto"/>
      </w:divBdr>
    </w:div>
    <w:div w:id="1989479245">
      <w:bodyDiv w:val="1"/>
      <w:marLeft w:val="0"/>
      <w:marRight w:val="0"/>
      <w:marTop w:val="0"/>
      <w:marBottom w:val="0"/>
      <w:divBdr>
        <w:top w:val="none" w:sz="0" w:space="0" w:color="auto"/>
        <w:left w:val="none" w:sz="0" w:space="0" w:color="auto"/>
        <w:bottom w:val="none" w:sz="0" w:space="0" w:color="auto"/>
        <w:right w:val="none" w:sz="0" w:space="0" w:color="auto"/>
      </w:divBdr>
    </w:div>
    <w:div w:id="1990011261">
      <w:bodyDiv w:val="1"/>
      <w:marLeft w:val="0"/>
      <w:marRight w:val="0"/>
      <w:marTop w:val="0"/>
      <w:marBottom w:val="0"/>
      <w:divBdr>
        <w:top w:val="none" w:sz="0" w:space="0" w:color="auto"/>
        <w:left w:val="none" w:sz="0" w:space="0" w:color="auto"/>
        <w:bottom w:val="none" w:sz="0" w:space="0" w:color="auto"/>
        <w:right w:val="none" w:sz="0" w:space="0" w:color="auto"/>
      </w:divBdr>
    </w:div>
    <w:div w:id="1990017749">
      <w:bodyDiv w:val="1"/>
      <w:marLeft w:val="0"/>
      <w:marRight w:val="0"/>
      <w:marTop w:val="0"/>
      <w:marBottom w:val="0"/>
      <w:divBdr>
        <w:top w:val="none" w:sz="0" w:space="0" w:color="auto"/>
        <w:left w:val="none" w:sz="0" w:space="0" w:color="auto"/>
        <w:bottom w:val="none" w:sz="0" w:space="0" w:color="auto"/>
        <w:right w:val="none" w:sz="0" w:space="0" w:color="auto"/>
      </w:divBdr>
    </w:div>
    <w:div w:id="1991009887">
      <w:bodyDiv w:val="1"/>
      <w:marLeft w:val="0"/>
      <w:marRight w:val="0"/>
      <w:marTop w:val="0"/>
      <w:marBottom w:val="0"/>
      <w:divBdr>
        <w:top w:val="none" w:sz="0" w:space="0" w:color="auto"/>
        <w:left w:val="none" w:sz="0" w:space="0" w:color="auto"/>
        <w:bottom w:val="none" w:sz="0" w:space="0" w:color="auto"/>
        <w:right w:val="none" w:sz="0" w:space="0" w:color="auto"/>
      </w:divBdr>
    </w:div>
    <w:div w:id="1992294694">
      <w:bodyDiv w:val="1"/>
      <w:marLeft w:val="0"/>
      <w:marRight w:val="0"/>
      <w:marTop w:val="0"/>
      <w:marBottom w:val="0"/>
      <w:divBdr>
        <w:top w:val="none" w:sz="0" w:space="0" w:color="auto"/>
        <w:left w:val="none" w:sz="0" w:space="0" w:color="auto"/>
        <w:bottom w:val="none" w:sz="0" w:space="0" w:color="auto"/>
        <w:right w:val="none" w:sz="0" w:space="0" w:color="auto"/>
      </w:divBdr>
    </w:div>
    <w:div w:id="1994872767">
      <w:bodyDiv w:val="1"/>
      <w:marLeft w:val="0"/>
      <w:marRight w:val="0"/>
      <w:marTop w:val="0"/>
      <w:marBottom w:val="0"/>
      <w:divBdr>
        <w:top w:val="none" w:sz="0" w:space="0" w:color="auto"/>
        <w:left w:val="none" w:sz="0" w:space="0" w:color="auto"/>
        <w:bottom w:val="none" w:sz="0" w:space="0" w:color="auto"/>
        <w:right w:val="none" w:sz="0" w:space="0" w:color="auto"/>
      </w:divBdr>
    </w:div>
    <w:div w:id="1996031913">
      <w:bodyDiv w:val="1"/>
      <w:marLeft w:val="0"/>
      <w:marRight w:val="0"/>
      <w:marTop w:val="0"/>
      <w:marBottom w:val="0"/>
      <w:divBdr>
        <w:top w:val="none" w:sz="0" w:space="0" w:color="auto"/>
        <w:left w:val="none" w:sz="0" w:space="0" w:color="auto"/>
        <w:bottom w:val="none" w:sz="0" w:space="0" w:color="auto"/>
        <w:right w:val="none" w:sz="0" w:space="0" w:color="auto"/>
      </w:divBdr>
    </w:div>
    <w:div w:id="1997373044">
      <w:bodyDiv w:val="1"/>
      <w:marLeft w:val="0"/>
      <w:marRight w:val="0"/>
      <w:marTop w:val="0"/>
      <w:marBottom w:val="0"/>
      <w:divBdr>
        <w:top w:val="none" w:sz="0" w:space="0" w:color="auto"/>
        <w:left w:val="none" w:sz="0" w:space="0" w:color="auto"/>
        <w:bottom w:val="none" w:sz="0" w:space="0" w:color="auto"/>
        <w:right w:val="none" w:sz="0" w:space="0" w:color="auto"/>
      </w:divBdr>
    </w:div>
    <w:div w:id="1999729698">
      <w:bodyDiv w:val="1"/>
      <w:marLeft w:val="0"/>
      <w:marRight w:val="0"/>
      <w:marTop w:val="0"/>
      <w:marBottom w:val="0"/>
      <w:divBdr>
        <w:top w:val="none" w:sz="0" w:space="0" w:color="auto"/>
        <w:left w:val="none" w:sz="0" w:space="0" w:color="auto"/>
        <w:bottom w:val="none" w:sz="0" w:space="0" w:color="auto"/>
        <w:right w:val="none" w:sz="0" w:space="0" w:color="auto"/>
      </w:divBdr>
    </w:div>
    <w:div w:id="1999991433">
      <w:bodyDiv w:val="1"/>
      <w:marLeft w:val="0"/>
      <w:marRight w:val="0"/>
      <w:marTop w:val="0"/>
      <w:marBottom w:val="0"/>
      <w:divBdr>
        <w:top w:val="none" w:sz="0" w:space="0" w:color="auto"/>
        <w:left w:val="none" w:sz="0" w:space="0" w:color="auto"/>
        <w:bottom w:val="none" w:sz="0" w:space="0" w:color="auto"/>
        <w:right w:val="none" w:sz="0" w:space="0" w:color="auto"/>
      </w:divBdr>
    </w:div>
    <w:div w:id="2000035064">
      <w:bodyDiv w:val="1"/>
      <w:marLeft w:val="0"/>
      <w:marRight w:val="0"/>
      <w:marTop w:val="0"/>
      <w:marBottom w:val="0"/>
      <w:divBdr>
        <w:top w:val="none" w:sz="0" w:space="0" w:color="auto"/>
        <w:left w:val="none" w:sz="0" w:space="0" w:color="auto"/>
        <w:bottom w:val="none" w:sz="0" w:space="0" w:color="auto"/>
        <w:right w:val="none" w:sz="0" w:space="0" w:color="auto"/>
      </w:divBdr>
    </w:div>
    <w:div w:id="2001349416">
      <w:bodyDiv w:val="1"/>
      <w:marLeft w:val="0"/>
      <w:marRight w:val="0"/>
      <w:marTop w:val="0"/>
      <w:marBottom w:val="0"/>
      <w:divBdr>
        <w:top w:val="none" w:sz="0" w:space="0" w:color="auto"/>
        <w:left w:val="none" w:sz="0" w:space="0" w:color="auto"/>
        <w:bottom w:val="none" w:sz="0" w:space="0" w:color="auto"/>
        <w:right w:val="none" w:sz="0" w:space="0" w:color="auto"/>
      </w:divBdr>
    </w:div>
    <w:div w:id="2004160447">
      <w:bodyDiv w:val="1"/>
      <w:marLeft w:val="0"/>
      <w:marRight w:val="0"/>
      <w:marTop w:val="0"/>
      <w:marBottom w:val="0"/>
      <w:divBdr>
        <w:top w:val="none" w:sz="0" w:space="0" w:color="auto"/>
        <w:left w:val="none" w:sz="0" w:space="0" w:color="auto"/>
        <w:bottom w:val="none" w:sz="0" w:space="0" w:color="auto"/>
        <w:right w:val="none" w:sz="0" w:space="0" w:color="auto"/>
      </w:divBdr>
    </w:div>
    <w:div w:id="2005663828">
      <w:bodyDiv w:val="1"/>
      <w:marLeft w:val="0"/>
      <w:marRight w:val="0"/>
      <w:marTop w:val="0"/>
      <w:marBottom w:val="0"/>
      <w:divBdr>
        <w:top w:val="none" w:sz="0" w:space="0" w:color="auto"/>
        <w:left w:val="none" w:sz="0" w:space="0" w:color="auto"/>
        <w:bottom w:val="none" w:sz="0" w:space="0" w:color="auto"/>
        <w:right w:val="none" w:sz="0" w:space="0" w:color="auto"/>
      </w:divBdr>
    </w:div>
    <w:div w:id="2006322400">
      <w:bodyDiv w:val="1"/>
      <w:marLeft w:val="0"/>
      <w:marRight w:val="0"/>
      <w:marTop w:val="0"/>
      <w:marBottom w:val="0"/>
      <w:divBdr>
        <w:top w:val="none" w:sz="0" w:space="0" w:color="auto"/>
        <w:left w:val="none" w:sz="0" w:space="0" w:color="auto"/>
        <w:bottom w:val="none" w:sz="0" w:space="0" w:color="auto"/>
        <w:right w:val="none" w:sz="0" w:space="0" w:color="auto"/>
      </w:divBdr>
    </w:div>
    <w:div w:id="2007975984">
      <w:bodyDiv w:val="1"/>
      <w:marLeft w:val="0"/>
      <w:marRight w:val="0"/>
      <w:marTop w:val="0"/>
      <w:marBottom w:val="0"/>
      <w:divBdr>
        <w:top w:val="none" w:sz="0" w:space="0" w:color="auto"/>
        <w:left w:val="none" w:sz="0" w:space="0" w:color="auto"/>
        <w:bottom w:val="none" w:sz="0" w:space="0" w:color="auto"/>
        <w:right w:val="none" w:sz="0" w:space="0" w:color="auto"/>
      </w:divBdr>
    </w:div>
    <w:div w:id="2009168907">
      <w:bodyDiv w:val="1"/>
      <w:marLeft w:val="0"/>
      <w:marRight w:val="0"/>
      <w:marTop w:val="0"/>
      <w:marBottom w:val="0"/>
      <w:divBdr>
        <w:top w:val="none" w:sz="0" w:space="0" w:color="auto"/>
        <w:left w:val="none" w:sz="0" w:space="0" w:color="auto"/>
        <w:bottom w:val="none" w:sz="0" w:space="0" w:color="auto"/>
        <w:right w:val="none" w:sz="0" w:space="0" w:color="auto"/>
      </w:divBdr>
    </w:div>
    <w:div w:id="2009362239">
      <w:bodyDiv w:val="1"/>
      <w:marLeft w:val="0"/>
      <w:marRight w:val="0"/>
      <w:marTop w:val="0"/>
      <w:marBottom w:val="0"/>
      <w:divBdr>
        <w:top w:val="none" w:sz="0" w:space="0" w:color="auto"/>
        <w:left w:val="none" w:sz="0" w:space="0" w:color="auto"/>
        <w:bottom w:val="none" w:sz="0" w:space="0" w:color="auto"/>
        <w:right w:val="none" w:sz="0" w:space="0" w:color="auto"/>
      </w:divBdr>
    </w:div>
    <w:div w:id="2009626740">
      <w:bodyDiv w:val="1"/>
      <w:marLeft w:val="0"/>
      <w:marRight w:val="0"/>
      <w:marTop w:val="0"/>
      <w:marBottom w:val="0"/>
      <w:divBdr>
        <w:top w:val="none" w:sz="0" w:space="0" w:color="auto"/>
        <w:left w:val="none" w:sz="0" w:space="0" w:color="auto"/>
        <w:bottom w:val="none" w:sz="0" w:space="0" w:color="auto"/>
        <w:right w:val="none" w:sz="0" w:space="0" w:color="auto"/>
      </w:divBdr>
    </w:div>
    <w:div w:id="2011056827">
      <w:bodyDiv w:val="1"/>
      <w:marLeft w:val="0"/>
      <w:marRight w:val="0"/>
      <w:marTop w:val="0"/>
      <w:marBottom w:val="0"/>
      <w:divBdr>
        <w:top w:val="none" w:sz="0" w:space="0" w:color="auto"/>
        <w:left w:val="none" w:sz="0" w:space="0" w:color="auto"/>
        <w:bottom w:val="none" w:sz="0" w:space="0" w:color="auto"/>
        <w:right w:val="none" w:sz="0" w:space="0" w:color="auto"/>
      </w:divBdr>
    </w:div>
    <w:div w:id="2011829462">
      <w:bodyDiv w:val="1"/>
      <w:marLeft w:val="0"/>
      <w:marRight w:val="0"/>
      <w:marTop w:val="0"/>
      <w:marBottom w:val="0"/>
      <w:divBdr>
        <w:top w:val="none" w:sz="0" w:space="0" w:color="auto"/>
        <w:left w:val="none" w:sz="0" w:space="0" w:color="auto"/>
        <w:bottom w:val="none" w:sz="0" w:space="0" w:color="auto"/>
        <w:right w:val="none" w:sz="0" w:space="0" w:color="auto"/>
      </w:divBdr>
    </w:div>
    <w:div w:id="2011982325">
      <w:bodyDiv w:val="1"/>
      <w:marLeft w:val="0"/>
      <w:marRight w:val="0"/>
      <w:marTop w:val="0"/>
      <w:marBottom w:val="0"/>
      <w:divBdr>
        <w:top w:val="none" w:sz="0" w:space="0" w:color="auto"/>
        <w:left w:val="none" w:sz="0" w:space="0" w:color="auto"/>
        <w:bottom w:val="none" w:sz="0" w:space="0" w:color="auto"/>
        <w:right w:val="none" w:sz="0" w:space="0" w:color="auto"/>
      </w:divBdr>
    </w:div>
    <w:div w:id="2012684564">
      <w:bodyDiv w:val="1"/>
      <w:marLeft w:val="0"/>
      <w:marRight w:val="0"/>
      <w:marTop w:val="0"/>
      <w:marBottom w:val="0"/>
      <w:divBdr>
        <w:top w:val="none" w:sz="0" w:space="0" w:color="auto"/>
        <w:left w:val="none" w:sz="0" w:space="0" w:color="auto"/>
        <w:bottom w:val="none" w:sz="0" w:space="0" w:color="auto"/>
        <w:right w:val="none" w:sz="0" w:space="0" w:color="auto"/>
      </w:divBdr>
    </w:div>
    <w:div w:id="2012759851">
      <w:bodyDiv w:val="1"/>
      <w:marLeft w:val="0"/>
      <w:marRight w:val="0"/>
      <w:marTop w:val="0"/>
      <w:marBottom w:val="0"/>
      <w:divBdr>
        <w:top w:val="none" w:sz="0" w:space="0" w:color="auto"/>
        <w:left w:val="none" w:sz="0" w:space="0" w:color="auto"/>
        <w:bottom w:val="none" w:sz="0" w:space="0" w:color="auto"/>
        <w:right w:val="none" w:sz="0" w:space="0" w:color="auto"/>
      </w:divBdr>
    </w:div>
    <w:div w:id="2016881426">
      <w:bodyDiv w:val="1"/>
      <w:marLeft w:val="0"/>
      <w:marRight w:val="0"/>
      <w:marTop w:val="0"/>
      <w:marBottom w:val="0"/>
      <w:divBdr>
        <w:top w:val="none" w:sz="0" w:space="0" w:color="auto"/>
        <w:left w:val="none" w:sz="0" w:space="0" w:color="auto"/>
        <w:bottom w:val="none" w:sz="0" w:space="0" w:color="auto"/>
        <w:right w:val="none" w:sz="0" w:space="0" w:color="auto"/>
      </w:divBdr>
    </w:div>
    <w:div w:id="2018581187">
      <w:bodyDiv w:val="1"/>
      <w:marLeft w:val="0"/>
      <w:marRight w:val="0"/>
      <w:marTop w:val="0"/>
      <w:marBottom w:val="0"/>
      <w:divBdr>
        <w:top w:val="none" w:sz="0" w:space="0" w:color="auto"/>
        <w:left w:val="none" w:sz="0" w:space="0" w:color="auto"/>
        <w:bottom w:val="none" w:sz="0" w:space="0" w:color="auto"/>
        <w:right w:val="none" w:sz="0" w:space="0" w:color="auto"/>
      </w:divBdr>
    </w:div>
    <w:div w:id="2024669949">
      <w:bodyDiv w:val="1"/>
      <w:marLeft w:val="0"/>
      <w:marRight w:val="0"/>
      <w:marTop w:val="0"/>
      <w:marBottom w:val="0"/>
      <w:divBdr>
        <w:top w:val="none" w:sz="0" w:space="0" w:color="auto"/>
        <w:left w:val="none" w:sz="0" w:space="0" w:color="auto"/>
        <w:bottom w:val="none" w:sz="0" w:space="0" w:color="auto"/>
        <w:right w:val="none" w:sz="0" w:space="0" w:color="auto"/>
      </w:divBdr>
    </w:div>
    <w:div w:id="2025789506">
      <w:bodyDiv w:val="1"/>
      <w:marLeft w:val="0"/>
      <w:marRight w:val="0"/>
      <w:marTop w:val="0"/>
      <w:marBottom w:val="0"/>
      <w:divBdr>
        <w:top w:val="none" w:sz="0" w:space="0" w:color="auto"/>
        <w:left w:val="none" w:sz="0" w:space="0" w:color="auto"/>
        <w:bottom w:val="none" w:sz="0" w:space="0" w:color="auto"/>
        <w:right w:val="none" w:sz="0" w:space="0" w:color="auto"/>
      </w:divBdr>
    </w:div>
    <w:div w:id="2026637893">
      <w:bodyDiv w:val="1"/>
      <w:marLeft w:val="0"/>
      <w:marRight w:val="0"/>
      <w:marTop w:val="0"/>
      <w:marBottom w:val="0"/>
      <w:divBdr>
        <w:top w:val="none" w:sz="0" w:space="0" w:color="auto"/>
        <w:left w:val="none" w:sz="0" w:space="0" w:color="auto"/>
        <w:bottom w:val="none" w:sz="0" w:space="0" w:color="auto"/>
        <w:right w:val="none" w:sz="0" w:space="0" w:color="auto"/>
      </w:divBdr>
    </w:div>
    <w:div w:id="2026638008">
      <w:bodyDiv w:val="1"/>
      <w:marLeft w:val="0"/>
      <w:marRight w:val="0"/>
      <w:marTop w:val="0"/>
      <w:marBottom w:val="0"/>
      <w:divBdr>
        <w:top w:val="none" w:sz="0" w:space="0" w:color="auto"/>
        <w:left w:val="none" w:sz="0" w:space="0" w:color="auto"/>
        <w:bottom w:val="none" w:sz="0" w:space="0" w:color="auto"/>
        <w:right w:val="none" w:sz="0" w:space="0" w:color="auto"/>
      </w:divBdr>
    </w:div>
    <w:div w:id="2030641361">
      <w:bodyDiv w:val="1"/>
      <w:marLeft w:val="0"/>
      <w:marRight w:val="0"/>
      <w:marTop w:val="0"/>
      <w:marBottom w:val="0"/>
      <w:divBdr>
        <w:top w:val="none" w:sz="0" w:space="0" w:color="auto"/>
        <w:left w:val="none" w:sz="0" w:space="0" w:color="auto"/>
        <w:bottom w:val="none" w:sz="0" w:space="0" w:color="auto"/>
        <w:right w:val="none" w:sz="0" w:space="0" w:color="auto"/>
      </w:divBdr>
    </w:div>
    <w:div w:id="2030837605">
      <w:bodyDiv w:val="1"/>
      <w:marLeft w:val="0"/>
      <w:marRight w:val="0"/>
      <w:marTop w:val="0"/>
      <w:marBottom w:val="0"/>
      <w:divBdr>
        <w:top w:val="none" w:sz="0" w:space="0" w:color="auto"/>
        <w:left w:val="none" w:sz="0" w:space="0" w:color="auto"/>
        <w:bottom w:val="none" w:sz="0" w:space="0" w:color="auto"/>
        <w:right w:val="none" w:sz="0" w:space="0" w:color="auto"/>
      </w:divBdr>
    </w:div>
    <w:div w:id="2031375422">
      <w:bodyDiv w:val="1"/>
      <w:marLeft w:val="0"/>
      <w:marRight w:val="0"/>
      <w:marTop w:val="0"/>
      <w:marBottom w:val="0"/>
      <w:divBdr>
        <w:top w:val="none" w:sz="0" w:space="0" w:color="auto"/>
        <w:left w:val="none" w:sz="0" w:space="0" w:color="auto"/>
        <w:bottom w:val="none" w:sz="0" w:space="0" w:color="auto"/>
        <w:right w:val="none" w:sz="0" w:space="0" w:color="auto"/>
      </w:divBdr>
    </w:div>
    <w:div w:id="2035419866">
      <w:bodyDiv w:val="1"/>
      <w:marLeft w:val="0"/>
      <w:marRight w:val="0"/>
      <w:marTop w:val="0"/>
      <w:marBottom w:val="0"/>
      <w:divBdr>
        <w:top w:val="none" w:sz="0" w:space="0" w:color="auto"/>
        <w:left w:val="none" w:sz="0" w:space="0" w:color="auto"/>
        <w:bottom w:val="none" w:sz="0" w:space="0" w:color="auto"/>
        <w:right w:val="none" w:sz="0" w:space="0" w:color="auto"/>
      </w:divBdr>
    </w:div>
    <w:div w:id="2036036174">
      <w:bodyDiv w:val="1"/>
      <w:marLeft w:val="0"/>
      <w:marRight w:val="0"/>
      <w:marTop w:val="0"/>
      <w:marBottom w:val="0"/>
      <w:divBdr>
        <w:top w:val="none" w:sz="0" w:space="0" w:color="auto"/>
        <w:left w:val="none" w:sz="0" w:space="0" w:color="auto"/>
        <w:bottom w:val="none" w:sz="0" w:space="0" w:color="auto"/>
        <w:right w:val="none" w:sz="0" w:space="0" w:color="auto"/>
      </w:divBdr>
    </w:div>
    <w:div w:id="2037927968">
      <w:bodyDiv w:val="1"/>
      <w:marLeft w:val="0"/>
      <w:marRight w:val="0"/>
      <w:marTop w:val="0"/>
      <w:marBottom w:val="0"/>
      <w:divBdr>
        <w:top w:val="none" w:sz="0" w:space="0" w:color="auto"/>
        <w:left w:val="none" w:sz="0" w:space="0" w:color="auto"/>
        <w:bottom w:val="none" w:sz="0" w:space="0" w:color="auto"/>
        <w:right w:val="none" w:sz="0" w:space="0" w:color="auto"/>
      </w:divBdr>
    </w:div>
    <w:div w:id="2037928500">
      <w:bodyDiv w:val="1"/>
      <w:marLeft w:val="0"/>
      <w:marRight w:val="0"/>
      <w:marTop w:val="0"/>
      <w:marBottom w:val="0"/>
      <w:divBdr>
        <w:top w:val="none" w:sz="0" w:space="0" w:color="auto"/>
        <w:left w:val="none" w:sz="0" w:space="0" w:color="auto"/>
        <w:bottom w:val="none" w:sz="0" w:space="0" w:color="auto"/>
        <w:right w:val="none" w:sz="0" w:space="0" w:color="auto"/>
      </w:divBdr>
    </w:div>
    <w:div w:id="2038002498">
      <w:bodyDiv w:val="1"/>
      <w:marLeft w:val="0"/>
      <w:marRight w:val="0"/>
      <w:marTop w:val="0"/>
      <w:marBottom w:val="0"/>
      <w:divBdr>
        <w:top w:val="none" w:sz="0" w:space="0" w:color="auto"/>
        <w:left w:val="none" w:sz="0" w:space="0" w:color="auto"/>
        <w:bottom w:val="none" w:sz="0" w:space="0" w:color="auto"/>
        <w:right w:val="none" w:sz="0" w:space="0" w:color="auto"/>
      </w:divBdr>
    </w:div>
    <w:div w:id="2038113384">
      <w:bodyDiv w:val="1"/>
      <w:marLeft w:val="0"/>
      <w:marRight w:val="0"/>
      <w:marTop w:val="0"/>
      <w:marBottom w:val="0"/>
      <w:divBdr>
        <w:top w:val="none" w:sz="0" w:space="0" w:color="auto"/>
        <w:left w:val="none" w:sz="0" w:space="0" w:color="auto"/>
        <w:bottom w:val="none" w:sz="0" w:space="0" w:color="auto"/>
        <w:right w:val="none" w:sz="0" w:space="0" w:color="auto"/>
      </w:divBdr>
    </w:div>
    <w:div w:id="2039230324">
      <w:bodyDiv w:val="1"/>
      <w:marLeft w:val="0"/>
      <w:marRight w:val="0"/>
      <w:marTop w:val="0"/>
      <w:marBottom w:val="0"/>
      <w:divBdr>
        <w:top w:val="none" w:sz="0" w:space="0" w:color="auto"/>
        <w:left w:val="none" w:sz="0" w:space="0" w:color="auto"/>
        <w:bottom w:val="none" w:sz="0" w:space="0" w:color="auto"/>
        <w:right w:val="none" w:sz="0" w:space="0" w:color="auto"/>
      </w:divBdr>
    </w:div>
    <w:div w:id="2039621373">
      <w:bodyDiv w:val="1"/>
      <w:marLeft w:val="0"/>
      <w:marRight w:val="0"/>
      <w:marTop w:val="0"/>
      <w:marBottom w:val="0"/>
      <w:divBdr>
        <w:top w:val="none" w:sz="0" w:space="0" w:color="auto"/>
        <w:left w:val="none" w:sz="0" w:space="0" w:color="auto"/>
        <w:bottom w:val="none" w:sz="0" w:space="0" w:color="auto"/>
        <w:right w:val="none" w:sz="0" w:space="0" w:color="auto"/>
      </w:divBdr>
    </w:div>
    <w:div w:id="2039813569">
      <w:bodyDiv w:val="1"/>
      <w:marLeft w:val="0"/>
      <w:marRight w:val="0"/>
      <w:marTop w:val="0"/>
      <w:marBottom w:val="0"/>
      <w:divBdr>
        <w:top w:val="none" w:sz="0" w:space="0" w:color="auto"/>
        <w:left w:val="none" w:sz="0" w:space="0" w:color="auto"/>
        <w:bottom w:val="none" w:sz="0" w:space="0" w:color="auto"/>
        <w:right w:val="none" w:sz="0" w:space="0" w:color="auto"/>
      </w:divBdr>
    </w:div>
    <w:div w:id="2039891936">
      <w:bodyDiv w:val="1"/>
      <w:marLeft w:val="0"/>
      <w:marRight w:val="0"/>
      <w:marTop w:val="0"/>
      <w:marBottom w:val="0"/>
      <w:divBdr>
        <w:top w:val="none" w:sz="0" w:space="0" w:color="auto"/>
        <w:left w:val="none" w:sz="0" w:space="0" w:color="auto"/>
        <w:bottom w:val="none" w:sz="0" w:space="0" w:color="auto"/>
        <w:right w:val="none" w:sz="0" w:space="0" w:color="auto"/>
      </w:divBdr>
    </w:div>
    <w:div w:id="2040353246">
      <w:bodyDiv w:val="1"/>
      <w:marLeft w:val="0"/>
      <w:marRight w:val="0"/>
      <w:marTop w:val="0"/>
      <w:marBottom w:val="0"/>
      <w:divBdr>
        <w:top w:val="none" w:sz="0" w:space="0" w:color="auto"/>
        <w:left w:val="none" w:sz="0" w:space="0" w:color="auto"/>
        <w:bottom w:val="none" w:sz="0" w:space="0" w:color="auto"/>
        <w:right w:val="none" w:sz="0" w:space="0" w:color="auto"/>
      </w:divBdr>
    </w:div>
    <w:div w:id="2041055170">
      <w:bodyDiv w:val="1"/>
      <w:marLeft w:val="0"/>
      <w:marRight w:val="0"/>
      <w:marTop w:val="0"/>
      <w:marBottom w:val="0"/>
      <w:divBdr>
        <w:top w:val="none" w:sz="0" w:space="0" w:color="auto"/>
        <w:left w:val="none" w:sz="0" w:space="0" w:color="auto"/>
        <w:bottom w:val="none" w:sz="0" w:space="0" w:color="auto"/>
        <w:right w:val="none" w:sz="0" w:space="0" w:color="auto"/>
      </w:divBdr>
    </w:div>
    <w:div w:id="2041320294">
      <w:bodyDiv w:val="1"/>
      <w:marLeft w:val="0"/>
      <w:marRight w:val="0"/>
      <w:marTop w:val="0"/>
      <w:marBottom w:val="0"/>
      <w:divBdr>
        <w:top w:val="none" w:sz="0" w:space="0" w:color="auto"/>
        <w:left w:val="none" w:sz="0" w:space="0" w:color="auto"/>
        <w:bottom w:val="none" w:sz="0" w:space="0" w:color="auto"/>
        <w:right w:val="none" w:sz="0" w:space="0" w:color="auto"/>
      </w:divBdr>
    </w:div>
    <w:div w:id="2041323461">
      <w:bodyDiv w:val="1"/>
      <w:marLeft w:val="0"/>
      <w:marRight w:val="0"/>
      <w:marTop w:val="0"/>
      <w:marBottom w:val="0"/>
      <w:divBdr>
        <w:top w:val="none" w:sz="0" w:space="0" w:color="auto"/>
        <w:left w:val="none" w:sz="0" w:space="0" w:color="auto"/>
        <w:bottom w:val="none" w:sz="0" w:space="0" w:color="auto"/>
        <w:right w:val="none" w:sz="0" w:space="0" w:color="auto"/>
      </w:divBdr>
    </w:div>
    <w:div w:id="2043818756">
      <w:bodyDiv w:val="1"/>
      <w:marLeft w:val="0"/>
      <w:marRight w:val="0"/>
      <w:marTop w:val="0"/>
      <w:marBottom w:val="0"/>
      <w:divBdr>
        <w:top w:val="none" w:sz="0" w:space="0" w:color="auto"/>
        <w:left w:val="none" w:sz="0" w:space="0" w:color="auto"/>
        <w:bottom w:val="none" w:sz="0" w:space="0" w:color="auto"/>
        <w:right w:val="none" w:sz="0" w:space="0" w:color="auto"/>
      </w:divBdr>
    </w:div>
    <w:div w:id="2044094717">
      <w:bodyDiv w:val="1"/>
      <w:marLeft w:val="0"/>
      <w:marRight w:val="0"/>
      <w:marTop w:val="0"/>
      <w:marBottom w:val="0"/>
      <w:divBdr>
        <w:top w:val="none" w:sz="0" w:space="0" w:color="auto"/>
        <w:left w:val="none" w:sz="0" w:space="0" w:color="auto"/>
        <w:bottom w:val="none" w:sz="0" w:space="0" w:color="auto"/>
        <w:right w:val="none" w:sz="0" w:space="0" w:color="auto"/>
      </w:divBdr>
    </w:div>
    <w:div w:id="2045593701">
      <w:bodyDiv w:val="1"/>
      <w:marLeft w:val="0"/>
      <w:marRight w:val="0"/>
      <w:marTop w:val="0"/>
      <w:marBottom w:val="0"/>
      <w:divBdr>
        <w:top w:val="none" w:sz="0" w:space="0" w:color="auto"/>
        <w:left w:val="none" w:sz="0" w:space="0" w:color="auto"/>
        <w:bottom w:val="none" w:sz="0" w:space="0" w:color="auto"/>
        <w:right w:val="none" w:sz="0" w:space="0" w:color="auto"/>
      </w:divBdr>
    </w:div>
    <w:div w:id="2046831146">
      <w:bodyDiv w:val="1"/>
      <w:marLeft w:val="0"/>
      <w:marRight w:val="0"/>
      <w:marTop w:val="0"/>
      <w:marBottom w:val="0"/>
      <w:divBdr>
        <w:top w:val="none" w:sz="0" w:space="0" w:color="auto"/>
        <w:left w:val="none" w:sz="0" w:space="0" w:color="auto"/>
        <w:bottom w:val="none" w:sz="0" w:space="0" w:color="auto"/>
        <w:right w:val="none" w:sz="0" w:space="0" w:color="auto"/>
      </w:divBdr>
    </w:div>
    <w:div w:id="2047753631">
      <w:bodyDiv w:val="1"/>
      <w:marLeft w:val="0"/>
      <w:marRight w:val="0"/>
      <w:marTop w:val="0"/>
      <w:marBottom w:val="0"/>
      <w:divBdr>
        <w:top w:val="none" w:sz="0" w:space="0" w:color="auto"/>
        <w:left w:val="none" w:sz="0" w:space="0" w:color="auto"/>
        <w:bottom w:val="none" w:sz="0" w:space="0" w:color="auto"/>
        <w:right w:val="none" w:sz="0" w:space="0" w:color="auto"/>
      </w:divBdr>
    </w:div>
    <w:div w:id="2049791971">
      <w:bodyDiv w:val="1"/>
      <w:marLeft w:val="0"/>
      <w:marRight w:val="0"/>
      <w:marTop w:val="0"/>
      <w:marBottom w:val="0"/>
      <w:divBdr>
        <w:top w:val="none" w:sz="0" w:space="0" w:color="auto"/>
        <w:left w:val="none" w:sz="0" w:space="0" w:color="auto"/>
        <w:bottom w:val="none" w:sz="0" w:space="0" w:color="auto"/>
        <w:right w:val="none" w:sz="0" w:space="0" w:color="auto"/>
      </w:divBdr>
    </w:div>
    <w:div w:id="2052801530">
      <w:bodyDiv w:val="1"/>
      <w:marLeft w:val="0"/>
      <w:marRight w:val="0"/>
      <w:marTop w:val="0"/>
      <w:marBottom w:val="0"/>
      <w:divBdr>
        <w:top w:val="none" w:sz="0" w:space="0" w:color="auto"/>
        <w:left w:val="none" w:sz="0" w:space="0" w:color="auto"/>
        <w:bottom w:val="none" w:sz="0" w:space="0" w:color="auto"/>
        <w:right w:val="none" w:sz="0" w:space="0" w:color="auto"/>
      </w:divBdr>
    </w:div>
    <w:div w:id="2053530566">
      <w:bodyDiv w:val="1"/>
      <w:marLeft w:val="0"/>
      <w:marRight w:val="0"/>
      <w:marTop w:val="0"/>
      <w:marBottom w:val="0"/>
      <w:divBdr>
        <w:top w:val="none" w:sz="0" w:space="0" w:color="auto"/>
        <w:left w:val="none" w:sz="0" w:space="0" w:color="auto"/>
        <w:bottom w:val="none" w:sz="0" w:space="0" w:color="auto"/>
        <w:right w:val="none" w:sz="0" w:space="0" w:color="auto"/>
      </w:divBdr>
    </w:div>
    <w:div w:id="2054961563">
      <w:bodyDiv w:val="1"/>
      <w:marLeft w:val="0"/>
      <w:marRight w:val="0"/>
      <w:marTop w:val="0"/>
      <w:marBottom w:val="0"/>
      <w:divBdr>
        <w:top w:val="none" w:sz="0" w:space="0" w:color="auto"/>
        <w:left w:val="none" w:sz="0" w:space="0" w:color="auto"/>
        <w:bottom w:val="none" w:sz="0" w:space="0" w:color="auto"/>
        <w:right w:val="none" w:sz="0" w:space="0" w:color="auto"/>
      </w:divBdr>
    </w:div>
    <w:div w:id="2056612023">
      <w:bodyDiv w:val="1"/>
      <w:marLeft w:val="0"/>
      <w:marRight w:val="0"/>
      <w:marTop w:val="0"/>
      <w:marBottom w:val="0"/>
      <w:divBdr>
        <w:top w:val="none" w:sz="0" w:space="0" w:color="auto"/>
        <w:left w:val="none" w:sz="0" w:space="0" w:color="auto"/>
        <w:bottom w:val="none" w:sz="0" w:space="0" w:color="auto"/>
        <w:right w:val="none" w:sz="0" w:space="0" w:color="auto"/>
      </w:divBdr>
    </w:div>
    <w:div w:id="2058123726">
      <w:bodyDiv w:val="1"/>
      <w:marLeft w:val="0"/>
      <w:marRight w:val="0"/>
      <w:marTop w:val="0"/>
      <w:marBottom w:val="0"/>
      <w:divBdr>
        <w:top w:val="none" w:sz="0" w:space="0" w:color="auto"/>
        <w:left w:val="none" w:sz="0" w:space="0" w:color="auto"/>
        <w:bottom w:val="none" w:sz="0" w:space="0" w:color="auto"/>
        <w:right w:val="none" w:sz="0" w:space="0" w:color="auto"/>
      </w:divBdr>
    </w:div>
    <w:div w:id="2058316950">
      <w:bodyDiv w:val="1"/>
      <w:marLeft w:val="0"/>
      <w:marRight w:val="0"/>
      <w:marTop w:val="0"/>
      <w:marBottom w:val="0"/>
      <w:divBdr>
        <w:top w:val="none" w:sz="0" w:space="0" w:color="auto"/>
        <w:left w:val="none" w:sz="0" w:space="0" w:color="auto"/>
        <w:bottom w:val="none" w:sz="0" w:space="0" w:color="auto"/>
        <w:right w:val="none" w:sz="0" w:space="0" w:color="auto"/>
      </w:divBdr>
    </w:div>
    <w:div w:id="2060857780">
      <w:bodyDiv w:val="1"/>
      <w:marLeft w:val="0"/>
      <w:marRight w:val="0"/>
      <w:marTop w:val="0"/>
      <w:marBottom w:val="0"/>
      <w:divBdr>
        <w:top w:val="none" w:sz="0" w:space="0" w:color="auto"/>
        <w:left w:val="none" w:sz="0" w:space="0" w:color="auto"/>
        <w:bottom w:val="none" w:sz="0" w:space="0" w:color="auto"/>
        <w:right w:val="none" w:sz="0" w:space="0" w:color="auto"/>
      </w:divBdr>
    </w:div>
    <w:div w:id="2062946420">
      <w:bodyDiv w:val="1"/>
      <w:marLeft w:val="0"/>
      <w:marRight w:val="0"/>
      <w:marTop w:val="0"/>
      <w:marBottom w:val="0"/>
      <w:divBdr>
        <w:top w:val="none" w:sz="0" w:space="0" w:color="auto"/>
        <w:left w:val="none" w:sz="0" w:space="0" w:color="auto"/>
        <w:bottom w:val="none" w:sz="0" w:space="0" w:color="auto"/>
        <w:right w:val="none" w:sz="0" w:space="0" w:color="auto"/>
      </w:divBdr>
    </w:div>
    <w:div w:id="2063210810">
      <w:bodyDiv w:val="1"/>
      <w:marLeft w:val="0"/>
      <w:marRight w:val="0"/>
      <w:marTop w:val="0"/>
      <w:marBottom w:val="0"/>
      <w:divBdr>
        <w:top w:val="none" w:sz="0" w:space="0" w:color="auto"/>
        <w:left w:val="none" w:sz="0" w:space="0" w:color="auto"/>
        <w:bottom w:val="none" w:sz="0" w:space="0" w:color="auto"/>
        <w:right w:val="none" w:sz="0" w:space="0" w:color="auto"/>
      </w:divBdr>
    </w:div>
    <w:div w:id="2064257771">
      <w:bodyDiv w:val="1"/>
      <w:marLeft w:val="0"/>
      <w:marRight w:val="0"/>
      <w:marTop w:val="0"/>
      <w:marBottom w:val="0"/>
      <w:divBdr>
        <w:top w:val="none" w:sz="0" w:space="0" w:color="auto"/>
        <w:left w:val="none" w:sz="0" w:space="0" w:color="auto"/>
        <w:bottom w:val="none" w:sz="0" w:space="0" w:color="auto"/>
        <w:right w:val="none" w:sz="0" w:space="0" w:color="auto"/>
      </w:divBdr>
    </w:div>
    <w:div w:id="2064791065">
      <w:bodyDiv w:val="1"/>
      <w:marLeft w:val="0"/>
      <w:marRight w:val="0"/>
      <w:marTop w:val="0"/>
      <w:marBottom w:val="0"/>
      <w:divBdr>
        <w:top w:val="none" w:sz="0" w:space="0" w:color="auto"/>
        <w:left w:val="none" w:sz="0" w:space="0" w:color="auto"/>
        <w:bottom w:val="none" w:sz="0" w:space="0" w:color="auto"/>
        <w:right w:val="none" w:sz="0" w:space="0" w:color="auto"/>
      </w:divBdr>
    </w:div>
    <w:div w:id="2065252467">
      <w:bodyDiv w:val="1"/>
      <w:marLeft w:val="0"/>
      <w:marRight w:val="0"/>
      <w:marTop w:val="0"/>
      <w:marBottom w:val="0"/>
      <w:divBdr>
        <w:top w:val="none" w:sz="0" w:space="0" w:color="auto"/>
        <w:left w:val="none" w:sz="0" w:space="0" w:color="auto"/>
        <w:bottom w:val="none" w:sz="0" w:space="0" w:color="auto"/>
        <w:right w:val="none" w:sz="0" w:space="0" w:color="auto"/>
      </w:divBdr>
    </w:div>
    <w:div w:id="2071538621">
      <w:bodyDiv w:val="1"/>
      <w:marLeft w:val="0"/>
      <w:marRight w:val="0"/>
      <w:marTop w:val="0"/>
      <w:marBottom w:val="0"/>
      <w:divBdr>
        <w:top w:val="none" w:sz="0" w:space="0" w:color="auto"/>
        <w:left w:val="none" w:sz="0" w:space="0" w:color="auto"/>
        <w:bottom w:val="none" w:sz="0" w:space="0" w:color="auto"/>
        <w:right w:val="none" w:sz="0" w:space="0" w:color="auto"/>
      </w:divBdr>
    </w:div>
    <w:div w:id="2071689381">
      <w:bodyDiv w:val="1"/>
      <w:marLeft w:val="0"/>
      <w:marRight w:val="0"/>
      <w:marTop w:val="0"/>
      <w:marBottom w:val="0"/>
      <w:divBdr>
        <w:top w:val="none" w:sz="0" w:space="0" w:color="auto"/>
        <w:left w:val="none" w:sz="0" w:space="0" w:color="auto"/>
        <w:bottom w:val="none" w:sz="0" w:space="0" w:color="auto"/>
        <w:right w:val="none" w:sz="0" w:space="0" w:color="auto"/>
      </w:divBdr>
    </w:div>
    <w:div w:id="2072383859">
      <w:bodyDiv w:val="1"/>
      <w:marLeft w:val="0"/>
      <w:marRight w:val="0"/>
      <w:marTop w:val="0"/>
      <w:marBottom w:val="0"/>
      <w:divBdr>
        <w:top w:val="none" w:sz="0" w:space="0" w:color="auto"/>
        <w:left w:val="none" w:sz="0" w:space="0" w:color="auto"/>
        <w:bottom w:val="none" w:sz="0" w:space="0" w:color="auto"/>
        <w:right w:val="none" w:sz="0" w:space="0" w:color="auto"/>
      </w:divBdr>
    </w:div>
    <w:div w:id="2072533383">
      <w:bodyDiv w:val="1"/>
      <w:marLeft w:val="0"/>
      <w:marRight w:val="0"/>
      <w:marTop w:val="0"/>
      <w:marBottom w:val="0"/>
      <w:divBdr>
        <w:top w:val="none" w:sz="0" w:space="0" w:color="auto"/>
        <w:left w:val="none" w:sz="0" w:space="0" w:color="auto"/>
        <w:bottom w:val="none" w:sz="0" w:space="0" w:color="auto"/>
        <w:right w:val="none" w:sz="0" w:space="0" w:color="auto"/>
      </w:divBdr>
    </w:div>
    <w:div w:id="2076467141">
      <w:bodyDiv w:val="1"/>
      <w:marLeft w:val="0"/>
      <w:marRight w:val="0"/>
      <w:marTop w:val="0"/>
      <w:marBottom w:val="0"/>
      <w:divBdr>
        <w:top w:val="none" w:sz="0" w:space="0" w:color="auto"/>
        <w:left w:val="none" w:sz="0" w:space="0" w:color="auto"/>
        <w:bottom w:val="none" w:sz="0" w:space="0" w:color="auto"/>
        <w:right w:val="none" w:sz="0" w:space="0" w:color="auto"/>
      </w:divBdr>
    </w:div>
    <w:div w:id="2077245651">
      <w:bodyDiv w:val="1"/>
      <w:marLeft w:val="0"/>
      <w:marRight w:val="0"/>
      <w:marTop w:val="0"/>
      <w:marBottom w:val="0"/>
      <w:divBdr>
        <w:top w:val="none" w:sz="0" w:space="0" w:color="auto"/>
        <w:left w:val="none" w:sz="0" w:space="0" w:color="auto"/>
        <w:bottom w:val="none" w:sz="0" w:space="0" w:color="auto"/>
        <w:right w:val="none" w:sz="0" w:space="0" w:color="auto"/>
      </w:divBdr>
    </w:div>
    <w:div w:id="2077702464">
      <w:bodyDiv w:val="1"/>
      <w:marLeft w:val="0"/>
      <w:marRight w:val="0"/>
      <w:marTop w:val="0"/>
      <w:marBottom w:val="0"/>
      <w:divBdr>
        <w:top w:val="none" w:sz="0" w:space="0" w:color="auto"/>
        <w:left w:val="none" w:sz="0" w:space="0" w:color="auto"/>
        <w:bottom w:val="none" w:sz="0" w:space="0" w:color="auto"/>
        <w:right w:val="none" w:sz="0" w:space="0" w:color="auto"/>
      </w:divBdr>
    </w:div>
    <w:div w:id="2078355369">
      <w:bodyDiv w:val="1"/>
      <w:marLeft w:val="0"/>
      <w:marRight w:val="0"/>
      <w:marTop w:val="0"/>
      <w:marBottom w:val="0"/>
      <w:divBdr>
        <w:top w:val="none" w:sz="0" w:space="0" w:color="auto"/>
        <w:left w:val="none" w:sz="0" w:space="0" w:color="auto"/>
        <w:bottom w:val="none" w:sz="0" w:space="0" w:color="auto"/>
        <w:right w:val="none" w:sz="0" w:space="0" w:color="auto"/>
      </w:divBdr>
    </w:div>
    <w:div w:id="2078551444">
      <w:bodyDiv w:val="1"/>
      <w:marLeft w:val="0"/>
      <w:marRight w:val="0"/>
      <w:marTop w:val="0"/>
      <w:marBottom w:val="0"/>
      <w:divBdr>
        <w:top w:val="none" w:sz="0" w:space="0" w:color="auto"/>
        <w:left w:val="none" w:sz="0" w:space="0" w:color="auto"/>
        <w:bottom w:val="none" w:sz="0" w:space="0" w:color="auto"/>
        <w:right w:val="none" w:sz="0" w:space="0" w:color="auto"/>
      </w:divBdr>
    </w:div>
    <w:div w:id="2079354836">
      <w:bodyDiv w:val="1"/>
      <w:marLeft w:val="0"/>
      <w:marRight w:val="0"/>
      <w:marTop w:val="0"/>
      <w:marBottom w:val="0"/>
      <w:divBdr>
        <w:top w:val="none" w:sz="0" w:space="0" w:color="auto"/>
        <w:left w:val="none" w:sz="0" w:space="0" w:color="auto"/>
        <w:bottom w:val="none" w:sz="0" w:space="0" w:color="auto"/>
        <w:right w:val="none" w:sz="0" w:space="0" w:color="auto"/>
      </w:divBdr>
    </w:div>
    <w:div w:id="2082872734">
      <w:bodyDiv w:val="1"/>
      <w:marLeft w:val="0"/>
      <w:marRight w:val="0"/>
      <w:marTop w:val="0"/>
      <w:marBottom w:val="0"/>
      <w:divBdr>
        <w:top w:val="none" w:sz="0" w:space="0" w:color="auto"/>
        <w:left w:val="none" w:sz="0" w:space="0" w:color="auto"/>
        <w:bottom w:val="none" w:sz="0" w:space="0" w:color="auto"/>
        <w:right w:val="none" w:sz="0" w:space="0" w:color="auto"/>
      </w:divBdr>
    </w:div>
    <w:div w:id="2085106664">
      <w:bodyDiv w:val="1"/>
      <w:marLeft w:val="0"/>
      <w:marRight w:val="0"/>
      <w:marTop w:val="0"/>
      <w:marBottom w:val="0"/>
      <w:divBdr>
        <w:top w:val="none" w:sz="0" w:space="0" w:color="auto"/>
        <w:left w:val="none" w:sz="0" w:space="0" w:color="auto"/>
        <w:bottom w:val="none" w:sz="0" w:space="0" w:color="auto"/>
        <w:right w:val="none" w:sz="0" w:space="0" w:color="auto"/>
      </w:divBdr>
    </w:div>
    <w:div w:id="2085640927">
      <w:bodyDiv w:val="1"/>
      <w:marLeft w:val="0"/>
      <w:marRight w:val="0"/>
      <w:marTop w:val="0"/>
      <w:marBottom w:val="0"/>
      <w:divBdr>
        <w:top w:val="none" w:sz="0" w:space="0" w:color="auto"/>
        <w:left w:val="none" w:sz="0" w:space="0" w:color="auto"/>
        <w:bottom w:val="none" w:sz="0" w:space="0" w:color="auto"/>
        <w:right w:val="none" w:sz="0" w:space="0" w:color="auto"/>
      </w:divBdr>
    </w:div>
    <w:div w:id="2085715504">
      <w:bodyDiv w:val="1"/>
      <w:marLeft w:val="0"/>
      <w:marRight w:val="0"/>
      <w:marTop w:val="0"/>
      <w:marBottom w:val="0"/>
      <w:divBdr>
        <w:top w:val="none" w:sz="0" w:space="0" w:color="auto"/>
        <w:left w:val="none" w:sz="0" w:space="0" w:color="auto"/>
        <w:bottom w:val="none" w:sz="0" w:space="0" w:color="auto"/>
        <w:right w:val="none" w:sz="0" w:space="0" w:color="auto"/>
      </w:divBdr>
    </w:div>
    <w:div w:id="2086105180">
      <w:bodyDiv w:val="1"/>
      <w:marLeft w:val="0"/>
      <w:marRight w:val="0"/>
      <w:marTop w:val="0"/>
      <w:marBottom w:val="0"/>
      <w:divBdr>
        <w:top w:val="none" w:sz="0" w:space="0" w:color="auto"/>
        <w:left w:val="none" w:sz="0" w:space="0" w:color="auto"/>
        <w:bottom w:val="none" w:sz="0" w:space="0" w:color="auto"/>
        <w:right w:val="none" w:sz="0" w:space="0" w:color="auto"/>
      </w:divBdr>
    </w:div>
    <w:div w:id="2089423935">
      <w:bodyDiv w:val="1"/>
      <w:marLeft w:val="0"/>
      <w:marRight w:val="0"/>
      <w:marTop w:val="0"/>
      <w:marBottom w:val="0"/>
      <w:divBdr>
        <w:top w:val="none" w:sz="0" w:space="0" w:color="auto"/>
        <w:left w:val="none" w:sz="0" w:space="0" w:color="auto"/>
        <w:bottom w:val="none" w:sz="0" w:space="0" w:color="auto"/>
        <w:right w:val="none" w:sz="0" w:space="0" w:color="auto"/>
      </w:divBdr>
    </w:div>
    <w:div w:id="2090615271">
      <w:bodyDiv w:val="1"/>
      <w:marLeft w:val="0"/>
      <w:marRight w:val="0"/>
      <w:marTop w:val="0"/>
      <w:marBottom w:val="0"/>
      <w:divBdr>
        <w:top w:val="none" w:sz="0" w:space="0" w:color="auto"/>
        <w:left w:val="none" w:sz="0" w:space="0" w:color="auto"/>
        <w:bottom w:val="none" w:sz="0" w:space="0" w:color="auto"/>
        <w:right w:val="none" w:sz="0" w:space="0" w:color="auto"/>
      </w:divBdr>
    </w:div>
    <w:div w:id="2092071412">
      <w:bodyDiv w:val="1"/>
      <w:marLeft w:val="0"/>
      <w:marRight w:val="0"/>
      <w:marTop w:val="0"/>
      <w:marBottom w:val="0"/>
      <w:divBdr>
        <w:top w:val="none" w:sz="0" w:space="0" w:color="auto"/>
        <w:left w:val="none" w:sz="0" w:space="0" w:color="auto"/>
        <w:bottom w:val="none" w:sz="0" w:space="0" w:color="auto"/>
        <w:right w:val="none" w:sz="0" w:space="0" w:color="auto"/>
      </w:divBdr>
    </w:div>
    <w:div w:id="2093432843">
      <w:bodyDiv w:val="1"/>
      <w:marLeft w:val="0"/>
      <w:marRight w:val="0"/>
      <w:marTop w:val="0"/>
      <w:marBottom w:val="0"/>
      <w:divBdr>
        <w:top w:val="none" w:sz="0" w:space="0" w:color="auto"/>
        <w:left w:val="none" w:sz="0" w:space="0" w:color="auto"/>
        <w:bottom w:val="none" w:sz="0" w:space="0" w:color="auto"/>
        <w:right w:val="none" w:sz="0" w:space="0" w:color="auto"/>
      </w:divBdr>
    </w:div>
    <w:div w:id="2094889167">
      <w:bodyDiv w:val="1"/>
      <w:marLeft w:val="0"/>
      <w:marRight w:val="0"/>
      <w:marTop w:val="0"/>
      <w:marBottom w:val="0"/>
      <w:divBdr>
        <w:top w:val="none" w:sz="0" w:space="0" w:color="auto"/>
        <w:left w:val="none" w:sz="0" w:space="0" w:color="auto"/>
        <w:bottom w:val="none" w:sz="0" w:space="0" w:color="auto"/>
        <w:right w:val="none" w:sz="0" w:space="0" w:color="auto"/>
      </w:divBdr>
    </w:div>
    <w:div w:id="2094934464">
      <w:bodyDiv w:val="1"/>
      <w:marLeft w:val="0"/>
      <w:marRight w:val="0"/>
      <w:marTop w:val="0"/>
      <w:marBottom w:val="0"/>
      <w:divBdr>
        <w:top w:val="none" w:sz="0" w:space="0" w:color="auto"/>
        <w:left w:val="none" w:sz="0" w:space="0" w:color="auto"/>
        <w:bottom w:val="none" w:sz="0" w:space="0" w:color="auto"/>
        <w:right w:val="none" w:sz="0" w:space="0" w:color="auto"/>
      </w:divBdr>
    </w:div>
    <w:div w:id="2096591127">
      <w:bodyDiv w:val="1"/>
      <w:marLeft w:val="0"/>
      <w:marRight w:val="0"/>
      <w:marTop w:val="0"/>
      <w:marBottom w:val="0"/>
      <w:divBdr>
        <w:top w:val="none" w:sz="0" w:space="0" w:color="auto"/>
        <w:left w:val="none" w:sz="0" w:space="0" w:color="auto"/>
        <w:bottom w:val="none" w:sz="0" w:space="0" w:color="auto"/>
        <w:right w:val="none" w:sz="0" w:space="0" w:color="auto"/>
      </w:divBdr>
    </w:div>
    <w:div w:id="2097817980">
      <w:bodyDiv w:val="1"/>
      <w:marLeft w:val="0"/>
      <w:marRight w:val="0"/>
      <w:marTop w:val="0"/>
      <w:marBottom w:val="0"/>
      <w:divBdr>
        <w:top w:val="none" w:sz="0" w:space="0" w:color="auto"/>
        <w:left w:val="none" w:sz="0" w:space="0" w:color="auto"/>
        <w:bottom w:val="none" w:sz="0" w:space="0" w:color="auto"/>
        <w:right w:val="none" w:sz="0" w:space="0" w:color="auto"/>
      </w:divBdr>
    </w:div>
    <w:div w:id="2098481632">
      <w:bodyDiv w:val="1"/>
      <w:marLeft w:val="0"/>
      <w:marRight w:val="0"/>
      <w:marTop w:val="0"/>
      <w:marBottom w:val="0"/>
      <w:divBdr>
        <w:top w:val="none" w:sz="0" w:space="0" w:color="auto"/>
        <w:left w:val="none" w:sz="0" w:space="0" w:color="auto"/>
        <w:bottom w:val="none" w:sz="0" w:space="0" w:color="auto"/>
        <w:right w:val="none" w:sz="0" w:space="0" w:color="auto"/>
      </w:divBdr>
    </w:div>
    <w:div w:id="2100364531">
      <w:bodyDiv w:val="1"/>
      <w:marLeft w:val="0"/>
      <w:marRight w:val="0"/>
      <w:marTop w:val="0"/>
      <w:marBottom w:val="0"/>
      <w:divBdr>
        <w:top w:val="none" w:sz="0" w:space="0" w:color="auto"/>
        <w:left w:val="none" w:sz="0" w:space="0" w:color="auto"/>
        <w:bottom w:val="none" w:sz="0" w:space="0" w:color="auto"/>
        <w:right w:val="none" w:sz="0" w:space="0" w:color="auto"/>
      </w:divBdr>
    </w:div>
    <w:div w:id="2102288992">
      <w:bodyDiv w:val="1"/>
      <w:marLeft w:val="0"/>
      <w:marRight w:val="0"/>
      <w:marTop w:val="0"/>
      <w:marBottom w:val="0"/>
      <w:divBdr>
        <w:top w:val="none" w:sz="0" w:space="0" w:color="auto"/>
        <w:left w:val="none" w:sz="0" w:space="0" w:color="auto"/>
        <w:bottom w:val="none" w:sz="0" w:space="0" w:color="auto"/>
        <w:right w:val="none" w:sz="0" w:space="0" w:color="auto"/>
      </w:divBdr>
    </w:div>
    <w:div w:id="2103530039">
      <w:bodyDiv w:val="1"/>
      <w:marLeft w:val="0"/>
      <w:marRight w:val="0"/>
      <w:marTop w:val="0"/>
      <w:marBottom w:val="0"/>
      <w:divBdr>
        <w:top w:val="none" w:sz="0" w:space="0" w:color="auto"/>
        <w:left w:val="none" w:sz="0" w:space="0" w:color="auto"/>
        <w:bottom w:val="none" w:sz="0" w:space="0" w:color="auto"/>
        <w:right w:val="none" w:sz="0" w:space="0" w:color="auto"/>
      </w:divBdr>
    </w:div>
    <w:div w:id="2107339770">
      <w:bodyDiv w:val="1"/>
      <w:marLeft w:val="0"/>
      <w:marRight w:val="0"/>
      <w:marTop w:val="0"/>
      <w:marBottom w:val="0"/>
      <w:divBdr>
        <w:top w:val="none" w:sz="0" w:space="0" w:color="auto"/>
        <w:left w:val="none" w:sz="0" w:space="0" w:color="auto"/>
        <w:bottom w:val="none" w:sz="0" w:space="0" w:color="auto"/>
        <w:right w:val="none" w:sz="0" w:space="0" w:color="auto"/>
      </w:divBdr>
    </w:div>
    <w:div w:id="2109767354">
      <w:bodyDiv w:val="1"/>
      <w:marLeft w:val="0"/>
      <w:marRight w:val="0"/>
      <w:marTop w:val="0"/>
      <w:marBottom w:val="0"/>
      <w:divBdr>
        <w:top w:val="none" w:sz="0" w:space="0" w:color="auto"/>
        <w:left w:val="none" w:sz="0" w:space="0" w:color="auto"/>
        <w:bottom w:val="none" w:sz="0" w:space="0" w:color="auto"/>
        <w:right w:val="none" w:sz="0" w:space="0" w:color="auto"/>
      </w:divBdr>
    </w:div>
    <w:div w:id="2110009162">
      <w:bodyDiv w:val="1"/>
      <w:marLeft w:val="0"/>
      <w:marRight w:val="0"/>
      <w:marTop w:val="0"/>
      <w:marBottom w:val="0"/>
      <w:divBdr>
        <w:top w:val="none" w:sz="0" w:space="0" w:color="auto"/>
        <w:left w:val="none" w:sz="0" w:space="0" w:color="auto"/>
        <w:bottom w:val="none" w:sz="0" w:space="0" w:color="auto"/>
        <w:right w:val="none" w:sz="0" w:space="0" w:color="auto"/>
      </w:divBdr>
    </w:div>
    <w:div w:id="2110881471">
      <w:bodyDiv w:val="1"/>
      <w:marLeft w:val="0"/>
      <w:marRight w:val="0"/>
      <w:marTop w:val="0"/>
      <w:marBottom w:val="0"/>
      <w:divBdr>
        <w:top w:val="none" w:sz="0" w:space="0" w:color="auto"/>
        <w:left w:val="none" w:sz="0" w:space="0" w:color="auto"/>
        <w:bottom w:val="none" w:sz="0" w:space="0" w:color="auto"/>
        <w:right w:val="none" w:sz="0" w:space="0" w:color="auto"/>
      </w:divBdr>
    </w:div>
    <w:div w:id="2111196343">
      <w:bodyDiv w:val="1"/>
      <w:marLeft w:val="0"/>
      <w:marRight w:val="0"/>
      <w:marTop w:val="0"/>
      <w:marBottom w:val="0"/>
      <w:divBdr>
        <w:top w:val="none" w:sz="0" w:space="0" w:color="auto"/>
        <w:left w:val="none" w:sz="0" w:space="0" w:color="auto"/>
        <w:bottom w:val="none" w:sz="0" w:space="0" w:color="auto"/>
        <w:right w:val="none" w:sz="0" w:space="0" w:color="auto"/>
      </w:divBdr>
    </w:div>
    <w:div w:id="2115516051">
      <w:bodyDiv w:val="1"/>
      <w:marLeft w:val="0"/>
      <w:marRight w:val="0"/>
      <w:marTop w:val="0"/>
      <w:marBottom w:val="0"/>
      <w:divBdr>
        <w:top w:val="none" w:sz="0" w:space="0" w:color="auto"/>
        <w:left w:val="none" w:sz="0" w:space="0" w:color="auto"/>
        <w:bottom w:val="none" w:sz="0" w:space="0" w:color="auto"/>
        <w:right w:val="none" w:sz="0" w:space="0" w:color="auto"/>
      </w:divBdr>
    </w:div>
    <w:div w:id="2116243588">
      <w:bodyDiv w:val="1"/>
      <w:marLeft w:val="0"/>
      <w:marRight w:val="0"/>
      <w:marTop w:val="0"/>
      <w:marBottom w:val="0"/>
      <w:divBdr>
        <w:top w:val="none" w:sz="0" w:space="0" w:color="auto"/>
        <w:left w:val="none" w:sz="0" w:space="0" w:color="auto"/>
        <w:bottom w:val="none" w:sz="0" w:space="0" w:color="auto"/>
        <w:right w:val="none" w:sz="0" w:space="0" w:color="auto"/>
      </w:divBdr>
    </w:div>
    <w:div w:id="2116710567">
      <w:bodyDiv w:val="1"/>
      <w:marLeft w:val="0"/>
      <w:marRight w:val="0"/>
      <w:marTop w:val="0"/>
      <w:marBottom w:val="0"/>
      <w:divBdr>
        <w:top w:val="none" w:sz="0" w:space="0" w:color="auto"/>
        <w:left w:val="none" w:sz="0" w:space="0" w:color="auto"/>
        <w:bottom w:val="none" w:sz="0" w:space="0" w:color="auto"/>
        <w:right w:val="none" w:sz="0" w:space="0" w:color="auto"/>
      </w:divBdr>
    </w:div>
    <w:div w:id="2117213599">
      <w:bodyDiv w:val="1"/>
      <w:marLeft w:val="0"/>
      <w:marRight w:val="0"/>
      <w:marTop w:val="0"/>
      <w:marBottom w:val="0"/>
      <w:divBdr>
        <w:top w:val="none" w:sz="0" w:space="0" w:color="auto"/>
        <w:left w:val="none" w:sz="0" w:space="0" w:color="auto"/>
        <w:bottom w:val="none" w:sz="0" w:space="0" w:color="auto"/>
        <w:right w:val="none" w:sz="0" w:space="0" w:color="auto"/>
      </w:divBdr>
    </w:div>
    <w:div w:id="2117864594">
      <w:bodyDiv w:val="1"/>
      <w:marLeft w:val="0"/>
      <w:marRight w:val="0"/>
      <w:marTop w:val="0"/>
      <w:marBottom w:val="0"/>
      <w:divBdr>
        <w:top w:val="none" w:sz="0" w:space="0" w:color="auto"/>
        <w:left w:val="none" w:sz="0" w:space="0" w:color="auto"/>
        <w:bottom w:val="none" w:sz="0" w:space="0" w:color="auto"/>
        <w:right w:val="none" w:sz="0" w:space="0" w:color="auto"/>
      </w:divBdr>
    </w:div>
    <w:div w:id="2118403183">
      <w:bodyDiv w:val="1"/>
      <w:marLeft w:val="0"/>
      <w:marRight w:val="0"/>
      <w:marTop w:val="0"/>
      <w:marBottom w:val="0"/>
      <w:divBdr>
        <w:top w:val="none" w:sz="0" w:space="0" w:color="auto"/>
        <w:left w:val="none" w:sz="0" w:space="0" w:color="auto"/>
        <w:bottom w:val="none" w:sz="0" w:space="0" w:color="auto"/>
        <w:right w:val="none" w:sz="0" w:space="0" w:color="auto"/>
      </w:divBdr>
    </w:div>
    <w:div w:id="2118451845">
      <w:bodyDiv w:val="1"/>
      <w:marLeft w:val="0"/>
      <w:marRight w:val="0"/>
      <w:marTop w:val="0"/>
      <w:marBottom w:val="0"/>
      <w:divBdr>
        <w:top w:val="none" w:sz="0" w:space="0" w:color="auto"/>
        <w:left w:val="none" w:sz="0" w:space="0" w:color="auto"/>
        <w:bottom w:val="none" w:sz="0" w:space="0" w:color="auto"/>
        <w:right w:val="none" w:sz="0" w:space="0" w:color="auto"/>
      </w:divBdr>
    </w:div>
    <w:div w:id="2122066302">
      <w:bodyDiv w:val="1"/>
      <w:marLeft w:val="0"/>
      <w:marRight w:val="0"/>
      <w:marTop w:val="0"/>
      <w:marBottom w:val="0"/>
      <w:divBdr>
        <w:top w:val="none" w:sz="0" w:space="0" w:color="auto"/>
        <w:left w:val="none" w:sz="0" w:space="0" w:color="auto"/>
        <w:bottom w:val="none" w:sz="0" w:space="0" w:color="auto"/>
        <w:right w:val="none" w:sz="0" w:space="0" w:color="auto"/>
      </w:divBdr>
    </w:div>
    <w:div w:id="2122604328">
      <w:bodyDiv w:val="1"/>
      <w:marLeft w:val="0"/>
      <w:marRight w:val="0"/>
      <w:marTop w:val="0"/>
      <w:marBottom w:val="0"/>
      <w:divBdr>
        <w:top w:val="none" w:sz="0" w:space="0" w:color="auto"/>
        <w:left w:val="none" w:sz="0" w:space="0" w:color="auto"/>
        <w:bottom w:val="none" w:sz="0" w:space="0" w:color="auto"/>
        <w:right w:val="none" w:sz="0" w:space="0" w:color="auto"/>
      </w:divBdr>
    </w:div>
    <w:div w:id="2122918623">
      <w:bodyDiv w:val="1"/>
      <w:marLeft w:val="0"/>
      <w:marRight w:val="0"/>
      <w:marTop w:val="0"/>
      <w:marBottom w:val="0"/>
      <w:divBdr>
        <w:top w:val="none" w:sz="0" w:space="0" w:color="auto"/>
        <w:left w:val="none" w:sz="0" w:space="0" w:color="auto"/>
        <w:bottom w:val="none" w:sz="0" w:space="0" w:color="auto"/>
        <w:right w:val="none" w:sz="0" w:space="0" w:color="auto"/>
      </w:divBdr>
    </w:div>
    <w:div w:id="2123302810">
      <w:bodyDiv w:val="1"/>
      <w:marLeft w:val="0"/>
      <w:marRight w:val="0"/>
      <w:marTop w:val="0"/>
      <w:marBottom w:val="0"/>
      <w:divBdr>
        <w:top w:val="none" w:sz="0" w:space="0" w:color="auto"/>
        <w:left w:val="none" w:sz="0" w:space="0" w:color="auto"/>
        <w:bottom w:val="none" w:sz="0" w:space="0" w:color="auto"/>
        <w:right w:val="none" w:sz="0" w:space="0" w:color="auto"/>
      </w:divBdr>
    </w:div>
    <w:div w:id="2124229169">
      <w:bodyDiv w:val="1"/>
      <w:marLeft w:val="0"/>
      <w:marRight w:val="0"/>
      <w:marTop w:val="0"/>
      <w:marBottom w:val="0"/>
      <w:divBdr>
        <w:top w:val="none" w:sz="0" w:space="0" w:color="auto"/>
        <w:left w:val="none" w:sz="0" w:space="0" w:color="auto"/>
        <w:bottom w:val="none" w:sz="0" w:space="0" w:color="auto"/>
        <w:right w:val="none" w:sz="0" w:space="0" w:color="auto"/>
      </w:divBdr>
    </w:div>
    <w:div w:id="2124495136">
      <w:bodyDiv w:val="1"/>
      <w:marLeft w:val="0"/>
      <w:marRight w:val="0"/>
      <w:marTop w:val="0"/>
      <w:marBottom w:val="0"/>
      <w:divBdr>
        <w:top w:val="none" w:sz="0" w:space="0" w:color="auto"/>
        <w:left w:val="none" w:sz="0" w:space="0" w:color="auto"/>
        <w:bottom w:val="none" w:sz="0" w:space="0" w:color="auto"/>
        <w:right w:val="none" w:sz="0" w:space="0" w:color="auto"/>
      </w:divBdr>
    </w:div>
    <w:div w:id="2125612050">
      <w:bodyDiv w:val="1"/>
      <w:marLeft w:val="0"/>
      <w:marRight w:val="0"/>
      <w:marTop w:val="0"/>
      <w:marBottom w:val="0"/>
      <w:divBdr>
        <w:top w:val="none" w:sz="0" w:space="0" w:color="auto"/>
        <w:left w:val="none" w:sz="0" w:space="0" w:color="auto"/>
        <w:bottom w:val="none" w:sz="0" w:space="0" w:color="auto"/>
        <w:right w:val="none" w:sz="0" w:space="0" w:color="auto"/>
      </w:divBdr>
    </w:div>
    <w:div w:id="2130203239">
      <w:bodyDiv w:val="1"/>
      <w:marLeft w:val="0"/>
      <w:marRight w:val="0"/>
      <w:marTop w:val="0"/>
      <w:marBottom w:val="0"/>
      <w:divBdr>
        <w:top w:val="none" w:sz="0" w:space="0" w:color="auto"/>
        <w:left w:val="none" w:sz="0" w:space="0" w:color="auto"/>
        <w:bottom w:val="none" w:sz="0" w:space="0" w:color="auto"/>
        <w:right w:val="none" w:sz="0" w:space="0" w:color="auto"/>
      </w:divBdr>
    </w:div>
    <w:div w:id="2131822830">
      <w:bodyDiv w:val="1"/>
      <w:marLeft w:val="0"/>
      <w:marRight w:val="0"/>
      <w:marTop w:val="0"/>
      <w:marBottom w:val="0"/>
      <w:divBdr>
        <w:top w:val="none" w:sz="0" w:space="0" w:color="auto"/>
        <w:left w:val="none" w:sz="0" w:space="0" w:color="auto"/>
        <w:bottom w:val="none" w:sz="0" w:space="0" w:color="auto"/>
        <w:right w:val="none" w:sz="0" w:space="0" w:color="auto"/>
      </w:divBdr>
    </w:div>
    <w:div w:id="2132092484">
      <w:bodyDiv w:val="1"/>
      <w:marLeft w:val="0"/>
      <w:marRight w:val="0"/>
      <w:marTop w:val="0"/>
      <w:marBottom w:val="0"/>
      <w:divBdr>
        <w:top w:val="none" w:sz="0" w:space="0" w:color="auto"/>
        <w:left w:val="none" w:sz="0" w:space="0" w:color="auto"/>
        <w:bottom w:val="none" w:sz="0" w:space="0" w:color="auto"/>
        <w:right w:val="none" w:sz="0" w:space="0" w:color="auto"/>
      </w:divBdr>
    </w:div>
    <w:div w:id="2132239327">
      <w:bodyDiv w:val="1"/>
      <w:marLeft w:val="0"/>
      <w:marRight w:val="0"/>
      <w:marTop w:val="0"/>
      <w:marBottom w:val="0"/>
      <w:divBdr>
        <w:top w:val="none" w:sz="0" w:space="0" w:color="auto"/>
        <w:left w:val="none" w:sz="0" w:space="0" w:color="auto"/>
        <w:bottom w:val="none" w:sz="0" w:space="0" w:color="auto"/>
        <w:right w:val="none" w:sz="0" w:space="0" w:color="auto"/>
      </w:divBdr>
    </w:div>
    <w:div w:id="2133477576">
      <w:bodyDiv w:val="1"/>
      <w:marLeft w:val="0"/>
      <w:marRight w:val="0"/>
      <w:marTop w:val="0"/>
      <w:marBottom w:val="0"/>
      <w:divBdr>
        <w:top w:val="none" w:sz="0" w:space="0" w:color="auto"/>
        <w:left w:val="none" w:sz="0" w:space="0" w:color="auto"/>
        <w:bottom w:val="none" w:sz="0" w:space="0" w:color="auto"/>
        <w:right w:val="none" w:sz="0" w:space="0" w:color="auto"/>
      </w:divBdr>
    </w:div>
    <w:div w:id="2133590694">
      <w:bodyDiv w:val="1"/>
      <w:marLeft w:val="0"/>
      <w:marRight w:val="0"/>
      <w:marTop w:val="0"/>
      <w:marBottom w:val="0"/>
      <w:divBdr>
        <w:top w:val="none" w:sz="0" w:space="0" w:color="auto"/>
        <w:left w:val="none" w:sz="0" w:space="0" w:color="auto"/>
        <w:bottom w:val="none" w:sz="0" w:space="0" w:color="auto"/>
        <w:right w:val="none" w:sz="0" w:space="0" w:color="auto"/>
      </w:divBdr>
    </w:div>
    <w:div w:id="2134056253">
      <w:bodyDiv w:val="1"/>
      <w:marLeft w:val="0"/>
      <w:marRight w:val="0"/>
      <w:marTop w:val="0"/>
      <w:marBottom w:val="0"/>
      <w:divBdr>
        <w:top w:val="none" w:sz="0" w:space="0" w:color="auto"/>
        <w:left w:val="none" w:sz="0" w:space="0" w:color="auto"/>
        <w:bottom w:val="none" w:sz="0" w:space="0" w:color="auto"/>
        <w:right w:val="none" w:sz="0" w:space="0" w:color="auto"/>
      </w:divBdr>
    </w:div>
    <w:div w:id="2134127253">
      <w:bodyDiv w:val="1"/>
      <w:marLeft w:val="0"/>
      <w:marRight w:val="0"/>
      <w:marTop w:val="0"/>
      <w:marBottom w:val="0"/>
      <w:divBdr>
        <w:top w:val="none" w:sz="0" w:space="0" w:color="auto"/>
        <w:left w:val="none" w:sz="0" w:space="0" w:color="auto"/>
        <w:bottom w:val="none" w:sz="0" w:space="0" w:color="auto"/>
        <w:right w:val="none" w:sz="0" w:space="0" w:color="auto"/>
      </w:divBdr>
    </w:div>
    <w:div w:id="2135321803">
      <w:bodyDiv w:val="1"/>
      <w:marLeft w:val="0"/>
      <w:marRight w:val="0"/>
      <w:marTop w:val="0"/>
      <w:marBottom w:val="0"/>
      <w:divBdr>
        <w:top w:val="none" w:sz="0" w:space="0" w:color="auto"/>
        <w:left w:val="none" w:sz="0" w:space="0" w:color="auto"/>
        <w:bottom w:val="none" w:sz="0" w:space="0" w:color="auto"/>
        <w:right w:val="none" w:sz="0" w:space="0" w:color="auto"/>
      </w:divBdr>
    </w:div>
    <w:div w:id="2136292035">
      <w:bodyDiv w:val="1"/>
      <w:marLeft w:val="0"/>
      <w:marRight w:val="0"/>
      <w:marTop w:val="0"/>
      <w:marBottom w:val="0"/>
      <w:divBdr>
        <w:top w:val="none" w:sz="0" w:space="0" w:color="auto"/>
        <w:left w:val="none" w:sz="0" w:space="0" w:color="auto"/>
        <w:bottom w:val="none" w:sz="0" w:space="0" w:color="auto"/>
        <w:right w:val="none" w:sz="0" w:space="0" w:color="auto"/>
      </w:divBdr>
    </w:div>
    <w:div w:id="2136869548">
      <w:bodyDiv w:val="1"/>
      <w:marLeft w:val="0"/>
      <w:marRight w:val="0"/>
      <w:marTop w:val="0"/>
      <w:marBottom w:val="0"/>
      <w:divBdr>
        <w:top w:val="none" w:sz="0" w:space="0" w:color="auto"/>
        <w:left w:val="none" w:sz="0" w:space="0" w:color="auto"/>
        <w:bottom w:val="none" w:sz="0" w:space="0" w:color="auto"/>
        <w:right w:val="none" w:sz="0" w:space="0" w:color="auto"/>
      </w:divBdr>
    </w:div>
    <w:div w:id="2136945005">
      <w:bodyDiv w:val="1"/>
      <w:marLeft w:val="0"/>
      <w:marRight w:val="0"/>
      <w:marTop w:val="0"/>
      <w:marBottom w:val="0"/>
      <w:divBdr>
        <w:top w:val="none" w:sz="0" w:space="0" w:color="auto"/>
        <w:left w:val="none" w:sz="0" w:space="0" w:color="auto"/>
        <w:bottom w:val="none" w:sz="0" w:space="0" w:color="auto"/>
        <w:right w:val="none" w:sz="0" w:space="0" w:color="auto"/>
      </w:divBdr>
    </w:div>
    <w:div w:id="2140756208">
      <w:bodyDiv w:val="1"/>
      <w:marLeft w:val="0"/>
      <w:marRight w:val="0"/>
      <w:marTop w:val="0"/>
      <w:marBottom w:val="0"/>
      <w:divBdr>
        <w:top w:val="none" w:sz="0" w:space="0" w:color="auto"/>
        <w:left w:val="none" w:sz="0" w:space="0" w:color="auto"/>
        <w:bottom w:val="none" w:sz="0" w:space="0" w:color="auto"/>
        <w:right w:val="none" w:sz="0" w:space="0" w:color="auto"/>
      </w:divBdr>
    </w:div>
    <w:div w:id="2140948861">
      <w:bodyDiv w:val="1"/>
      <w:marLeft w:val="0"/>
      <w:marRight w:val="0"/>
      <w:marTop w:val="0"/>
      <w:marBottom w:val="0"/>
      <w:divBdr>
        <w:top w:val="none" w:sz="0" w:space="0" w:color="auto"/>
        <w:left w:val="none" w:sz="0" w:space="0" w:color="auto"/>
        <w:bottom w:val="none" w:sz="0" w:space="0" w:color="auto"/>
        <w:right w:val="none" w:sz="0" w:space="0" w:color="auto"/>
      </w:divBdr>
    </w:div>
    <w:div w:id="2141678524">
      <w:bodyDiv w:val="1"/>
      <w:marLeft w:val="0"/>
      <w:marRight w:val="0"/>
      <w:marTop w:val="0"/>
      <w:marBottom w:val="0"/>
      <w:divBdr>
        <w:top w:val="none" w:sz="0" w:space="0" w:color="auto"/>
        <w:left w:val="none" w:sz="0" w:space="0" w:color="auto"/>
        <w:bottom w:val="none" w:sz="0" w:space="0" w:color="auto"/>
        <w:right w:val="none" w:sz="0" w:space="0" w:color="auto"/>
      </w:divBdr>
    </w:div>
    <w:div w:id="2143494255">
      <w:bodyDiv w:val="1"/>
      <w:marLeft w:val="0"/>
      <w:marRight w:val="0"/>
      <w:marTop w:val="0"/>
      <w:marBottom w:val="0"/>
      <w:divBdr>
        <w:top w:val="none" w:sz="0" w:space="0" w:color="auto"/>
        <w:left w:val="none" w:sz="0" w:space="0" w:color="auto"/>
        <w:bottom w:val="none" w:sz="0" w:space="0" w:color="auto"/>
        <w:right w:val="none" w:sz="0" w:space="0" w:color="auto"/>
      </w:divBdr>
    </w:div>
    <w:div w:id="2143693611">
      <w:bodyDiv w:val="1"/>
      <w:marLeft w:val="0"/>
      <w:marRight w:val="0"/>
      <w:marTop w:val="0"/>
      <w:marBottom w:val="0"/>
      <w:divBdr>
        <w:top w:val="none" w:sz="0" w:space="0" w:color="auto"/>
        <w:left w:val="none" w:sz="0" w:space="0" w:color="auto"/>
        <w:bottom w:val="none" w:sz="0" w:space="0" w:color="auto"/>
        <w:right w:val="none" w:sz="0" w:space="0" w:color="auto"/>
      </w:divBdr>
    </w:div>
    <w:div w:id="2144034523">
      <w:bodyDiv w:val="1"/>
      <w:marLeft w:val="0"/>
      <w:marRight w:val="0"/>
      <w:marTop w:val="0"/>
      <w:marBottom w:val="0"/>
      <w:divBdr>
        <w:top w:val="none" w:sz="0" w:space="0" w:color="auto"/>
        <w:left w:val="none" w:sz="0" w:space="0" w:color="auto"/>
        <w:bottom w:val="none" w:sz="0" w:space="0" w:color="auto"/>
        <w:right w:val="none" w:sz="0" w:space="0" w:color="auto"/>
      </w:divBdr>
    </w:div>
    <w:div w:id="2144419377">
      <w:bodyDiv w:val="1"/>
      <w:marLeft w:val="0"/>
      <w:marRight w:val="0"/>
      <w:marTop w:val="0"/>
      <w:marBottom w:val="0"/>
      <w:divBdr>
        <w:top w:val="none" w:sz="0" w:space="0" w:color="auto"/>
        <w:left w:val="none" w:sz="0" w:space="0" w:color="auto"/>
        <w:bottom w:val="none" w:sz="0" w:space="0" w:color="auto"/>
        <w:right w:val="none" w:sz="0" w:space="0" w:color="auto"/>
      </w:divBdr>
    </w:div>
    <w:div w:id="2144811515">
      <w:bodyDiv w:val="1"/>
      <w:marLeft w:val="0"/>
      <w:marRight w:val="0"/>
      <w:marTop w:val="0"/>
      <w:marBottom w:val="0"/>
      <w:divBdr>
        <w:top w:val="none" w:sz="0" w:space="0" w:color="auto"/>
        <w:left w:val="none" w:sz="0" w:space="0" w:color="auto"/>
        <w:bottom w:val="none" w:sz="0" w:space="0" w:color="auto"/>
        <w:right w:val="none" w:sz="0" w:space="0" w:color="auto"/>
      </w:divBdr>
    </w:div>
    <w:div w:id="2145850661">
      <w:bodyDiv w:val="1"/>
      <w:marLeft w:val="0"/>
      <w:marRight w:val="0"/>
      <w:marTop w:val="0"/>
      <w:marBottom w:val="0"/>
      <w:divBdr>
        <w:top w:val="none" w:sz="0" w:space="0" w:color="auto"/>
        <w:left w:val="none" w:sz="0" w:space="0" w:color="auto"/>
        <w:bottom w:val="none" w:sz="0" w:space="0" w:color="auto"/>
        <w:right w:val="none" w:sz="0" w:space="0" w:color="auto"/>
      </w:divBdr>
    </w:div>
    <w:div w:id="2147309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Bram\Dropbox\ercoupe\Nog%20te%20impementeren\Eindwerk%20paars.docx" TargetMode="External"/><Relationship Id="rId18" Type="http://schemas.openxmlformats.org/officeDocument/2006/relationships/hyperlink" Target="file:///C:\Users\Bram\Dropbox\ercoupe\Nog%20te%20impementeren\Eindwerk%20paars.docx" TargetMode="External"/><Relationship Id="rId26" Type="http://schemas.openxmlformats.org/officeDocument/2006/relationships/image" Target="media/image5.jpeg"/><Relationship Id="rId39" Type="http://schemas.openxmlformats.org/officeDocument/2006/relationships/image" Target="media/image18.png"/><Relationship Id="rId21" Type="http://schemas.openxmlformats.org/officeDocument/2006/relationships/hyperlink" Target="file:///C:\Users\Bram\Dropbox\ercoupe\Nog%20te%20impementeren\Eindwerk%20paars.docx"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jpe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7" Type="http://schemas.openxmlformats.org/officeDocument/2006/relationships/footnotes" Target="footnotes.xml"/><Relationship Id="rId71" Type="http://schemas.openxmlformats.org/officeDocument/2006/relationships/image" Target="media/image50.png"/><Relationship Id="rId2" Type="http://schemas.openxmlformats.org/officeDocument/2006/relationships/customXml" Target="../customXml/item2.xml"/><Relationship Id="rId16" Type="http://schemas.openxmlformats.org/officeDocument/2006/relationships/hyperlink" Target="file:///C:\Users\Bram\Dropbox\ercoupe\Nog%20te%20impementeren\Eindwerk%20paars.docx" TargetMode="External"/><Relationship Id="rId29" Type="http://schemas.openxmlformats.org/officeDocument/2006/relationships/image" Target="media/image8.gif"/><Relationship Id="rId11" Type="http://schemas.openxmlformats.org/officeDocument/2006/relationships/hyperlink" Target="file:///C:\Users\Bram\Dropbox\ercoupe\Nog%20te%20impementeren\Eindwerk%20paars.docx"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0.png"/><Relationship Id="rId10" Type="http://schemas.openxmlformats.org/officeDocument/2006/relationships/header" Target="header1.xml"/><Relationship Id="rId19" Type="http://schemas.openxmlformats.org/officeDocument/2006/relationships/hyperlink" Target="file:///C:\Users\Bram\Dropbox\ercoupe\Nog%20te%20impementeren\Eindwerk%20paars.docx"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gif"/><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file:///C:\Users\Bram\Dropbox\ercoupe\Nog%20te%20impementeren\Eindwerk%20paars.docx" TargetMode="External"/><Relationship Id="rId22" Type="http://schemas.openxmlformats.org/officeDocument/2006/relationships/hyperlink" Target="file:///C:\Users\Bram\Dropbox\ercoupe\Nog%20te%20impementeren\Eindwerk%20paars.docx" TargetMode="Externa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jpeg"/><Relationship Id="rId77" Type="http://schemas.openxmlformats.org/officeDocument/2006/relationships/image" Target="media/image56.png"/><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51.jpeg"/><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file:///C:\Users\Bram\Dropbox\ercoupe\Nog%20te%20impementeren\Eindwerk%20paars.docx" TargetMode="External"/><Relationship Id="rId17" Type="http://schemas.openxmlformats.org/officeDocument/2006/relationships/hyperlink" Target="file:///C:\Users\Bram\Dropbox\ercoupe\Nog%20te%20impementeren\Eindwerk%20paars.docx" TargetMode="External"/><Relationship Id="rId25" Type="http://schemas.openxmlformats.org/officeDocument/2006/relationships/image" Target="media/image4.gif"/><Relationship Id="rId33" Type="http://schemas.openxmlformats.org/officeDocument/2006/relationships/image" Target="media/image12.gif"/><Relationship Id="rId38" Type="http://schemas.openxmlformats.org/officeDocument/2006/relationships/image" Target="media/image17.gif"/><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jpeg"/><Relationship Id="rId20" Type="http://schemas.openxmlformats.org/officeDocument/2006/relationships/hyperlink" Target="file:///C:\Users\Bram\Dropbox\ercoupe\Nog%20te%20impementeren\Eindwerk%20paars.docx"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Bram\Dropbox\ercoupe\Nog%20te%20impementeren\Eindwerk%20paars.docx" TargetMode="External"/><Relationship Id="rId23" Type="http://schemas.openxmlformats.org/officeDocument/2006/relationships/image" Target="media/image2.jpeg"/><Relationship Id="rId28" Type="http://schemas.openxmlformats.org/officeDocument/2006/relationships/image" Target="media/image7.gif"/><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Promotor: Wim Vanparys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Ric14</b:Tag>
    <b:SourceType>JournalArticle</b:SourceType>
    <b:Guid>{9ECD3128-88E1-476B-A41C-DEF0E41EED8F}</b:Guid>
    <b:Title>The rechargeable revolution: A better battery</b:Title>
    <b:Year>2014</b:Year>
    <b:Author>
      <b:Author>
        <b:NameList>
          <b:Person>
            <b:Last>Van Noorden</b:Last>
            <b:First>Richard</b:First>
          </b:Person>
        </b:NameList>
      </b:Author>
    </b:Author>
    <b:JournalName>Nature</b:JournalName>
    <b:Pages>8-134</b:Pages>
    <b:RefOrder>37</b:RefOrder>
  </b:Source>
  <b:Source>
    <b:Tag>deR10</b:Tag>
    <b:SourceType>Book</b:SourceType>
    <b:Guid>{BCBDC8F3-A077-4EDF-A8F0-7079D62A38AC}</b:Guid>
    <b:Title>Luchtvaartwetgeving voor vliegtuigonderhoud</b:Title>
    <b:Year>2010</b:Year>
    <b:Pages>143-151</b:Pages>
    <b:City>Hoogerheide</b:City>
    <b:Publisher>Jeweka</b:Publisher>
    <b:Author>
      <b:Author>
        <b:NameList>
          <b:Person>
            <b:Last>de Ruiter</b:Last>
            <b:First>A.</b:First>
          </b:Person>
        </b:NameList>
      </b:Author>
    </b:Author>
    <b:RefOrder>98</b:RefOrder>
  </b:Source>
  <b:Source>
    <b:Tag>Law96</b:Tag>
    <b:SourceType>JournalArticle</b:SourceType>
    <b:Guid>{D5A16789-9484-4555-98C9-8D480B9C171C}</b:Guid>
    <b:Title>Electromechanical Batteries</b:Title>
    <b:Year>1996</b:Year>
    <b:Author>
      <b:Author>
        <b:Corporate>Lawrence Livermore National Laboratory</b:Corporate>
      </b:Author>
    </b:Author>
    <b:JournalName>Science and technology review</b:JournalName>
    <b:Pages>12-19</b:Pages>
    <b:RefOrder>26</b:RefOrder>
  </b:Source>
  <b:Source>
    <b:Tag>ERC48</b:Tag>
    <b:SourceType>Misc</b:SourceType>
    <b:Guid>{2C93D92D-BF37-4966-BD5E-0C11F1CC24A5}</b:Guid>
    <b:Title>Approved airplane flight manual for Ercoupe model E</b:Title>
    <b:Year>1948</b:Year>
    <b:Author>
      <b:Author>
        <b:Corporate>ERCO</b:Corporate>
      </b:Author>
    </b:Author>
    <b:City>Riverdale</b:City>
    <b:StateProvince>Maryland</b:StateProvince>
    <b:Publisher>ERCO</b:Publisher>
    <b:RefOrder>78</b:RefOrder>
  </b:Source>
  <b:Source>
    <b:Tag>LIF40</b:Tag>
    <b:SourceType>ArticleInAPeriodical</b:SourceType>
    <b:Guid>{C708D85E-C280-4BA6-8B51-C3A1D6F284A7}</b:Guid>
    <b:Title>New plane is nearly foolproof</b:Title>
    <b:Year>1940</b:Year>
    <b:Month>oktober</b:Month>
    <b:Day>7</b:Day>
    <b:PeriodicalTitle>LIFE Magazine</b:PeriodicalTitle>
    <b:Pages>114-115</b:Pages>
    <b:Author>
      <b:Author>
        <b:Corporate>LIFE Magazine</b:Corporate>
      </b:Author>
    </b:Author>
    <b:RefOrder>3</b:RefOrder>
  </b:Source>
  <b:Source>
    <b:Tag>Pop35</b:Tag>
    <b:SourceType>JournalArticle</b:SourceType>
    <b:Guid>{41B0ABDE-1EAD-4DD4-8401-5DC5CA58511E}</b:Guid>
    <b:Title>Flivver plane without tale almost flies itself</b:Title>
    <b:Year>1935</b:Year>
    <b:Pages>659</b:Pages>
    <b:Author>
      <b:Author>
        <b:Corporate>Popular Mechanics</b:Corporate>
      </b:Author>
    </b:Author>
    <b:JournalName>Popular Mechanics</b:JournalName>
    <b:RefOrder>5</b:RefOrder>
  </b:Source>
  <b:Source>
    <b:Tag>CIA13</b:Tag>
    <b:SourceType>Report</b:SourceType>
    <b:Guid>{77383F9F-8F67-481B-B439-B146840EAD29}</b:Guid>
    <b:Title>The World Factbook</b:Title>
    <b:Year>2013</b:Year>
    <b:Author>
      <b:Author>
        <b:Corporate>CIA</b:Corporate>
      </b:Author>
    </b:Author>
    <b:Publisher>CIA</b:Publisher>
    <b:City>Verenigde Staten van Amerika</b:City>
    <b:RefOrder>2</b:RefOrder>
  </b:Source>
  <b:Source>
    <b:Tag>Con80</b:Tag>
    <b:SourceType>Misc</b:SourceType>
    <b:Guid>{F6D48496-8011-43AE-A06D-11042A105502}</b:Guid>
    <b:Author>
      <b:Author>
        <b:Corporate>Continental</b:Corporate>
      </b:Author>
    </b:Author>
    <b:Title>Continental overhaul manual for aircraft engine models C75, C85, C90 &amp; O-200</b:Title>
    <b:Year>1980</b:Year>
    <b:CountryRegion>Verenigde Staten van Amerika</b:CountryRegion>
    <b:Publisher>Continental</b:Publisher>
    <b:RefOrder>7</b:RefOrder>
  </b:Source>
  <b:Source>
    <b:Tag>Dav13</b:Tag>
    <b:SourceType>InternetSite</b:SourceType>
    <b:Guid>{61A1A88D-E982-462A-83A9-E236D6B1E3DA}</b:Guid>
    <b:Title>Cost of Aircraft Ownership</b:Title>
    <b:Year>2013</b:Year>
    <b:Month>juni</b:Month>
    <b:Day>20</b:Day>
    <b:InternetSiteTitle>PlaneViz</b:InternetSiteTitle>
    <b:URL>http://www.planeviz.com/cost-of-aircraft-ownership-ep-9/</b:URL>
    <b:Author>
      <b:Author>
        <b:NameList>
          <b:Person>
            <b:Last>Goodwin</b:Last>
            <b:First>Dave</b:First>
          </b:Person>
        </b:NameList>
      </b:Author>
    </b:Author>
    <b:YearAccessed>2014</b:YearAccessed>
    <b:MonthAccessed>april</b:MonthAccessed>
    <b:DayAccessed>23</b:DayAccessed>
    <b:RefOrder>1</b:RefOrder>
  </b:Source>
  <b:Source>
    <b:Tag>Cli01</b:Tag>
    <b:SourceType>JournalArticle</b:SourceType>
    <b:Guid>{81CD5931-87B8-4ADA-8716-96291FD8B9D2}</b:Guid>
    <b:Year>2001</b:Year>
    <b:Author>
      <b:Author>
        <b:NameList>
          <b:Person>
            <b:Last>Cliche</b:Last>
            <b:First>Andre</b:First>
          </b:Person>
        </b:NameList>
      </b:Author>
    </b:Author>
    <b:JournalName>Ultralight Aircraft Shopper's Guide</b:JournalName>
    <b:Pages>G-3</b:Pages>
    <b:RefOrder>11</b:RefOrder>
  </b:Source>
  <b:Source>
    <b:Tag>Gre09</b:Tag>
    <b:SourceType>InternetSite</b:SourceType>
    <b:Guid>{7661B672-D919-4590-AFEB-4DFE33C7B13B}</b:Guid>
    <b:Title>High-Pressure Direct-Injection Hydrogen Engine Achieves Efficiency of 42%; On Par with Turbodiesels</b:Title>
    <b:Year>2009</b:Year>
    <b:InternetSiteTitle>Green Car Congress</b:InternetSiteTitle>
    <b:Month>maart</b:Month>
    <b:Day>14</b:Day>
    <b:URL>http://www.greencarcongress.com/2009/03/high-pressure-d.html</b:URL>
    <b:Author>
      <b:Author>
        <b:Corporate>Green Car Congress</b:Corporate>
      </b:Author>
    </b:Author>
    <b:YearAccessed>2014</b:YearAccessed>
    <b:MonthAccessed>april</b:MonthAccessed>
    <b:DayAccessed>23</b:DayAccessed>
    <b:RefOrder>12</b:RefOrder>
  </b:Source>
  <b:Source>
    <b:Tag>Ted13</b:Tag>
    <b:SourceType>Report</b:SourceType>
    <b:Guid>{79BE21E2-7446-44C1-B0E3-5BCF62126528}</b:Guid>
    <b:Title>Motor Efficiency, Selection, and Management</b:Title>
    <b:Year>2013</b:Year>
    <b:Author>
      <b:Author>
        <b:NameList>
          <b:Person>
            <b:Last>Jones</b:Last>
            <b:First>Ted</b:First>
          </b:Person>
        </b:NameList>
      </b:Author>
    </b:Author>
    <b:Publisher>Consortium for Energy Efficiency</b:Publisher>
    <b:City>Boston</b:City>
    <b:RefOrder>13</b:RefOrder>
  </b:Source>
  <b:Source>
    <b:Tag>Wik14</b:Tag>
    <b:SourceType>InternetSite</b:SourceType>
    <b:Guid>{2E9A65E4-B1C5-44B1-83B7-EA09C8D1D0AC}</b:Guid>
    <b:Title>Condensator</b:Title>
    <b:Year>2014</b:Year>
    <b:Author>
      <b:Author>
        <b:Corporate>Wikipedia</b:Corporate>
      </b:Author>
    </b:Author>
    <b:InternetSiteTitle>Wikipedia</b:InternetSiteTitle>
    <b:Month>april</b:Month>
    <b:Day>24</b:Day>
    <b:URL>http://nl.wikipedia.org/wiki/Condensator</b:URL>
    <b:YearAccessed>2014</b:YearAccessed>
    <b:MonthAccessed>april</b:MonthAccessed>
    <b:DayAccessed>24</b:DayAccessed>
    <b:RefOrder>101</b:RefOrder>
  </b:Source>
  <b:Source>
    <b:Tag>Enc14</b:Tag>
    <b:SourceType>InternetSite</b:SourceType>
    <b:Guid>{B5D2BBBA-2091-4C64-AE0B-ABF149BD0794}</b:Guid>
    <b:Title>Electricity (physics) :: Capacitance</b:Title>
    <b:InternetSiteTitle>Enclopædia Britannica</b:InternetSiteTitle>
    <b:Author>
      <b:Author>
        <b:Corporate>Enclopædia Britannica</b:Corporate>
      </b:Author>
    </b:Author>
    <b:YearAccessed>2014</b:YearAccessed>
    <b:MonthAccessed>april</b:MonthAccessed>
    <b:DayAccessed>24</b:DayAccessed>
    <b:RefOrder>38</b:RefOrder>
  </b:Source>
  <b:Source>
    <b:Tag>Hel14</b:Tag>
    <b:SourceType>InternetSite</b:SourceType>
    <b:Guid>{030D76B1-0851-4331-9EF5-F80C0CDB40B2}</b:Guid>
    <b:Title>Fuel cell definition</b:Title>
    <b:InternetSiteTitle>About.com Chemistry</b:InternetSiteTitle>
    <b:Year>2014</b:Year>
    <b:URL>http://chemistry.about.com/od/chemistryglossary/g/fuel-cell-definition.htm</b:URL>
    <b:Author>
      <b:Author>
        <b:NameList>
          <b:Person>
            <b:Last>Helmenstine</b:Last>
            <b:First>Anne Marie</b:First>
          </b:Person>
        </b:NameList>
      </b:Author>
    </b:Author>
    <b:YearAccessed>2014</b:YearAccessed>
    <b:MonthAccessed>april</b:MonthAccessed>
    <b:DayAccessed>24</b:DayAccessed>
    <b:RefOrder>44</b:RefOrder>
  </b:Source>
  <b:Source>
    <b:Tag>USD11</b:Tag>
    <b:SourceType>Misc</b:SourceType>
    <b:Guid>{3F166EBD-B9D0-44D3-BCE1-B9131FE34CBD}</b:Guid>
    <b:Title>Comparison of fuel cell technolies</b:Title>
    <b:Year>2011</b:Year>
    <b:Month>februari</b:Month>
    <b:Author>
      <b:Author>
        <b:Corporate>U.S. Deparment of Energy</b:Corporate>
      </b:Author>
    </b:Author>
    <b:RefOrder>48</b:RefOrder>
  </b:Source>
  <b:Source>
    <b:Tag>All10</b:Tag>
    <b:SourceType>Report</b:SourceType>
    <b:Guid>{CE64060B-6B50-4B2A-94BB-643A86969B9E}</b:Guid>
    <b:Title>Hydrogen fuel cells</b:Title>
    <b:Year>2010</b:Year>
    <b:City>Sydney</b:City>
    <b:Publisher>Sydney Energy and Climate Change</b:Publisher>
    <b:Author>
      <b:Author>
        <b:NameList>
          <b:Person>
            <b:Last>Jones</b:Last>
            <b:First>Allan</b:First>
          </b:Person>
        </b:NameList>
      </b:Author>
    </b:Author>
    <b:RefOrder>45</b:RefOrder>
  </b:Source>
  <b:Source>
    <b:Tag>Sci14</b:Tag>
    <b:SourceType>InternetSite</b:SourceType>
    <b:Guid>{723050B0-51E0-4875-ACBB-E3D1FC0B778E}</b:Guid>
    <b:Title>Even the greenies would be happy...right</b:Title>
    <b:Author>
      <b:Author>
        <b:Corporate>Science in the news</b:Corporate>
      </b:Author>
    </b:Author>
    <b:InternetSiteTitle>Science in the news</b:InternetSiteTitle>
    <b:URL>http://www.scienceinthenews.org.uk/contents/?article=14</b:URL>
    <b:YearAccessed>2014</b:YearAccessed>
    <b:MonthAccessed>april</b:MonthAccessed>
    <b:DayAccessed>25</b:DayAccessed>
    <b:RefOrder>59</b:RefOrder>
  </b:Source>
  <b:Source>
    <b:Tag>USD06</b:Tag>
    <b:SourceType>Report</b:SourceType>
    <b:Guid>{329F85FA-987E-43F9-BB4F-D69D07CF5322}</b:Guid>
    <b:Title>Technical Assessment: Cryo-Compressed Hydrogen Storage for Vehicular Applications</b:Title>
    <b:Year>2006</b:Year>
    <b:Author>
      <b:Author>
        <b:Corporate>U.S. Department of Energy Hydrogen Program</b:Corporate>
      </b:Author>
    </b:Author>
    <b:Publisher>U.S. Department of Energy Hydrogen Program</b:Publisher>
    <b:City>Verenigde Staten van Amerika</b:City>
    <b:RefOrder>33</b:RefOrder>
  </b:Source>
  <b:Source>
    <b:Tag>DOE13</b:Tag>
    <b:SourceType>Report</b:SourceType>
    <b:Guid>{E3DD8B25-54E0-4CE6-B79E-716AC83C0B00}</b:Guid>
    <b:Author>
      <b:Author>
        <b:Corporate>DOE Hydrogen and fuel cells program</b:Corporate>
      </b:Author>
    </b:Author>
    <b:Title>Annual progress report</b:Title>
    <b:Year>2013</b:Year>
    <b:Publisher>US Department of energy</b:Publisher>
    <b:City>Verenigde Staten van Amerika</b:City>
    <b:RefOrder>63</b:RefOrder>
  </b:Source>
  <b:Source>
    <b:Tag>Kre13</b:Tag>
    <b:SourceType>Book</b:SourceType>
    <b:Guid>{D09A872A-7AC6-4A74-8D3E-6A0BAF7BC350}</b:Guid>
    <b:Title>Fuel Cells</b:Title>
    <b:Year>2013</b:Year>
    <b:City>Stuttgart</b:City>
    <b:Publisher>Springer</b:Publisher>
    <b:Author>
      <b:Author>
        <b:NameList>
          <b:Person>
            <b:Last>Kreuer</b:Last>
            <b:First>Klaus-Dieter</b:First>
          </b:Person>
        </b:NameList>
      </b:Author>
    </b:Author>
    <b:RefOrder>47</b:RefOrder>
  </b:Source>
  <b:Source>
    <b:Tag>Nav14</b:Tag>
    <b:SourceType>InternetSite</b:SourceType>
    <b:Guid>{A4ADF09A-6B45-49A9-9DC3-366D5B4422D8}</b:Guid>
    <b:Title>Electrolysis of Water </b:Title>
    <b:Year>2014</b:Year>
    <b:InternetSiteTitle>HyperPhysics</b:InternetSiteTitle>
    <b:URL>http://hyperphysics.phy-astr.gsu.edu/hbase/thermo/electrol.html</b:URL>
    <b:Author>
      <b:Author>
        <b:NameList>
          <b:Person>
            <b:Last>Nave</b:Last>
            <b:Middle>Rod</b:Middle>
            <b:First>Carl</b:First>
          </b:Person>
        </b:NameList>
      </b:Author>
    </b:Author>
    <b:YearAccessed>2014</b:YearAccessed>
    <b:MonthAccessed>mei</b:MonthAccessed>
    <b:DayAccessed>3</b:DayAccessed>
    <b:RefOrder>60</b:RefOrder>
  </b:Source>
  <b:Source>
    <b:Tag>NEL14</b:Tag>
    <b:SourceType>InternetSite</b:SourceType>
    <b:Guid>{0984D43C-7BEB-437E-AAD5-4DAC7C45BD2B}</b:Guid>
    <b:Author>
      <b:Author>
        <b:Corporate>NEL Hydrogen</b:Corporate>
      </b:Author>
    </b:Author>
    <b:Title>Company history</b:Title>
    <b:InternetSiteTitle>NEL Hydrogen</b:InternetSiteTitle>
    <b:URL>http://www.nel-hydrogen.com/home/?pid=54</b:URL>
    <b:YearAccessed>2014</b:YearAccessed>
    <b:MonthAccessed>mei</b:MonthAccessed>
    <b:DayAccessed>3</b:DayAccessed>
    <b:Year>2012</b:Year>
    <b:RefOrder>62</b:RefOrder>
  </b:Source>
  <b:Source>
    <b:Tag>Joh13</b:Tag>
    <b:SourceType>Report</b:SourceType>
    <b:Guid>{CDB0DE56-3C82-427D-8DD9-16E61A0ED62F}</b:Guid>
    <b:Title>Water elektrolysis and renewable energy systems</b:Title>
    <b:Year>2013</b:Year>
    <b:Author>
      <b:Author>
        <b:Corporate>Johnson Matthey PLC</b:Corporate>
      </b:Author>
    </b:Author>
    <b:Publisher>Fuel Cell Today</b:Publisher>
    <b:City>Herts</b:City>
    <b:RefOrder>61</b:RefOrder>
  </b:Source>
  <b:Source>
    <b:Tag>Led14</b:Tag>
    <b:SourceType>InternetSite</b:SourceType>
    <b:Guid>{F8E6A5FC-5DEB-4282-B828-5DB6D0817E36}</b:Guid>
    <b:Title>The Incomplete Guide to Airfoil Usage</b:Title>
    <b:Year>2014</b:Year>
    <b:Author>
      <b:Author>
        <b:NameList>
          <b:Person>
            <b:Last>Lednicer</b:Last>
            <b:First>David</b:First>
          </b:Person>
        </b:NameList>
      </b:Author>
    </b:Author>
    <b:InternetSiteTitle>UIUC Applied Aerodynamics Group</b:InternetSiteTitle>
    <b:URL>http://aerospace.illinois.edu/m-selig/ads/aircraft.html</b:URL>
    <b:YearAccessed>2014</b:YearAccessed>
    <b:MonthAccessed>mei</b:MonthAccessed>
    <b:DayAccessed>6</b:DayAccessed>
    <b:RefOrder>6</b:RefOrder>
  </b:Source>
  <b:Source>
    <b:Tag>Gol12</b:Tag>
    <b:SourceType>InternetSite</b:SourceType>
    <b:Guid>{DB795B84-1424-425B-9FCD-48F486675480}</b:Guid>
    <b:Title>EV Drive Electronics Evolve to Support Rare Earth-Free Motor Technologies</b:Title>
    <b:Year>2012</b:Year>
    <b:Month>september</b:Month>
    <b:Day>26</b:Day>
    <b:URL>http://www.digikey.com/en-US/articles/techzone/2012/sep/ev-drive-electronics-evolve-to-support-rare-earth-free-motor-technologies</b:URL>
    <b:Author>
      <b:Author>
        <b:NameList>
          <b:Person>
            <b:Last>Goldberg</b:Last>
            <b:Middle>H.</b:Middle>
            <b:First>Lee</b:First>
          </b:Person>
        </b:NameList>
      </b:Author>
    </b:Author>
    <b:YearAccessed>2014</b:YearAccessed>
    <b:MonthAccessed>april</b:MonthAccessed>
    <b:DayAccessed>6</b:DayAccessed>
    <b:RefOrder>21</b:RefOrder>
  </b:Source>
  <b:Source>
    <b:Tag>SuG01</b:Tag>
    <b:SourceType>ConferenceProceedings</b:SourceType>
    <b:Guid>{0E61C613-3BF2-40E4-96EE-071133D70564}</b:Guid>
    <b:Title>Multilevel DC Link Inverter for Brushless Permanent Magnet Motors</b:Title>
    <b:Year>2001</b:Year>
    <b:Pages>1</b:Pages>
    <b:ConferenceName>IEEE IAS 2001 Annual Meeting</b:ConferenceName>
    <b:City>Chicago</b:City>
    <b:Publisher>Oak Ridge National Laboratory</b:Publisher>
    <b:Author>
      <b:Author>
        <b:NameList>
          <b:Person>
            <b:Last>Su</b:Last>
            <b:First>Gui-Jia</b:First>
          </b:Person>
        </b:NameList>
      </b:Author>
    </b:Author>
    <b:RefOrder>19</b:RefOrder>
  </b:Source>
  <b:Source>
    <b:Tag>eaE14</b:Tag>
    <b:SourceType>InternetSite</b:SourceType>
    <b:Guid>{BB555DE2-8D04-4840-AB60-B259CA685AC3}</b:Guid>
    <b:Title>Permanent Magnet Motors</b:Title>
    <b:InternetSiteTitle>Permanent Magnet Motors</b:InternetSiteTitle>
    <b:URL>http://www.permanentmagnetmotors.org/</b:URL>
    <b:Author>
      <b:Author>
        <b:Corporate>e+a Elektromaschinen und Antriebe AG</b:Corporate>
      </b:Author>
    </b:Author>
    <b:YearAccessed>2014</b:YearAccessed>
    <b:MonthAccessed>april</b:MonthAccessed>
    <b:DayAccessed>6</b:DayAccessed>
    <b:RefOrder>18</b:RefOrder>
  </b:Source>
  <b:Source>
    <b:Tag>Fle00</b:Tag>
    <b:SourceType>InternetSite</b:SourceType>
    <b:Guid>{AA178BA8-F991-4A33-BCC4-88B8A1F9D6B7}</b:Guid>
    <b:Title>Switched Reluctance Motor Drives</b:Title>
    <b:InternetSiteTitle>Fleadh Electronics - Specialists in Green Power Electronics</b:InternetSiteTitle>
    <b:Year>2000</b:Year>
    <b:URL>http://www.fleadh.co.uk/srm.htm</b:URL>
    <b:Author>
      <b:Author>
        <b:Corporate>Fleadh Electronics Ltd</b:Corporate>
      </b:Author>
    </b:Author>
    <b:YearAccessed>2014</b:YearAccessed>
    <b:MonthAccessed>mei</b:MonthAccessed>
    <b:DayAccessed>6</b:DayAccessed>
    <b:RefOrder>22</b:RefOrder>
  </b:Source>
  <b:Source>
    <b:Tag>Mar12</b:Tag>
    <b:SourceType>ConferenceProceedings</b:SourceType>
    <b:Guid>{E745B2AA-461D-40FE-BA1E-645F593B19E1}</b:Guid>
    <b:Title>Experience with PM motors</b:Title>
    <b:Year>2012</b:Year>
    <b:City>Zurich</b:City>
    <b:Publisher>WEG</b:Publisher>
    <b:Pages>17</b:Pages>
    <b:ConferenceName>4th International Motor Summit 2012</b:ConferenceName>
    <b:Author>
      <b:Author>
        <b:NameList>
          <b:Person>
            <b:Last>Martins</b:Last>
            <b:Middle>E. G.</b:Middle>
            <b:First>Carlos</b:First>
          </b:Person>
        </b:NameList>
      </b:Author>
    </b:Author>
    <b:RefOrder>15</b:RefOrder>
  </b:Source>
  <b:Source>
    <b:Tag>Fai10</b:Tag>
    <b:SourceType>ConferenceProceedings</b:SourceType>
    <b:Guid>{DA843382-C705-4B8A-A2C6-E938326F6BAF}</b:Guid>
    <b:Title>Development of a Switched Reluctance Motor for Auto Applications</b:Title>
    <b:Year>2010</b:Year>
    <b:Publisher>Punch Powertrain</b:Publisher>
    <b:City>Shenzhen</b:City>
    <b:Pages>2</b:Pages>
    <b:ConferenceName>The 25th World Battery, Hybrid and Fuel Cell Electric Vehicle Symposium &amp; Exhibition</b:ConferenceName>
    <b:Author>
      <b:Author>
        <b:NameList>
          <b:Person>
            <b:Last>Faid</b:Last>
            <b:First>Saphir</b:First>
          </b:Person>
          <b:Person>
            <b:Last>Debal</b:Last>
            <b:First>Patrick</b:First>
          </b:Person>
          <b:Person>
            <b:Last>Bervoets</b:Last>
            <b:First>Steven</b:First>
          </b:Person>
        </b:NameList>
      </b:Author>
    </b:Author>
    <b:RefOrder>17</b:RefOrder>
  </b:Source>
  <b:Source>
    <b:Tag>Sum07</b:Tag>
    <b:SourceType>InternetSite</b:SourceType>
    <b:Guid>{C366A2FD-8E1E-49C8-A05D-F78AD66C399E}</b:Guid>
    <b:Title>Superconducting Mortor</b:Title>
    <b:Year>2007</b:Year>
    <b:InternetSiteTitle>Sumitomo Electric Industries</b:InternetSiteTitle>
    <b:URL>http://global-sei.com/super/magnet_coil_e/evmotor.html</b:URL>
    <b:Author>
      <b:Author>
        <b:Corporate>Sumitomo Electric Industries ltd</b:Corporate>
      </b:Author>
    </b:Author>
    <b:YearAccessed>2014</b:YearAccessed>
    <b:MonthAccessed>mei</b:MonthAccessed>
    <b:DayAccessed>6</b:DayAccessed>
    <b:RefOrder>25</b:RefOrder>
  </b:Source>
  <b:Source>
    <b:Tag>Tec75</b:Tag>
    <b:SourceType>Report</b:SourceType>
    <b:Guid>{939FEA4E-F742-4C32-A20E-DD1BD744A0DB}</b:Guid>
    <b:Title>Applications of Aerospace Technologies - Brushless DC Motors</b:Title>
    <b:Year>1975</b:Year>
    <b:City>Washington, D.C.</b:City>
    <b:Publisher>NASA</b:Publisher>
    <b:Author>
      <b:Author>
        <b:Corporate>Midwest Research Institute</b:Corporate>
      </b:Author>
    </b:Author>
    <b:RefOrder>16</b:RefOrder>
  </b:Source>
  <b:Source>
    <b:Tag>Mar07</b:Tag>
    <b:SourceType>Report</b:SourceType>
    <b:Guid>{6CE5580F-E18F-4AD6-998E-1903D2C97312}</b:Guid>
    <b:Title>Effect of Biodiesel Fuels on Pollutant Emissions from EURO 3 LD Diesel Vehicles</b:Title>
    <b:Year>2007</b:Year>
    <b:Publisher>European Comission Joint Research Centre - Institute for Environment and Sustainability</b:Publisher>
    <b:City>Ispra</b:City>
    <b:Author>
      <b:Author>
        <b:NameList>
          <b:Person>
            <b:Last>Martini</b:Last>
            <b:First>G.</b:First>
          </b:Person>
          <b:Person>
            <b:Last>Astorga</b:Last>
            <b:First>C.</b:First>
          </b:Person>
          <b:Person>
            <b:Last>Farfaletti</b:Last>
            <b:First>A.</b:First>
          </b:Person>
        </b:NameList>
      </b:Author>
    </b:Author>
    <b:RefOrder>27</b:RefOrder>
  </b:Source>
  <b:Source>
    <b:Tag>Chr08</b:Tag>
    <b:SourceType>Report</b:SourceType>
    <b:Guid>{4EBDDA02-E524-4FF7-9EBA-AD16E3389CC4}</b:Guid>
    <b:Title>Food vs. Biofuel</b:Title>
    <b:Year>2008</b:Year>
    <b:Publisher>Foundations of Sustainable Agriculture</b:Publisher>
    <b:City>Iowa</b:City>
    <b:Author>
      <b:Author>
        <b:NameList>
          <b:Person>
            <b:Last>Christianson</b:Last>
            <b:First>Laura</b:First>
          </b:Person>
          <b:Person>
            <b:Last>Crosignani</b:Last>
            <b:First>Karina</b:First>
          </b:Person>
          <b:Person>
            <b:Last>Gumm</b:Last>
            <b:First>Angie</b:First>
          </b:Person>
          <b:Person>
            <b:Last>Himmelsbach</b:Last>
            <b:First>Jennifer</b:First>
          </b:Person>
          <b:Person>
            <b:Last>Rasmussen</b:Last>
            <b:First>Becky</b:First>
          </b:Person>
          <b:Person>
            <b:Last>Regen</b:Last>
            <b:First>Elisa</b:First>
          </b:Person>
          <b:Person>
            <b:Last>Stanfield</b:Last>
            <b:First>Michael</b:First>
          </b:Person>
          <b:Person>
            <b:Last>Thompson</b:Last>
            <b:First>Diego</b:First>
          </b:Person>
        </b:NameList>
      </b:Author>
    </b:Author>
    <b:RefOrder>28</b:RefOrder>
  </b:Source>
  <b:Source>
    <b:Tag>Ken07</b:Tag>
    <b:SourceType>Report</b:SourceType>
    <b:Guid>{E183BE60-3CB5-415F-9091-7F65C1C13B5E}</b:Guid>
    <b:Title>Hydrogen Internal Combustion Engine Vehicles: A Prudent Intermediate Step or a Step in the Wrong?</b:Title>
    <b:Year>2007</b:Year>
    <b:Author>
      <b:Author>
        <b:NameList>
          <b:Person>
            <b:Last>Gillingham</b:Last>
            <b:First>Kenneth</b:First>
          </b:Person>
        </b:NameList>
      </b:Author>
    </b:Author>
    <b:Publisher>Stanford University</b:Publisher>
    <b:City>Stanford</b:City>
    <b:RefOrder>41</b:RefOrder>
  </b:Source>
  <b:Source>
    <b:Tag>Ilj12</b:Tag>
    <b:SourceType>InternetSite</b:SourceType>
    <b:Guid>{62415C84-B40B-49C8-AAF8-E0A15B027E86}</b:Guid>
    <b:Title>Ultra-Light Composite Hydrogen Tank</b:Title>
    <b:Year>2012</b:Year>
    <b:InternetSiteTitle>Iljin Composites</b:InternetSiteTitle>
    <b:URL>http://composite.twaserver4.com/product/composite-high-pressure-tank/ultra-light-composite-hydrogen-tank/</b:URL>
    <b:Author>
      <b:Author>
        <b:Corporate>Iljin Comosites</b:Corporate>
      </b:Author>
    </b:Author>
    <b:YearAccessed>2014</b:YearAccessed>
    <b:MonthAccessed>april</b:MonthAccessed>
    <b:DayAccessed>8</b:DayAccessed>
    <b:RefOrder>29</b:RefOrder>
  </b:Source>
  <b:Source>
    <b:Tag>Off14</b:Tag>
    <b:SourceType>InternetSite</b:SourceType>
    <b:Guid>{4F98200B-750B-4F27-A6B5-47CCAF092973}</b:Guid>
    <b:Author>
      <b:Author>
        <b:Corporate>Office of energy efficiency &amp; renewable energy</b:Corporate>
      </b:Author>
    </b:Author>
    <b:Title>Hydrogen storage</b:Title>
    <b:InternetSiteTitle>US Department of Energy</b:InternetSiteTitle>
    <b:URL>http://www1.eere.energy.gov/hydrogenandfuelcells/storage/hydrogen_storage.html</b:URL>
    <b:YearAccessed>2014</b:YearAccessed>
    <b:MonthAccessed>april</b:MonthAccessed>
    <b:DayAccessed>23</b:DayAccessed>
    <b:RefOrder>31</b:RefOrder>
  </b:Source>
  <b:Source>
    <b:Tag>AMI14</b:Tag>
    <b:SourceType>InternetSite</b:SourceType>
    <b:Guid>{8997CA4F-B92F-4B21-801D-685621B49438}</b:Guid>
    <b:Title>Extreme high energy density Lithium Polymer series</b:Title>
    <b:Author>
      <b:Author>
        <b:Corporate>AMIT industries</b:Corporate>
      </b:Author>
    </b:Author>
    <b:InternetSiteTitle>Amicell - The perfect energy solution</b:InternetSiteTitle>
    <b:URL>http://www.amicell.co.il/batteries/rechargeable-batteries/our-extreme-high-energy-density-lithium-polymer-series/</b:URL>
    <b:YearAccessed>2014</b:YearAccessed>
    <b:MonthAccessed>mei</b:MonthAccessed>
    <b:DayAccessed>7</b:DayAccessed>
    <b:RefOrder>36</b:RefOrder>
  </b:Source>
  <b:Source>
    <b:Tag>Cun14</b:Tag>
    <b:SourceType>InternetSite</b:SourceType>
    <b:Guid>{5FC51861-B519-4274-8B05-C8B34556E4B7}</b:Guid>
    <b:Author>
      <b:Author>
        <b:NameList>
          <b:Person>
            <b:Last>Cunningham</b:Last>
            <b:First>Justin</b:First>
          </b:Person>
        </b:NameList>
      </b:Author>
    </b:Author>
    <b:Title>Superconducting material set to improve performance of electric motors</b:Title>
    <b:InternetSiteTitle>Eureke - The site for engineering design</b:InternetSiteTitle>
    <b:URL>http://www.eurekamagazine.co.uk/design-engineering-features/technology/superconducting-material-set-to-improve-performance-of-electric-motors/47910/</b:URL>
    <b:YearAccessed>2014</b:YearAccessed>
    <b:MonthAccessed>mei</b:MonthAccessed>
    <b:DayAccessed>7</b:DayAccessed>
    <b:RefOrder>24</b:RefOrder>
  </b:Source>
  <b:Source>
    <b:Tag>Saf10</b:Tag>
    <b:SourceType>Report</b:SourceType>
    <b:Guid>{C0800471-3CA8-4AE9-ACE8-70227B8C876F}</b:Guid>
    <b:Title>Alternative Motor Technologies for Traction Drives of Hybrid and Electric Vehicles</b:Title>
    <b:Year>2010</b:Year>
    <b:Publisher>SDT Drive Technology</b:Publisher>
    <b:City>Southampton</b:City>
    <b:Author>
      <b:Author>
        <b:NameList>
          <b:Person>
            <b:Last>Safi</b:Last>
            <b:First>Sab</b:First>
          </b:Person>
        </b:NameList>
      </b:Author>
    </b:Author>
    <b:RefOrder>14</b:RefOrder>
  </b:Source>
  <b:Source>
    <b:Tag>Luc12</b:Tag>
    <b:SourceType>Book</b:SourceType>
    <b:Guid>{77410018-8EFC-4591-AC7F-993B8DC8F344}</b:Guid>
    <b:Title>Elektrische machines</b:Title>
    <b:Year>2012</b:Year>
    <b:Publisher>Acco</b:Publisher>
    <b:City>Oostende</b:City>
    <b:Author>
      <b:Author>
        <b:NameList>
          <b:Person>
            <b:Last>Demeersseman</b:Last>
            <b:First>Luc</b:First>
          </b:Person>
        </b:NameList>
      </b:Author>
    </b:Author>
    <b:RefOrder>20</b:RefOrder>
  </b:Source>
  <b:Source>
    <b:Tag>daR09</b:Tag>
    <b:SourceType>Book</b:SourceType>
    <b:Guid>{BFA72830-7E62-4DA4-9708-1546E51C962D}</b:Guid>
    <b:Title>Fundamentals of Renewable Energy Processes</b:Title>
    <b:Year>2009</b:Year>
    <b:City>San Diego</b:City>
    <b:Publisher>Elsevier</b:Publisher>
    <b:Author>
      <b:Author>
        <b:NameList>
          <b:Person>
            <b:Last>da Rosa</b:Last>
            <b:Middle>V.</b:Middle>
            <b:First>Aldo</b:First>
          </b:Person>
        </b:NameList>
      </b:Author>
    </b:Author>
    <b:RefOrder>34</b:RefOrder>
  </b:Source>
  <b:Source>
    <b:Tag>Bat11</b:Tag>
    <b:SourceType>InternetSite</b:SourceType>
    <b:Guid>{D85D58BA-FC8A-438F-949B-47A2B1A33CEC}</b:Guid>
    <b:Title>Fuel Cell Technology</b:Title>
    <b:Year>2011</b:Year>
    <b:Author>
      <b:Author>
        <b:Corporate>Battery University</b:Corporate>
      </b:Author>
    </b:Author>
    <b:InternetSiteTitle>Battery University</b:InternetSiteTitle>
    <b:URL>http://batteryuniversity.com/learn/article/fuel_cell_technology</b:URL>
    <b:YearAccessed>2014</b:YearAccessed>
    <b:MonthAccessed>mei</b:MonthAccessed>
    <b:DayAccessed>8</b:DayAccessed>
    <b:RefOrder>35</b:RefOrder>
  </b:Source>
  <b:Source>
    <b:Tag>Shi09</b:Tag>
    <b:SourceType>ConferenceProceedings</b:SourceType>
    <b:Guid>{3F5F0BBF-C905-4EB0-817B-9227AA77AFA5}</b:Guid>
    <b:Title>Development of Fuel Cell Stack Durability based on Actual Vehicle Test Data: Current Status and Future Work</b:Title>
    <b:Year>2009</b:Year>
    <b:Publisher>Nissan Motor Co Ltd</b:Publisher>
    <b:City>Detroit</b:City>
    <b:Author>
      <b:Author>
        <b:NameList>
          <b:Person>
            <b:Last>Shimoi</b:Last>
            <b:First>Ryoichi</b:First>
          </b:Person>
          <b:Person>
            <b:Last>Aoyama</b:Last>
            <b:First>Takashi</b:First>
          </b:Person>
          <b:Person>
            <b:Last>Iiyama</b:Last>
            <b:First>Akihiro</b:First>
          </b:Person>
        </b:NameList>
      </b:Author>
    </b:Author>
    <b:ConferenceName>SAE World Congress and Exhibition</b:ConferenceName>
    <b:RefOrder>49</b:RefOrder>
  </b:Source>
  <b:Source>
    <b:Tag>Men12</b:Tag>
    <b:SourceType>Book</b:SourceType>
    <b:Guid>{FFBECAC7-D342-4D20-ADDC-605EDDEB5C4B}</b:Guid>
    <b:Title>Polymer Electrolyte Fuel Cell Degradation</b:Title>
    <b:Year>2012</b:Year>
    <b:City>Oxford</b:City>
    <b:Publisher>Elsevier</b:Publisher>
    <b:Author>
      <b:Author>
        <b:NameList>
          <b:Person>
            <b:Last>Mench</b:Last>
            <b:Middle>M.</b:Middle>
            <b:First>Matthew</b:First>
          </b:Person>
          <b:Person>
            <b:Last>Kumbur</b:Last>
            <b:Middle>Caglan</b:Middle>
            <b:First>Emin</b:First>
          </b:Person>
          <b:Person>
            <b:Last>Veziroğlu</b:Last>
            <b:Middle>Nejat</b:Middle>
            <b:First>Turhan</b:First>
          </b:Person>
        </b:NameList>
      </b:Author>
    </b:Author>
    <b:RefOrder>50</b:RefOrder>
  </b:Source>
  <b:Source>
    <b:Tag>Pra11</b:Tag>
    <b:SourceType>Report</b:SourceType>
    <b:Guid>{162CF317-C12D-41C6-8DF9-5CB33C39195F}</b:Guid>
    <b:Title>Proton Exchange Membrane Fuel Cells for Electrical Power Generation On-Board Commercial Airplanes</b:Title>
    <b:Year>2011</b:Year>
    <b:City>Springfield</b:City>
    <b:Publisher>Sandia National Lboratories</b:Publisher>
    <b:Author>
      <b:Author>
        <b:NameList>
          <b:Person>
            <b:Last>Pratt</b:Last>
            <b:Middle>W.</b:Middle>
            <b:First>Joseph</b:First>
          </b:Person>
          <b:Person>
            <b:Last>Klebanoff</b:Last>
            <b:Middle>E.</b:Middle>
            <b:First>Leonard</b:First>
          </b:Person>
          <b:Person>
            <b:Last>Munoz-Ramos</b:Last>
            <b:First>Karina</b:First>
          </b:Person>
          <b:Person>
            <b:Last>Akhil</b:Last>
            <b:Middle>A.</b:Middle>
            <b:First>Abbas</b:First>
          </b:Person>
          <b:Person>
            <b:Last>Curgus</b:Last>
            <b:Middle>B.</b:Middle>
            <b:First>Dita</b:First>
          </b:Person>
          <b:Person>
            <b:Last>Schenkman</b:Last>
            <b:Middle>L.</b:Middle>
            <b:First>Benjamin</b:First>
          </b:Person>
        </b:NameList>
      </b:Author>
    </b:Author>
    <b:RefOrder>9</b:RefOrder>
  </b:Source>
  <b:Source>
    <b:Tag>WuJ08</b:Tag>
    <b:SourceType>JournalArticle</b:SourceType>
    <b:Guid>{8CA92E6C-14B7-4453-B3F6-BB7739DF2D40}</b:Guid>
    <b:Title>A review of PEM fuel cell durability: Degradation mechanisms and mitigation strategies</b:Title>
    <b:Year>2008</b:Year>
    <b:JournalName>Journal of Power Sources</b:JournalName>
    <b:Pages>104-119</b:Pages>
    <b:Author>
      <b:Author>
        <b:NameList>
          <b:Person>
            <b:Last>Wu</b:Last>
            <b:First>Jinfeng</b:First>
          </b:Person>
          <b:Person>
            <b:Last>Yuan</b:Last>
            <b:Middle>Zi</b:Middle>
            <b:First>Xiao</b:First>
          </b:Person>
          <b:Person>
            <b:Last>Martin</b:Last>
            <b:Middle>J.</b:Middle>
            <b:First>Jonathan</b:First>
          </b:Person>
          <b:Person>
            <b:Last>Wang</b:Last>
            <b:First>Haijiang</b:First>
          </b:Person>
          <b:Person>
            <b:Last>Zhang</b:Last>
            <b:First>Jiujun</b:First>
          </b:Person>
          <b:Person>
            <b:Last>Shen</b:Last>
            <b:First>Jun</b:First>
          </b:Person>
          <b:Person>
            <b:Last>Wu</b:Last>
            <b:First>Shaohong</b:First>
          </b:Person>
          <b:Person>
            <b:Last>Merida</b:Last>
            <b:First>Walter</b:First>
          </b:Person>
        </b:NameList>
      </b:Author>
    </b:Author>
    <b:RefOrder>51</b:RefOrder>
  </b:Source>
  <b:Source>
    <b:Tag>Yan06</b:Tag>
    <b:SourceType>JournalArticle</b:SourceType>
    <b:Guid>{089A5B3E-6469-4996-8FAB-64A20D74C97F}</b:Guid>
    <b:Title>Effect of sub-freezing temperatures on a PEM fuel cell performance, startup and fuel cell components</b:Title>
    <b:JournalName>Journal of Power Sources</b:JournalName>
    <b:Year>2006</b:Year>
    <b:Pages>1242-1250</b:Pages>
    <b:Author>
      <b:Author>
        <b:NameList>
          <b:Person>
            <b:Last>Yan</b:Last>
            <b:First>Qiangu</b:First>
          </b:Person>
          <b:Person>
            <b:Last>Toghiani</b:Last>
            <b:First>Hossein</b:First>
          </b:Person>
          <b:Person>
            <b:Last>Lee</b:Last>
            <b:First>Young-Whan</b:First>
          </b:Person>
          <b:Person>
            <b:Last>Liang</b:Last>
            <b:First>Kaiwen</b:First>
          </b:Person>
          <b:Person>
            <b:Last>Causey</b:Last>
            <b:First>Heath</b:First>
          </b:Person>
        </b:NameList>
      </b:Author>
    </b:Author>
    <b:RefOrder>52</b:RefOrder>
  </b:Source>
  <b:Source>
    <b:Tag>YuY12</b:Tag>
    <b:SourceType>JournalArticle</b:SourceType>
    <b:Guid>{D479FE27-9DCE-4881-86F6-97EE351B382B}</b:Guid>
    <b:Title>A review on performance degradation of proton exchange membrane fuel cells during startup and shutdown processes: Causes, consequences, and mitigation strategies</b:Title>
    <b:JournalName>Journal of Power Sources</b:JournalName>
    <b:Year>2012</b:Year>
    <b:Pages>10-23</b:Pages>
    <b:Author>
      <b:Author>
        <b:NameList>
          <b:Person>
            <b:Last>Yu</b:Last>
            <b:First>Yi</b:First>
          </b:Person>
          <b:Person>
            <b:Last>Li</b:Last>
            <b:First>Hui</b:First>
          </b:Person>
          <b:Person>
            <b:Last>Wang</b:Last>
            <b:First>Haijiang</b:First>
          </b:Person>
          <b:Person>
            <b:Last>Yuan</b:Last>
            <b:First>XIao-Zi</b:First>
          </b:Person>
          <b:Person>
            <b:Last>Wang</b:Last>
            <b:First>Guangjin</b:First>
          </b:Person>
          <b:Person>
            <b:Last>Pan</b:Last>
            <b:First>Mu</b:First>
          </b:Person>
        </b:NameList>
      </b:Author>
    </b:Author>
    <b:RefOrder>53</b:RefOrder>
  </b:Source>
  <b:Source>
    <b:Tag>Rei08</b:Tag>
    <b:SourceType>Patent</b:SourceType>
    <b:Guid>{C0C880C4-259C-4B6C-8EE4-8D4326E23197}</b:Guid>
    <b:Year>2005</b:Year>
    <b:CountryRegion>Verenigde Staten van Amerika</b:CountryRegion>
    <b:PatentNumber>7.410.712</b:PatentNumber>
    <b:Author>
      <b:Inventor>
        <b:NameList>
          <b:Person>
            <b:Last>Reiser</b:Last>
            <b:Middle>A.</b:Middle>
            <b:First>Carl</b:First>
          </b:Person>
          <b:Person>
            <b:Last>Yang</b:Last>
            <b:First>Deliang</b:First>
          </b:Person>
          <b:Person>
            <b:Last>Sawyer</b:Last>
            <b:Middle>D.</b:Middle>
            <b:First>Richard</b:First>
          </b:Person>
        </b:NameList>
      </b:Inventor>
    </b:Author>
    <b:RefOrder>54</b:RefOrder>
  </b:Source>
  <b:Source>
    <b:Tag>Hoa05</b:Tag>
    <b:SourceType>Report</b:SourceType>
    <b:Guid>{702B3B8D-FEE1-4511-B83C-5DFA271A970D}</b:Guid>
    <b:Title>Novel Wide-Area Hydrogen Sensing Technology</b:Title>
    <b:Year>2005</b:Year>
    <b:Publisher>Element One</b:Publisher>
    <b:City>Boulder</b:City>
    <b:Author>
      <b:Author>
        <b:NameList>
          <b:Person>
            <b:Last>Hoagland</b:Last>
            <b:First>William</b:First>
          </b:Person>
          <b:Person>
            <b:Last>Benson</b:Last>
            <b:Middle>K.</b:Middle>
            <b:First>D.</b:First>
          </b:Person>
          <b:Person>
            <b:Last>Smith</b:Last>
            <b:Middle>D.</b:Middle>
            <b:First>R.</b:First>
          </b:Person>
        </b:NameList>
      </b:Author>
    </b:Author>
    <b:RefOrder>82</b:RefOrder>
  </b:Source>
  <b:Source>
    <b:Tag>Gil07</b:Tag>
    <b:SourceType>Report</b:SourceType>
    <b:Guid>{629EADB2-CDF3-4464-BC46-63AE53FD1CB9}</b:Guid>
    <b:Title>Overview of Interstate Hydrogen Pipeline Systems</b:Title>
    <b:Year>2007</b:Year>
    <b:City>Chicago</b:City>
    <b:Publisher>Argonne National Laboratory</b:Publisher>
    <b:Author>
      <b:Author>
        <b:NameList>
          <b:Person>
            <b:Last>Gillette</b:Last>
            <b:Middle>L.</b:Middle>
            <b:First>Jerry</b:First>
          </b:Person>
          <b:Person>
            <b:Last>Kolpa</b:Last>
            <b:Middle>L.</b:Middle>
            <b:First>Ronald</b:First>
          </b:Person>
        </b:NameList>
      </b:Author>
    </b:Author>
    <b:RefOrder>85</b:RefOrder>
  </b:Source>
  <b:Source>
    <b:Tag>DOE12</b:Tag>
    <b:SourceType>Report</b:SourceType>
    <b:Guid>{A5D3FED1-E9C0-4642-AEF6-F4986690D598}</b:Guid>
    <b:Year>2012</b:Year>
    <b:Author>
      <b:Author>
        <b:Corporate>DOE Hydrogen and fuel cells program</b:Corporate>
      </b:Author>
    </b:Author>
    <b:Title>2012 annual progress report</b:Title>
    <b:Publisher>Department of Energy</b:Publisher>
    <b:City>Washington, D.C.</b:City>
    <b:RefOrder>81</b:RefOrder>
  </b:Source>
  <b:Source>
    <b:Tag>Mat</b:Tag>
    <b:SourceType>Book</b:SourceType>
    <b:Guid>{2247E7B9-0841-4661-8268-3FEFE7D37581}</b:Guid>
    <b:Title>Materialen en hardware voor vliegtuigonderhoud</b:Title>
    <b:Publisher>Jeweka</b:Publisher>
    <b:City>Hoogerheide</b:City>
    <b:Year>2008</b:Year>
    <b:Author>
      <b:Author>
        <b:NameList>
          <b:Person>
            <b:Last>Dalm</b:Last>
            <b:First>J.</b:First>
          </b:Person>
        </b:NameList>
      </b:Author>
    </b:Author>
    <b:RefOrder>84</b:RefOrder>
  </b:Source>
  <b:Source>
    <b:Tag>Bal</b:Tag>
    <b:SourceType>Report</b:SourceType>
    <b:Guid>{D270098F-6421-43CB-A990-6EC5E835F1B4}</b:Guid>
    <b:Title>Optimal operating temperature and pressure of PEM fuel cell systems in automotive applications</b:Title>
    <b:Publisher>Energy Partners</b:Publisher>
    <b:City>West Palm Beach</b:City>
    <b:Author>
      <b:Author>
        <b:NameList>
          <b:Person>
            <b:Last>Balasubramanian</b:Last>
            <b:First>Bhaskar</b:First>
          </b:Person>
          <b:Person>
            <b:Last>Barbir</b:Last>
            <b:First>Frano</b:First>
          </b:Person>
          <b:Person>
            <b:Last>Neutzler</b:Last>
            <b:First>Jay</b:First>
          </b:Person>
        </b:NameList>
      </b:Author>
    </b:Author>
    <b:RefOrder>88</b:RefOrder>
  </b:Source>
  <b:Source>
    <b:Tag>Pat07</b:Tag>
    <b:SourceType>Book</b:SourceType>
    <b:Guid>{ABEF83E9-5650-45D7-B9AA-7893BB83B899}</b:Guid>
    <b:Title>A Comprehensive Guide to the Hazardous Properties of Chemical Substances</b:Title>
    <b:Year>2007</b:Year>
    <b:Publisher>John Wiley &amp; Sons</b:Publisher>
    <b:City>Hoboken, New Jersey</b:City>
    <b:Author>
      <b:Author>
        <b:NameList>
          <b:Person>
            <b:Last>Patnaik</b:Last>
            <b:First>Pradyot</b:First>
          </b:Person>
        </b:NameList>
      </b:Author>
    </b:Author>
    <b:Pages>402</b:Pages>
    <b:RefOrder>79</b:RefOrder>
  </b:Source>
  <b:Source>
    <b:Tag>EAS03</b:Tag>
    <b:SourceType>Book</b:SourceType>
    <b:Guid>{47B0572A-D547-4637-980B-A0B830C7343B}</b:Guid>
    <b:Author>
      <b:Author>
        <b:Corporate>European Aviation Safety Agency</b:Corporate>
      </b:Author>
    </b:Author>
    <b:Title>Certification Specifications for normal, utility, aerobatic and commuter category aeroplanes CS-23</b:Title>
    <b:Year>2012</b:Year>
    <b:City>Keulen</b:City>
    <b:Publisher>EASA</b:Publisher>
    <b:RefOrder>99</b:RefOrder>
  </b:Source>
  <b:Source>
    <b:Tag>Per78</b:Tag>
    <b:SourceType>Report</b:SourceType>
    <b:Guid>{EE1FF7F0-F4B4-44E9-9BB7-55A04DFB2843}</b:Guid>
    <b:Title>Tests of crash-resistant fuel system for general aviation aircraft</b:Title>
    <b:Year>1978</b:Year>
    <b:Publisher>FAA</b:Publisher>
    <b:City>Springfield</b:City>
    <b:Author>
      <b:Author>
        <b:NameList>
          <b:Person>
            <b:Last>Perrella</b:Last>
            <b:Middle>M.</b:Middle>
            <b:First>Willliam</b:First>
          </b:Person>
        </b:NameList>
      </b:Author>
    </b:Author>
    <b:RefOrder>100</b:RefOrder>
  </b:Source>
  <b:Source>
    <b:Tag>EAS08</b:Tag>
    <b:SourceType>Misc</b:SourceType>
    <b:Guid>{578EAADD-F335-4D04-AB0B-72126FA52CFB}</b:Guid>
    <b:Title>Aeroplane Electrical Wiring Interconnection System Training Programme</b:Title>
    <b:Year>2008</b:Year>
    <b:Publisher>EASA</b:Publisher>
    <b:City>Keulen</b:City>
    <b:Author>
      <b:Author>
        <b:NameList>
          <b:Person>
            <b:Last>EASA</b:Last>
          </b:Person>
        </b:NameList>
      </b:Author>
    </b:Author>
    <b:Month>augustus</b:Month>
    <b:Day>29</b:Day>
    <b:RefOrder>87</b:RefOrder>
  </b:Source>
  <b:Source>
    <b:Tag>van13</b:Tag>
    <b:SourceType>InternetSite</b:SourceType>
    <b:Guid>{7915C5CE-A9A5-4365-A349-726973508BDD}</b:Guid>
    <b:Title>Wat is EMC? Een korte uitleg!</b:Title>
    <b:Year>2013</b:Year>
    <b:InternetSiteTitle>esdsite</b:InternetSiteTitle>
    <b:URL>http://www.esdsite.nl/emc/emc.html</b:URL>
    <b:YearAccessed>2014</b:YearAccessed>
    <b:MonthAccessed>mei</b:MonthAccessed>
    <b:DayAccessed>11</b:DayAccessed>
    <b:Author>
      <b:Author>
        <b:NameList>
          <b:Person>
            <b:Last>van Vliet</b:Last>
            <b:Middle>H.</b:Middle>
            <b:First>R.</b:First>
          </b:Person>
        </b:NameList>
      </b:Author>
    </b:Author>
    <b:RefOrder>86</b:RefOrder>
  </b:Source>
  <b:Source>
    <b:Tag>EER10</b:Tag>
    <b:SourceType>Report</b:SourceType>
    <b:Guid>{D78CBC4A-0D1A-4625-8514-C50648D30B8E}</b:Guid>
    <b:Title>Fuel Cells</b:Title>
    <b:Year>2010</b:Year>
    <b:Author>
      <b:Author>
        <b:Corporate>EERE</b:Corporate>
      </b:Author>
    </b:Author>
    <b:Publisher>DOE</b:Publisher>
    <b:City>Washington, DC</b:City>
    <b:RefOrder>46</b:RefOrder>
  </b:Source>
  <b:Source>
    <b:Tag>Key11</b:Tag>
    <b:SourceType>InternetSite</b:SourceType>
    <b:Guid>{533A02A1-D1D9-4707-AED4-D7C027D63ABA}</b:Guid>
    <b:Title>American Wire Gauge (AWG) Sizes and Current Limits</b:Title>
    <b:Year>2011</b:Year>
    <b:Author>
      <b:Author>
        <b:Corporate>KeyWolf</b:Corporate>
      </b:Author>
    </b:Author>
    <b:InternetSiteTitle>Keywolf Metal Plastic Push Pull Lemo Electrical Connector Solutions</b:InternetSiteTitle>
    <b:URL>http://www.keywolf.com/American_Wire_Gauge.php</b:URL>
    <b:YearAccessed>2014</b:YearAccessed>
    <b:MonthAccessed>mei</b:MonthAccessed>
    <b:DayAccessed>14</b:DayAccessed>
    <b:RefOrder>77</b:RefOrder>
  </b:Source>
  <b:Source>
    <b:Tag>Swa13</b:Tag>
    <b:SourceType>Report</b:SourceType>
    <b:Guid>{5E0FDA19-E6A0-4DBE-BA97-DDA96059CE71}</b:Guid>
    <b:Title>Tubing Data Sheet</b:Title>
    <b:Year>2013</b:Year>
    <b:City>Solon</b:City>
    <b:Publisher>Swagelok</b:Publisher>
    <b:Author>
      <b:Author>
        <b:Corporate>Swagelok</b:Corporate>
      </b:Author>
    </b:Author>
    <b:RefOrder>75</b:RefOrder>
  </b:Source>
  <b:Source>
    <b:Tag>Joh12</b:Tag>
    <b:SourceType>Book</b:SourceType>
    <b:Guid>{4FF95851-AB3B-46EC-9FDD-D3A4AF0A779B}</b:Guid>
    <b:Title>Science for Engineering</b:Title>
    <b:Year>2012</b:Year>
    <b:Publisher>Elsevier</b:Publisher>
    <b:City>New York</b:City>
    <b:Author>
      <b:Author>
        <b:NameList>
          <b:Person>
            <b:Last>Bird</b:Last>
            <b:First>John</b:First>
          </b:Person>
        </b:NameList>
      </b:Author>
    </b:Author>
    <b:RefOrder>76</b:RefOrder>
  </b:Source>
  <b:Source>
    <b:Tag>Hop07</b:Tag>
    <b:SourceType>Book</b:SourceType>
    <b:Guid>{69D61540-B3BA-4677-864F-F5CE7FF0BDBF}</b:Guid>
    <b:Title>Introduction to Flight Management Systems</b:Title>
    <b:Year>2007</b:Year>
    <b:Publisher>Acco</b:Publisher>
    <b:City>Oostende</b:City>
    <b:Author>
      <b:Author>
        <b:NameList>
          <b:Person>
            <b:Last>Hopff</b:Last>
            <b:First>Paul</b:First>
          </b:Person>
        </b:NameList>
      </b:Author>
    </b:Author>
    <b:RefOrder>89</b:RefOrder>
  </b:Source>
  <b:Source>
    <b:Tag>Spe131</b:Tag>
    <b:SourceType>Report</b:SourceType>
    <b:Guid>{36256DB8-A962-4FF3-BFC5-45F885BB8F45}</b:Guid>
    <b:Title>Spendelow, J., &amp; Marcinkoski, J. (2013). Fuel Cell System Cost. Washington DC: DOE.</b:Title>
    <b:Year>2013</b:Year>
    <b:City>Washington DC</b:City>
    <b:Publisher>DOE</b:Publisher>
    <b:Author>
      <b:Author>
        <b:NameList>
          <b:Person>
            <b:Last>Spendelow</b:Last>
            <b:First>Jacob</b:First>
          </b:Person>
          <b:Person>
            <b:Last>Marcinkoski</b:Last>
            <b:First>Jason</b:First>
          </b:Person>
        </b:NameList>
      </b:Author>
    </b:Author>
    <b:RefOrder>91</b:RefOrder>
  </b:Source>
  <b:Source>
    <b:Tag>Cur131</b:Tag>
    <b:SourceType>Report</b:SourceType>
    <b:Guid>{BBC5C3A7-D019-4C14-A683-7FF3A1724DE2}</b:Guid>
    <b:Title>The Business Case for Fuel Cells, Reliability, Resiliency &amp; Savings</b:Title>
    <b:Year>2013</b:Year>
    <b:Publisher>Breakthrough Technologies Institute</b:Publisher>
    <b:City>Washington DC</b:City>
    <b:Author>
      <b:Author>
        <b:NameList>
          <b:Person>
            <b:Last>Curtin</b:Last>
            <b:First>Sandra</b:First>
          </b:Person>
          <b:Person>
            <b:Last>Gangi</b:Last>
            <b:First>Jennifer</b:First>
          </b:Person>
        </b:NameList>
      </b:Author>
    </b:Author>
    <b:RefOrder>94</b:RefOrder>
  </b:Source>
  <b:Source>
    <b:Tag>IAO121</b:Tag>
    <b:SourceType>InternetSite</b:SourceType>
    <b:Guid>{3E106431-AEA9-42B8-9973-12B3047AA075}</b:Guid>
    <b:Title>IAOPA. (2012, juli 1). Fuelprices. Opgeroepen op mei 18, 2014, van IAOPA:</b:Title>
    <b:Year>2012</b:Year>
    <b:InternetSiteTitle>IAOPA</b:InternetSiteTitle>
    <b:Month>juli</b:Month>
    <b:Day>1</b:Day>
    <b:URL>http://www.iaopa.eu/fuelprices</b:URL>
    <b:Author>
      <b:Author>
        <b:Corporate>IAOPA</b:Corporate>
      </b:Author>
    </b:Author>
    <b:YearAccessed>2014</b:YearAccessed>
    <b:MonthAccessed>mei</b:MonthAccessed>
    <b:DayAccessed>18</b:DayAccessed>
    <b:RefOrder>95</b:RefOrder>
  </b:Source>
  <b:Source>
    <b:Tag>Top111</b:Tag>
    <b:SourceType>Report</b:SourceType>
    <b:Guid>{D25B6180-9D32-428D-9F2A-0B31530288E4}</b:Guid>
    <b:Title>planSOEC</b:Title>
    <b:Year>2011</b:Year>
    <b:Publisher>ForskEL</b:Publisher>
    <b:City>Fredericia</b:City>
    <b:Author>
      <b:Author>
        <b:NameList>
          <b:Person>
            <b:Last>Topsoe Fuel Cell</b:Last>
          </b:Person>
          <b:Person>
            <b:Last>H2 Logic</b:Last>
          </b:Person>
          <b:Person>
            <b:Last>RISØ DTU Fuel Cells and Solid State Chemistry Div.</b:Last>
          </b:Person>
        </b:NameList>
      </b:Author>
    </b:Author>
    <b:RefOrder>97</b:RefOrder>
  </b:Source>
  <b:Source>
    <b:Tag>Jac14</b:Tag>
    <b:SourceType>InternetSite</b:SourceType>
    <b:Guid>{BB29DA64-8642-4030-B376-99B61391AC74}</b:Guid>
    <b:Title>Erco Ercoupe, Forne Fornair / Alon Aircoupe</b:Title>
    <b:Author>
      <b:Author>
        <b:NameList>
          <b:Person>
            <b:Last>Jackson</b:Last>
            <b:First>Robert</b:First>
          </b:Person>
        </b:NameList>
      </b:Author>
    </b:Author>
    <b:InternetSiteTitle>Aviastar</b:InternetSiteTitle>
    <b:URL>http://www.aviastar.org/air/usa/erco_ercoupe.php</b:URL>
    <b:YearAccessed>2014</b:YearAccessed>
    <b:MonthAccessed>mei</b:MonthAccessed>
    <b:DayAccessed>20</b:DayAccessed>
    <b:RefOrder>4</b:RefOrder>
  </b:Source>
  <b:Source>
    <b:Tag>Law11</b:Tag>
    <b:SourceType>ConferenceProceedings</b:SourceType>
    <b:Guid>{A3C56DA4-6B12-496C-A3D8-D179FE3B372A}</b:Guid>
    <b:Title>Cost Analyses of Hydrogen Storage Materials and Onboard Systems</b:Title>
    <b:Year>2011</b:Year>
    <b:Author>
      <b:Author>
        <b:NameList>
          <b:Person>
            <b:Last>Law</b:Last>
            <b:First>Karen</b:First>
          </b:Person>
        </b:NameList>
      </b:Author>
    </b:Author>
    <b:Publisher>TIAX LLC</b:Publisher>
    <b:City>Cupertino</b:City>
    <b:ConferenceName>Annual Merit Review</b:ConferenceName>
    <b:RefOrder>90</b:RefOrder>
  </b:Source>
  <b:Source>
    <b:Tag>Air14</b:Tag>
    <b:SourceType>InternetSite</b:SourceType>
    <b:Guid>{684392BD-57DB-4ADE-AA25-860CC2879D86}</b:Guid>
    <b:Title>AEROSHELL AVIATION OIL W100 SAE50</b:Title>
    <b:InternetSiteTitle>Aircraft Spruce</b:InternetSiteTitle>
    <b:Year>2014</b:Year>
    <b:URL>http://www.aircraftspruce.com/catalog/eppages/aeroshelloils.php</b:URL>
    <b:Author>
      <b:Author>
        <b:NameList>
          <b:Person>
            <b:Last>Spruce</b:Last>
            <b:First>Aircraft</b:First>
          </b:Person>
        </b:NameList>
      </b:Author>
    </b:Author>
    <b:YearAccessed>2014</b:YearAccessed>
    <b:MonthAccessed>mei</b:MonthAccessed>
    <b:DayAccessed>20</b:DayAccessed>
    <b:RefOrder>96</b:RefOrder>
  </b:Source>
  <b:Source>
    <b:Tag>Kal12</b:Tag>
    <b:SourceType>ConferenceProceedings</b:SourceType>
    <b:Guid>{9368F194-C37B-418B-AE5F-4721BCF6AA21}</b:Guid>
    <b:Title>Antares DLR-H2 - Flying Test Bed for Development of Aircraft Fuel Cell Systems</b:Title>
    <b:Year>2012</b:Year>
    <b:ConferenceName>Fuel Cell Seminar</b:ConferenceName>
    <b:Author>
      <b:Author>
        <b:NameList>
          <b:Person>
            <b:Last>Kallo</b:Last>
            <b:First>J</b:First>
          </b:Person>
          <b:Person>
            <b:Last>Rathke</b:Last>
            <b:First>P.</b:First>
          </b:Person>
          <b:Person>
            <b:Last>Stephan</b:Last>
            <b:First>T.</b:First>
          </b:Person>
        </b:NameList>
      </b:Author>
    </b:Author>
    <b:RefOrder>10</b:RefOrder>
  </b:Source>
  <b:Source>
    <b:Tag>Kam08</b:Tag>
    <b:SourceType>InternetSite</b:SourceType>
    <b:Guid>{8D624F28-7239-413B-8D85-DCFCE78E1CB4}</b:Guid>
    <b:Title>Tupolev’s cryogenic Tu-155- 20 years on!</b:Title>
    <b:Year>2008</b:Year>
    <b:InternetSiteTitle>Flight Global</b:InternetSiteTitle>
    <b:Month>april</b:Month>
    <b:Day>25</b:Day>
    <b:URL>http://www.flightglobal.com/blogs/flight-international/2008/04/tupolevs-cryogenic-tupolev-tu1/</b:URL>
    <b:Author>
      <b:Author>
        <b:NameList>
          <b:Person>
            <b:Last>Kaminski-Morrow</b:Last>
            <b:First>David</b:First>
          </b:Person>
        </b:NameList>
      </b:Author>
    </b:Author>
    <b:YearAccessed>2014</b:YearAccessed>
    <b:MonthAccessed>mei</b:MonthAccessed>
    <b:DayAccessed>20</b:DayAccessed>
    <b:RefOrder>8</b:RefOrder>
  </b:Source>
  <b:Source>
    <b:Tag>Fue12</b:Tag>
    <b:SourceType>InternetSite</b:SourceType>
    <b:Guid>{BA8028BB-C370-4002-B542-B3C48FB97B4F}</b:Guid>
    <b:Title>What Hydrogen Storage is Best for Me?</b:Title>
    <b:InternetSiteTitle>Fuel Cells Etc</b:InternetSiteTitle>
    <b:Year>2012</b:Year>
    <b:Month>november</b:Month>
    <b:Day>19</b:Day>
    <b:URL>http://fuelcellsetc.com/2012/11/what-hydrogen-storage-is-best-for-me/</b:URL>
    <b:Author>
      <b:Author>
        <b:Corporate>Fuel Cells Etc</b:Corporate>
      </b:Author>
    </b:Author>
    <b:YearAccessed>2014</b:YearAccessed>
    <b:MonthAccessed>mei</b:MonthAccessed>
    <b:DayAccessed>20</b:DayAccessed>
    <b:RefOrder>30</b:RefOrder>
  </b:Source>
  <b:Source>
    <b:Tag>Doy08</b:Tag>
    <b:SourceType>Patent</b:SourceType>
    <b:Guid>{DD31EE4C-CAE9-4F92-853A-CCE50C0572B9}</b:Guid>
    <b:Year>2008</b:Year>
    <b:CountryRegion>V.S.</b:CountryRegion>
    <b:PatentNumber>WO2008137178 A1</b:PatentNumber>
    <b:Author>
      <b:Inventor>
        <b:NameList>
          <b:Person>
            <b:Last>Doyoyo</b:Last>
            <b:First>Mulalo</b:First>
          </b:Person>
          <b:Person>
            <b:Last>Mohr</b:Last>
            <b:First>Dirk</b:First>
          </b:Person>
        </b:NameList>
      </b:Inventor>
    </b:Author>
    <b:RefOrder>32</b:RefOrder>
  </b:Source>
  <b:Source>
    <b:Tag>Lar03</b:Tag>
    <b:SourceType>Report</b:SourceType>
    <b:Guid>{56B34760-8D44-46F0-92BE-ED4BC42F58E0}</b:Guid>
    <b:Year>2003</b:Year>
    <b:Author>
      <b:Author>
        <b:NameList>
          <b:Person>
            <b:Last>Larminie</b:Last>
            <b:First>James</b:First>
          </b:Person>
          <b:Person>
            <b:Last>Dicks</b:Last>
            <b:First>Andrew</b:First>
          </b:Person>
        </b:NameList>
      </b:Author>
    </b:Author>
    <b:Title>Fuel cell systems explained</b:Title>
    <b:Publisher>John Wiley &amp; Sons</b:Publisher>
    <b:City>Hoboken, NJ</b:City>
    <b:RefOrder>55</b:RefOrder>
  </b:Source>
  <b:Source>
    <b:Tag>EGG04</b:Tag>
    <b:SourceType>Report</b:SourceType>
    <b:Guid>{1E565CCD-9BC6-45BD-B318-42A8A17A9A42}</b:Guid>
    <b:Author>
      <b:Author>
        <b:Corporate>EG&amp;G Technical Services Inc</b:Corporate>
      </b:Author>
    </b:Author>
    <b:Title>Fuel Cell Handbook</b:Title>
    <b:Year>2004</b:Year>
    <b:Publisher>DOE</b:Publisher>
    <b:RefOrder>56</b:RefOrder>
  </b:Source>
  <b:Source>
    <b:Tag>Hyd10</b:Tag>
    <b:SourceType>Report</b:SourceType>
    <b:Guid>{1F12EA78-5D2D-458C-8E11-36F2A346C65F}</b:Guid>
    <b:Author>
      <b:Author>
        <b:Corporate>Hydrogenics Corporation</b:Corporate>
      </b:Author>
    </b:Author>
    <b:Title>HYPM-Power Modules</b:Title>
    <b:Year>2010</b:Year>
    <b:Publisher>Hydrogenics Corporation</b:Publisher>
    <b:City>Mississauga</b:City>
    <b:RefOrder>57</b:RefOrder>
  </b:Source>
  <b:Source>
    <b:Tag>LeC06</b:Tag>
    <b:SourceType>JournalArticle</b:SourceType>
    <b:Guid>{2D1A00C9-5B90-4CD6-83BD-836D03BDB3FB}</b:Guid>
    <b:Title>Detection of Membrane Drying, Fuel Cell Flooding, and Anode Catalyst Poisoning on PEMFC Stacks by Electrochemical Impedance Spectroscopy</b:Title>
    <b:Year>2006</b:Year>
    <b:JournalName>Journal of Electrochemical Society</b:JournalName>
    <b:Pages>857-864</b:Pages>
    <b:Author>
      <b:Author>
        <b:NameList>
          <b:Person>
            <b:Last>Le Canut</b:Last>
            <b:First>J.-M.</b:First>
          </b:Person>
          <b:Person>
            <b:Last>Abouatallah</b:Last>
            <b:First>R. M.</b:First>
          </b:Person>
          <b:Person>
            <b:Last>Harrington</b:Last>
            <b:Middle>A.</b:Middle>
            <b:First>D.</b:First>
          </b:Person>
        </b:NameList>
      </b:Author>
    </b:Author>
    <b:RefOrder>58</b:RefOrder>
  </b:Source>
  <b:Source>
    <b:Tag>Kha11</b:Tag>
    <b:SourceType>Report</b:SourceType>
    <b:Guid>{079D9B8A-432F-41A1-8F21-14A943C0DD39}</b:Guid>
    <b:Title>Design of a Permanent-Magnet Assisted Synchronous Reluctance Machine for a Pluf-In Hybrid Electric Vehicle</b:Title>
    <b:Year>2011</b:Year>
    <b:Publisher>School of Electrical Engineering</b:Publisher>
    <b:City>Stokholm</b:City>
    <b:Author>
      <b:Author>
        <b:NameList>
          <b:Person>
            <b:Last>Khan</b:Last>
            <b:Middle>Saeed</b:Middle>
            <b:First>Kashif</b:First>
          </b:Person>
        </b:NameList>
      </b:Author>
    </b:Author>
    <b:RefOrder>23</b:RefOrder>
  </b:Source>
  <b:Source>
    <b:Tag>McW13</b:Tag>
    <b:SourceType>Report</b:SourceType>
    <b:Guid>{A9776A42-C0F3-470D-8868-A4141F879C01}</b:Guid>
    <b:Title>Onboard Type IV Compressed Hydrogen Storage Systems - Current Performance and Cost</b:Title>
    <b:Year>2013</b:Year>
    <b:Publisher>DOE</b:Publisher>
    <b:City>Washington DC</b:City>
    <b:Author>
      <b:Author>
        <b:NameList>
          <b:Person>
            <b:Last>McWorther</b:Last>
            <b:First>Scott</b:First>
          </b:Person>
          <b:Person>
            <b:Last>Ordaz</b:Last>
            <b:First>Grace</b:First>
          </b:Person>
        </b:NameList>
      </b:Author>
    </b:Author>
    <b:RefOrder>43</b:RefOrder>
  </b:Source>
  <b:Source>
    <b:Tag>Mil07</b:Tag>
    <b:SourceType>Report</b:SourceType>
    <b:Guid>{8A0904EC-77C5-49A6-81E0-F8E3C6FF9240}</b:Guid>
    <b:Title>Comparison of Practival Hydrogen-Storage Volumetric Densities</b:Title>
    <b:Year>2007</b:Year>
    <b:Publisher>Vehicle Projects LLC</b:Publisher>
    <b:City>Denver</b:City>
    <b:Author>
      <b:Author>
        <b:NameList>
          <b:Person>
            <b:Last>Miller</b:Last>
            <b:Middle>R.</b:Middle>
            <b:First>Arnold</b:First>
          </b:Person>
          <b:Person>
            <b:Last>Hess</b:Last>
            <b:Middle>S.</b:Middle>
            <b:First>Kris</b:First>
          </b:Person>
          <b:Person>
            <b:Last>Barnes</b:Last>
            <b:Middle>L.</b:Middle>
            <b:First>David</b:First>
          </b:Person>
        </b:NameList>
      </b:Author>
    </b:Author>
    <b:RefOrder>74</b:RefOrder>
  </b:Source>
  <b:Source>
    <b:Tag>Qua04</b:Tag>
    <b:SourceType>ConferenceProceedings</b:SourceType>
    <b:Guid>{4C46507C-45EC-4433-B53E-5070D9501C5D}</b:Guid>
    <b:Title>High-Pressure Hydrogen Storage Systems</b:Title>
    <b:Year>2004</b:Year>
    <b:Publisher>Quantum Fuel Systems Technologies</b:Publisher>
    <b:Author>
      <b:Author>
        <b:Corporate>Quantum Fuel Systems Technologies Worldwide, Inc.</b:Corporate>
      </b:Author>
    </b:Author>
    <b:ConferenceName>Hydrogen and Fuel Cell Summit VIII</b:ConferenceName>
    <b:RefOrder>83</b:RefOrder>
  </b:Source>
  <b:Source>
    <b:Tag>Gen09</b:Tag>
    <b:SourceType>Report</b:SourceType>
    <b:Guid>{A4F6E51E-8ACF-4791-913F-0EC6F760BDD6}</b:Guid>
    <b:Title>Current (2009) State-of-the-Art Hydrogen Production Cost Estimate Usinge Water Electrolysis</b:Title>
    <b:Year>2009</b:Year>
    <b:City>Golden, Colorado</b:City>
    <b:Publisher>National Renewable Energy Laboratory</b:Publisher>
    <b:Author>
      <b:Author>
        <b:NameList>
          <b:Person>
            <b:Last>Genovese</b:Last>
            <b:First>Joe</b:First>
          </b:Person>
          <b:Person>
            <b:Last>Harg</b:Last>
            <b:First>Knut</b:First>
          </b:Person>
          <b:Person>
            <b:Last>Paster</b:Last>
            <b:First>Mark</b:First>
          </b:Person>
          <b:Person>
            <b:Last>Turner</b:Last>
            <b:First>John</b:First>
          </b:Person>
        </b:NameList>
      </b:Author>
    </b:Author>
    <b:RefOrder>93</b:RefOrder>
  </b:Source>
  <b:Source>
    <b:Tag>Tho06</b:Tag>
    <b:SourceType>Report</b:SourceType>
    <b:Guid>{CE18152B-6D34-4FE1-8002-EC8DEA696B3D}</b:Guid>
    <b:Author>
      <b:Author>
        <b:NameList>
          <b:Person>
            <b:Last>Jordan</b:Last>
            <b:First>Thomas</b:First>
          </b:Person>
        </b:NameList>
      </b:Author>
    </b:Author>
    <b:Title>Biennal Report On Hydrogen Safety</b:Title>
    <b:Year>2006</b:Year>
    <b:Publisher>HySafe</b:Publisher>
    <b:RefOrder>80</b:RefOrder>
  </b:Source>
  <b:Source>
    <b:Tag>Ahm13</b:Tag>
    <b:SourceType>Report</b:SourceType>
    <b:Guid>{D7A2E0CA-A0FC-46E6-AE04-5AEBBC7052E6}</b:Guid>
    <b:Title>Hydrogen Compression, Storage, and Dispensing Cost Reduction Workshop Final Report</b:Title>
    <b:Year>2013</b:Year>
    <b:Publisher>Argonne National Laboratory</b:Publisher>
    <b:City>Argonne</b:City>
    <b:Author>
      <b:Author>
        <b:NameList>
          <b:Person>
            <b:Last>Ahmed</b:Last>
            <b:First>S.</b:First>
          </b:Person>
          <b:Person>
            <b:Last>Sutherland</b:Last>
            <b:First>E.</b:First>
          </b:Person>
        </b:NameList>
      </b:Author>
    </b:Author>
    <b:RefOrder>64</b:RefOrder>
  </b:Source>
  <b:Source>
    <b:Tag>Com14</b:Tag>
    <b:SourceType>InternetSite</b:SourceType>
    <b:Guid>{FC1E5A3F-09D9-477E-837C-0C32EE718171}</b:Guid>
    <b:Title>Components of Natural Gas</b:Title>
    <b:Year>2014</b:Year>
    <b:URL>https://www.enbridgegas.com/gas-safety/about-natural-gas/components-natural-gas.aspx</b:URL>
    <b:YearAccessed>2014</b:YearAccessed>
    <b:MonthAccessed>mei</b:MonthAccessed>
    <b:DayAccessed>22</b:DayAccessed>
    <b:Author>
      <b:Author>
        <b:Corporate>Enbridge</b:Corporate>
      </b:Author>
    </b:Author>
    <b:InternetSiteTitle>Enbridge Gas Distribution</b:InternetSiteTitle>
    <b:RefOrder>39</b:RefOrder>
  </b:Source>
  <b:Source>
    <b:Tag>Tot03</b:Tag>
    <b:SourceType>Book</b:SourceType>
    <b:Guid>{C318FC66-988A-4035-A5F9-4AA6A46C27A7}</b:Guid>
    <b:Title>Fuels and Lubricants Handbook: Technology, Properties, Performance ..., Volume 1</b:Title>
    <b:Year>2003</b:Year>
    <b:City>West Conshohocken</b:City>
    <b:Publisher>ASTM International</b:Publisher>
    <b:Author>
      <b:Author>
        <b:NameList>
          <b:Person>
            <b:Last>Totten</b:Last>
            <b:Middle>E.</b:Middle>
            <b:First>George</b:First>
          </b:Person>
          <b:Person>
            <b:Last>Westbrook</b:Last>
            <b:Middle>R.</b:Middle>
            <b:First>Steven</b:First>
          </b:Person>
          <b:Person>
            <b:Last>Shah</b:Last>
            <b:Middle>J.</b:Middle>
            <b:First>Rajesh</b:First>
          </b:Person>
        </b:NameList>
      </b:Author>
    </b:Author>
    <b:RefOrder>40</b:RefOrder>
  </b:Source>
  <b:Source>
    <b:Tag>Pri14</b:Tag>
    <b:SourceType>InternetSite</b:SourceType>
    <b:Guid>{638938D9-7835-4743-BB37-8CD6952AF72A}</b:Guid>
    <b:Title>Price List</b:Title>
    <b:Year>2014</b:Year>
    <b:InternetSiteTitle>Metric Mind Corporation</b:InternetSiteTitle>
    <b:Month>mei</b:Month>
    <b:Day>5</b:Day>
    <b:URL>http://www.metricmind.com/price-list/</b:URL>
    <b:YearAccessed>2014</b:YearAccessed>
    <b:MonthAccessed>mei</b:MonthAccessed>
    <b:DayAccessed>20</b:DayAccessed>
    <b:Author>
      <b:Author>
        <b:Corporate>Metric Mind Corporation</b:Corporate>
      </b:Author>
    </b:Author>
    <b:RefOrder>92</b:RefOrder>
  </b:Source>
  <b:Source>
    <b:Tag>Ali08</b:Tag>
    <b:SourceType>Book</b:SourceType>
    <b:Guid>{FD579690-8B75-494B-B0A0-58D616E0C6F4}</b:Guid>
    <b:Author>
      <b:Author>
        <b:NameList>
          <b:Person>
            <b:Last>Léon</b:Last>
            <b:First>Aline</b:First>
          </b:Person>
        </b:NameList>
      </b:Author>
    </b:Author>
    <b:Title>Hydrogen Technology: Mobile and Portable Applications</b:Title>
    <b:Year>2008</b:Year>
    <b:City>Karlsruhe</b:City>
    <b:Publisher>Springer</b:Publisher>
    <b:RefOrder>65</b:RefOrder>
  </b:Source>
  <b:Source>
    <b:Tag>SER10</b:Tag>
    <b:SourceType>Misc</b:SourceType>
    <b:Guid>{2CC57EEF-8336-46CB-8058-76D4CD60300D}</b:Guid>
    <b:Author>
      <b:Author>
        <b:Corporate>SERA</b:Corporate>
      </b:Author>
    </b:Author>
    <b:Title>Catalogus</b:Title>
    <b:Year>2010</b:Year>
    <b:City>Maroussi</b:City>
    <b:Publisher>SERA</b:Publisher>
    <b:RefOrder>66</b:RefOrder>
  </b:Source>
  <b:Source>
    <b:Tag>SER14</b:Tag>
    <b:SourceType>InternetSite</b:SourceType>
    <b:Guid>{00BB998D-F780-4EB6-BDEE-B5874D206DEA}</b:Guid>
    <b:Title>Metal Diaphragm Compressors up to 4.000 bar</b:Title>
    <b:Year>2014</b:Year>
    <b:Author>
      <b:Author>
        <b:Corporate>SERA</b:Corporate>
      </b:Author>
    </b:Author>
    <b:InternetSiteTitle>SERA Excellence in fluid technology</b:InternetSiteTitle>
    <b:URL>http://www.sera-web.com/default.asp?ln=en&amp;UID=4&amp;PID=Q002/6000/1006</b:URL>
    <b:YearAccessed>2014</b:YearAccessed>
    <b:MonthAccessed>mei</b:MonthAccessed>
    <b:DayAccessed>13</b:DayAccessed>
    <b:RefOrder>67</b:RefOrder>
  </b:Source>
  <b:Source>
    <b:Tag>Lee00</b:Tag>
    <b:SourceType>Report</b:SourceType>
    <b:Guid>{FCC30E38-D7F5-44E4-8CDC-C86A7E357C8F}</b:Guid>
    <b:Title>Development of the Linear Compressor for a Household Refrigerator</b:Title>
    <b:Year>2000</b:Year>
    <b:Publisher>Purdue University</b:Publisher>
    <b:City>West Lafayette</b:City>
    <b:Author>
      <b:Author>
        <b:NameList>
          <b:Person>
            <b:Last>Lee</b:Last>
            <b:Middle>K.</b:Middle>
            <b:First>H.</b:First>
          </b:Person>
          <b:Person>
            <b:Last>Song</b:Last>
            <b:Middle>Y.</b:Middle>
            <b:First>G.</b:First>
          </b:Person>
          <b:Person>
            <b:Last>Park</b:Last>
            <b:Middle>S.</b:Middle>
            <b:First>J.</b:First>
          </b:Person>
          <b:Person>
            <b:Last>Hing</b:Last>
            <b:Middle>P.</b:Middle>
            <b:First>E.</b:First>
          </b:Person>
          <b:Person>
            <b:Last>Jung</b:Last>
            <b:Middle>H.</b:Middle>
            <b:First>W.</b:First>
          </b:Person>
          <b:Person>
            <b:Last>Park</b:Last>
            <b:Middle>B.</b:Middle>
            <b:First>K.</b:First>
          </b:Person>
        </b:NameList>
      </b:Author>
    </b:Author>
    <b:RefOrder>68</b:RefOrder>
  </b:Source>
  <b:Source>
    <b:Tag>Lin13</b:Tag>
    <b:SourceType>InternetSite</b:SourceType>
    <b:Guid>{B8154A6C-45CF-403B-BE8C-12839B3AEC9C}</b:Guid>
    <b:Title>Linde Ionic Compressor</b:Title>
    <b:Year>2013</b:Year>
    <b:Author>
      <b:Author>
        <b:Corporate>Linde</b:Corporate>
      </b:Author>
    </b:Author>
    <b:InternetSiteTitle>Linde Industrial Gases</b:InternetSiteTitle>
    <b:URL>http://www.linde-gas.com/en/innovations/hydrogen_energy/fuelling_technologies/ionic_compressor.html</b:URL>
    <b:YearAccessed>2014</b:YearAccessed>
    <b:MonthAccessed>mei</b:MonthAccessed>
    <b:DayAccessed>23</b:DayAccessed>
    <b:RefOrder>69</b:RefOrder>
  </b:Source>
  <b:Source>
    <b:Tag>Gol02</b:Tag>
    <b:SourceType>Report</b:SourceType>
    <b:Guid>{9D003AE5-469C-48BF-9CDB-9254AFAED7A1}</b:Guid>
    <b:Title>Disproportionation Resistant Alloy Development for Hydride Hydrogen Compression</b:Title>
    <b:Year>2002</b:Year>
    <b:Publisher>Ergenics</b:Publisher>
    <b:City>Ringwood</b:City>
    <b:Author>
      <b:Author>
        <b:NameList>
          <b:Person>
            <b:Last>Golben</b:Last>
            <b:First>Mark</b:First>
          </b:Person>
          <b:Person>
            <b:Last>DaCosta</b:Last>
            <b:Middle>H.</b:Middle>
            <b:First>David</b:First>
          </b:Person>
        </b:NameList>
      </b:Author>
    </b:Author>
    <b:RefOrder>70</b:RefOrder>
  </b:Source>
  <b:Source>
    <b:Tag>DaC04</b:Tag>
    <b:SourceType>ConferenceProceedings</b:SourceType>
    <b:Guid>{68F59FE0-C218-4332-9E19-E534A8DF04AC}</b:Guid>
    <b:Title>Hydride Based Hydrogen Compression</b:Title>
    <b:Year>2004</b:Year>
    <b:Publisher>Ergenics Hydride Solutions</b:Publisher>
    <b:ConferenceName>Annual Merit Review</b:ConferenceName>
    <b:Author>
      <b:Author>
        <b:NameList>
          <b:Person>
            <b:Last>DaCosta</b:Last>
            <b:Middle>H.</b:Middle>
            <b:First>David</b:First>
          </b:Person>
          <b:Person>
            <b:Last>Golben</b:Last>
            <b:First>Mark</b:First>
          </b:Person>
        </b:NameList>
      </b:Author>
    </b:Author>
    <b:City>Philadelphia</b:City>
    <b:RefOrder>71</b:RefOrder>
  </b:Source>
  <b:Source>
    <b:Tag>Wie10</b:Tag>
    <b:SourceType>Report</b:SourceType>
    <b:Guid>{D709EAA5-34A0-4C26-A953-981A31322D4A}</b:Guid>
    <b:Author>
      <b:Author>
        <b:NameList>
          <b:Person>
            <b:Last>Kout</b:Last>
            <b:First>Wiebrand</b:First>
          </b:Person>
        </b:NameList>
      </b:Author>
    </b:Author>
    <b:Title>Elektrochemische waterstof compressie: 400 bar mijlpaal bereikt</b:Title>
    <b:Year>2010</b:Year>
    <b:Publisher>HyET</b:Publisher>
    <b:City>Arnhem</b:City>
    <b:RefOrder>72</b:RefOrder>
  </b:Source>
  <b:Source>
    <b:Tag>Lud12</b:Tag>
    <b:SourceType>Report</b:SourceType>
    <b:Guid>{73FF2275-643E-46EA-86C5-FD37B434BCB2}</b:Guid>
    <b:Author>
      <b:Author>
        <b:NameList>
          <b:Person>
            <b:Last>Lipp</b:Last>
            <b:First>Ludwig</b:First>
          </b:Person>
        </b:NameList>
      </b:Author>
    </b:Author>
    <b:Title>Electrochemical Hydrogen Compressor</b:Title>
    <b:Year>2012</b:Year>
    <b:Publisher>FuelCell Energy</b:Publisher>
    <b:City>Danbury</b:City>
    <b:RefOrder>73</b:RefOrder>
  </b:Source>
  <b:Source>
    <b:Tag>BMW09</b:Tag>
    <b:SourceType>InternetSite</b:SourceType>
    <b:Guid>{D382F0CC-7027-4FC2-B145-043ADFCEB6F9}</b:Guid>
    <b:Title>BMW cranks up the efficiency of hydrogen internal combustion engines</b:Title>
    <b:Year>2009</b:Year>
    <b:InternetSiteTitle>AutoblogGreen</b:InternetSiteTitle>
    <b:Month>maart</b:Month>
    <b:Day>12</b:Day>
    <b:URL>http://green.autoblog.com/2009/03/12/bmw-cranks-up-the-efficiency-of-hydrogen-internal-combustion-eng/</b:URL>
    <b:YearAccessed>2014</b:YearAccessed>
    <b:MonthAccessed>mei</b:MonthAccessed>
    <b:DayAccessed>6</b:DayAccessed>
    <b:Author>
      <b:Author>
        <b:Corporate>Autoblog Green</b:Corporate>
      </b:Author>
    </b:Author>
    <b:RefOrder>42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780EDF-6786-451D-A761-D727B828B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117</Pages>
  <Words>35190</Words>
  <Characters>193549</Characters>
  <Application>Microsoft Office Word</Application>
  <DocSecurity>0</DocSecurity>
  <Lines>1612</Lines>
  <Paragraphs>456</Paragraphs>
  <ScaleCrop>false</ScaleCrop>
  <HeadingPairs>
    <vt:vector size="2" baseType="variant">
      <vt:variant>
        <vt:lpstr>Titel</vt:lpstr>
      </vt:variant>
      <vt:variant>
        <vt:i4>1</vt:i4>
      </vt:variant>
    </vt:vector>
  </HeadingPairs>
  <TitlesOfParts>
    <vt:vector size="1" baseType="lpstr">
      <vt:lpstr>Brandstofcel motorconversie op vliegtuigen</vt:lpstr>
    </vt:vector>
  </TitlesOfParts>
  <Company>Hogeschool Vives</Company>
  <LinksUpToDate>false</LinksUpToDate>
  <CharactersWithSpaces>228283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Brandstofcel motorconversie op vliegtuigen</dc:title>
  <dc:subject>Energiezuinige conversies bij oldtimers</dc:subject>
  <dc:creator>Jérémy Wouters &amp; Bram Lampe</dc:creator>
  <cp:lastModifiedBy>Jérémy</cp:lastModifiedBy>
  <cp:revision>5</cp:revision>
  <cp:lastPrinted>2014-05-25T22:37:00Z</cp:lastPrinted>
  <dcterms:created xsi:type="dcterms:W3CDTF">2014-05-25T22:39:00Z</dcterms:created>
  <dcterms:modified xsi:type="dcterms:W3CDTF">2014-08-08T14:47:00Z</dcterms:modified>
</cp:coreProperties>
</file>